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023" w:rsidRPr="00786C0A" w:rsidRDefault="00A66023" w:rsidP="00A66023">
      <w:pPr>
        <w:pStyle w:val="-4"/>
        <w:ind w:firstLine="0"/>
        <w:jc w:val="center"/>
        <w:rPr>
          <w:lang w:val="en-US"/>
        </w:rPr>
      </w:pPr>
      <w:bookmarkStart w:id="0" w:name="_Toc6145702"/>
      <w:bookmarkStart w:id="1" w:name="_Toc221294344"/>
      <w:bookmarkStart w:id="2" w:name="_Toc221294463"/>
      <w:bookmarkStart w:id="3" w:name="_Toc221295012"/>
      <w:bookmarkStart w:id="4" w:name="_Toc222055272"/>
      <w:bookmarkStart w:id="5" w:name="_Toc222057534"/>
      <w:bookmarkStart w:id="6" w:name="_Toc222057814"/>
      <w:bookmarkStart w:id="7" w:name="_Toc222057954"/>
      <w:bookmarkStart w:id="8" w:name="_Toc222060710"/>
      <w:bookmarkStart w:id="9" w:name="_Toc222119549"/>
      <w:bookmarkStart w:id="10" w:name="_Toc222143724"/>
      <w:bookmarkStart w:id="11" w:name="_Toc222143895"/>
      <w:bookmarkStart w:id="12" w:name="_Toc240099466"/>
      <w:bookmarkStart w:id="13" w:name="_Toc240099650"/>
    </w:p>
    <w:p w:rsidR="00A66023" w:rsidRDefault="00A66023" w:rsidP="00A66023">
      <w:pPr>
        <w:pStyle w:val="-4"/>
        <w:ind w:firstLine="0"/>
        <w:jc w:val="center"/>
      </w:pPr>
    </w:p>
    <w:p w:rsidR="00A66023" w:rsidRPr="00D54AB5" w:rsidRDefault="00A66023" w:rsidP="00A66023">
      <w:pPr>
        <w:pStyle w:val="-4"/>
        <w:ind w:firstLine="0"/>
        <w:jc w:val="center"/>
      </w:pPr>
    </w:p>
    <w:p w:rsidR="00A66023" w:rsidRPr="00D54AB5" w:rsidRDefault="004A0C2B" w:rsidP="00A66023">
      <w:pPr>
        <w:pStyle w:val="-4"/>
        <w:ind w:firstLine="0"/>
        <w:jc w:val="center"/>
      </w:pPr>
      <w:r>
        <w:rPr>
          <w:noProof/>
        </w:rPr>
        <w:drawing>
          <wp:anchor distT="0" distB="0" distL="114935" distR="114935" simplePos="0" relativeHeight="251658240" behindDoc="0" locked="0" layoutInCell="1" allowOverlap="1" wp14:anchorId="4AA0B0CD" wp14:editId="11AB8AA2">
            <wp:simplePos x="0" y="0"/>
            <wp:positionH relativeFrom="page">
              <wp:posOffset>2797792</wp:posOffset>
            </wp:positionH>
            <wp:positionV relativeFrom="paragraph">
              <wp:posOffset>11212</wp:posOffset>
            </wp:positionV>
            <wp:extent cx="2197290" cy="2809212"/>
            <wp:effectExtent l="0" t="0" r="0" b="0"/>
            <wp:wrapNone/>
            <wp:docPr id="2" name="Рисунок 2" descr="Gerb_KOKS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KOKSA_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3779" cy="28302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023" w:rsidRDefault="00A66023" w:rsidP="00A66023">
      <w:pPr>
        <w:pStyle w:val="-4"/>
        <w:ind w:firstLine="0"/>
        <w:jc w:val="center"/>
      </w:pPr>
    </w:p>
    <w:p w:rsidR="00A66023" w:rsidRDefault="00A66023" w:rsidP="00A66023">
      <w:pPr>
        <w:pStyle w:val="-4"/>
        <w:ind w:firstLine="0"/>
        <w:jc w:val="center"/>
      </w:pPr>
    </w:p>
    <w:p w:rsidR="00A66023" w:rsidRDefault="00A66023" w:rsidP="00A66023">
      <w:pPr>
        <w:pStyle w:val="-4"/>
        <w:ind w:firstLine="0"/>
        <w:jc w:val="center"/>
      </w:pPr>
    </w:p>
    <w:p w:rsidR="00487859" w:rsidRPr="00C47549" w:rsidRDefault="00487859" w:rsidP="00A66023">
      <w:pPr>
        <w:pStyle w:val="-4"/>
        <w:ind w:firstLine="0"/>
        <w:jc w:val="cente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A66023" w:rsidRPr="00FF66CB" w:rsidRDefault="00A66023" w:rsidP="00A66023">
      <w:pPr>
        <w:pStyle w:val="-4"/>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rsidR="006D26B7" w:rsidRDefault="006D26B7" w:rsidP="00A66023">
      <w:pPr>
        <w:pStyle w:val="-4"/>
        <w:ind w:firstLine="0"/>
        <w:jc w:val="center"/>
        <w:rPr>
          <w:rFonts w:cs="Arial"/>
          <w:b/>
          <w:caps/>
          <w:sz w:val="32"/>
          <w:szCs w:val="32"/>
        </w:rPr>
      </w:pPr>
      <w:r w:rsidRPr="006D26B7">
        <w:rPr>
          <w:rFonts w:cs="Arial"/>
          <w:b/>
          <w:caps/>
          <w:sz w:val="32"/>
          <w:szCs w:val="32"/>
        </w:rPr>
        <w:t>МО «</w:t>
      </w:r>
      <w:r w:rsidR="00A47357">
        <w:rPr>
          <w:rFonts w:cs="Arial"/>
          <w:b/>
          <w:caps/>
          <w:sz w:val="32"/>
          <w:szCs w:val="32"/>
        </w:rPr>
        <w:t>Усть-Коксинский</w:t>
      </w:r>
      <w:r w:rsidRPr="006D26B7">
        <w:rPr>
          <w:rFonts w:cs="Arial"/>
          <w:b/>
          <w:caps/>
          <w:sz w:val="32"/>
          <w:szCs w:val="32"/>
        </w:rPr>
        <w:t xml:space="preserve"> район»</w:t>
      </w:r>
      <w:r>
        <w:rPr>
          <w:rFonts w:cs="Arial"/>
          <w:b/>
          <w:caps/>
          <w:sz w:val="32"/>
          <w:szCs w:val="32"/>
        </w:rPr>
        <w:t xml:space="preserve"> </w:t>
      </w:r>
    </w:p>
    <w:p w:rsidR="00A66023" w:rsidRDefault="00A66023" w:rsidP="00A66023">
      <w:pPr>
        <w:pStyle w:val="-4"/>
        <w:ind w:firstLine="0"/>
        <w:jc w:val="center"/>
        <w:rPr>
          <w:rFonts w:cs="Arial"/>
          <w:b/>
          <w:caps/>
          <w:sz w:val="32"/>
          <w:szCs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rsidR="00BD2D7F" w:rsidRPr="00FF66CB" w:rsidRDefault="00BD2D7F" w:rsidP="00A66023">
      <w:pPr>
        <w:pStyle w:val="-4"/>
        <w:ind w:firstLine="0"/>
        <w:jc w:val="center"/>
        <w:rPr>
          <w:rFonts w:cs="Arial"/>
          <w:b/>
          <w:caps/>
          <w:sz w:val="32"/>
          <w:szCs w:val="32"/>
        </w:rPr>
      </w:pPr>
    </w:p>
    <w:p w:rsidR="00BD2D7F" w:rsidRPr="00BD2D7F" w:rsidRDefault="00BD2D7F" w:rsidP="00BD2D7F">
      <w:pPr>
        <w:spacing w:after="0" w:line="240" w:lineRule="auto"/>
        <w:jc w:val="center"/>
        <w:rPr>
          <w:rFonts w:ascii="Arial" w:eastAsia="Times New Roman" w:hAnsi="Arial" w:cs="Arial"/>
          <w:b/>
          <w:caps/>
          <w:spacing w:val="-5"/>
          <w:kern w:val="28"/>
          <w:sz w:val="32"/>
          <w:szCs w:val="32"/>
        </w:rPr>
      </w:pPr>
      <w:r>
        <w:rPr>
          <w:rFonts w:ascii="Arial" w:eastAsia="Times New Roman" w:hAnsi="Arial" w:cs="Arial"/>
          <w:b/>
          <w:caps/>
          <w:spacing w:val="-5"/>
          <w:kern w:val="28"/>
          <w:sz w:val="32"/>
          <w:szCs w:val="32"/>
        </w:rPr>
        <w:t>Книга 1</w:t>
      </w:r>
      <w:r w:rsidRPr="00F64D58">
        <w:rPr>
          <w:rFonts w:ascii="Arial" w:eastAsia="Times New Roman" w:hAnsi="Arial" w:cs="Arial"/>
          <w:b/>
          <w:caps/>
          <w:spacing w:val="-5"/>
          <w:kern w:val="28"/>
          <w:sz w:val="32"/>
          <w:szCs w:val="32"/>
        </w:rPr>
        <w:t xml:space="preserve">. </w:t>
      </w:r>
      <w:r>
        <w:rPr>
          <w:rFonts w:ascii="Arial" w:eastAsia="Times New Roman" w:hAnsi="Arial" w:cs="Arial"/>
          <w:b/>
          <w:caps/>
          <w:spacing w:val="-5"/>
          <w:kern w:val="28"/>
          <w:sz w:val="32"/>
          <w:szCs w:val="32"/>
        </w:rPr>
        <w:t xml:space="preserve">УТВЕРЖДАЕМАЯ ЧАСТЬ </w:t>
      </w:r>
      <w:r w:rsidRPr="00F64D58">
        <w:rPr>
          <w:rFonts w:ascii="Arial" w:eastAsia="Times New Roman" w:hAnsi="Arial" w:cs="Arial"/>
          <w:b/>
          <w:caps/>
          <w:spacing w:val="-5"/>
          <w:kern w:val="28"/>
          <w:sz w:val="32"/>
          <w:szCs w:val="32"/>
        </w:rPr>
        <w:t>к схеме теплоснабжения</w:t>
      </w:r>
      <w:r w:rsidR="00BF7024">
        <w:rPr>
          <w:rFonts w:ascii="Arial" w:eastAsia="Times New Roman" w:hAnsi="Arial" w:cs="Arial"/>
          <w:b/>
          <w:caps/>
          <w:spacing w:val="-5"/>
          <w:kern w:val="28"/>
          <w:sz w:val="32"/>
          <w:szCs w:val="32"/>
        </w:rPr>
        <w:t xml:space="preserve"> Амурского сельского поселения</w:t>
      </w:r>
      <w:r w:rsidRPr="00BD2D7F">
        <w:rPr>
          <w:rFonts w:ascii="Arial" w:eastAsia="Times New Roman" w:hAnsi="Arial" w:cs="Arial"/>
          <w:b/>
          <w:caps/>
          <w:spacing w:val="-5"/>
          <w:kern w:val="28"/>
          <w:sz w:val="32"/>
          <w:szCs w:val="32"/>
        </w:rPr>
        <w:t xml:space="preserve"> </w:t>
      </w:r>
    </w:p>
    <w:p w:rsidR="00BD2D7F" w:rsidRPr="00F64D58" w:rsidRDefault="00BD2D7F" w:rsidP="00BD2D7F">
      <w:pPr>
        <w:spacing w:after="0" w:line="240" w:lineRule="auto"/>
        <w:jc w:val="center"/>
        <w:rPr>
          <w:rFonts w:ascii="Arial" w:eastAsia="Times New Roman" w:hAnsi="Arial" w:cs="Arial"/>
          <w:b/>
          <w:caps/>
          <w:spacing w:val="-5"/>
          <w:kern w:val="28"/>
          <w:sz w:val="32"/>
          <w:szCs w:val="32"/>
        </w:rPr>
      </w:pPr>
      <w:r w:rsidRPr="00BD2D7F">
        <w:rPr>
          <w:rFonts w:ascii="Arial" w:eastAsia="Times New Roman" w:hAnsi="Arial" w:cs="Arial"/>
          <w:b/>
          <w:caps/>
          <w:spacing w:val="-5"/>
          <w:kern w:val="28"/>
          <w:sz w:val="32"/>
          <w:szCs w:val="32"/>
        </w:rPr>
        <w:t>ДО 2032 ГОДА</w:t>
      </w: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bookmarkEnd w:id="0"/>
    <w:bookmarkEnd w:id="1"/>
    <w:bookmarkEnd w:id="2"/>
    <w:bookmarkEnd w:id="3"/>
    <w:bookmarkEnd w:id="4"/>
    <w:bookmarkEnd w:id="5"/>
    <w:bookmarkEnd w:id="6"/>
    <w:bookmarkEnd w:id="7"/>
    <w:bookmarkEnd w:id="8"/>
    <w:bookmarkEnd w:id="9"/>
    <w:bookmarkEnd w:id="10"/>
    <w:bookmarkEnd w:id="11"/>
    <w:bookmarkEnd w:id="12"/>
    <w:bookmarkEnd w:id="13"/>
    <w:p w:rsidR="00A66023" w:rsidRDefault="00A66023"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p w:rsidR="00A66023" w:rsidRDefault="00A66023" w:rsidP="00A66023">
      <w:pPr>
        <w:pStyle w:val="-4"/>
        <w:ind w:firstLine="0"/>
        <w:jc w:val="center"/>
        <w:rPr>
          <w:rFonts w:cs="Arial"/>
        </w:rPr>
      </w:pPr>
    </w:p>
    <w:p w:rsidR="004A0C2B" w:rsidRDefault="004A0C2B"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Pr="00FF66CB" w:rsidRDefault="00A66023" w:rsidP="00A66023">
      <w:pPr>
        <w:pStyle w:val="-4"/>
        <w:ind w:firstLine="0"/>
        <w:jc w:val="center"/>
        <w:rPr>
          <w:rFonts w:cs="Arial"/>
          <w:sz w:val="28"/>
        </w:rPr>
      </w:pPr>
      <w:r>
        <w:rPr>
          <w:rFonts w:cs="Arial"/>
          <w:sz w:val="28"/>
        </w:rPr>
        <w:t>Новосибирск</w:t>
      </w:r>
      <w:r w:rsidR="005A5897">
        <w:rPr>
          <w:rFonts w:cs="Arial"/>
          <w:sz w:val="28"/>
        </w:rPr>
        <w:t>, 2020</w:t>
      </w:r>
    </w:p>
    <w:p w:rsidR="00A66023" w:rsidRPr="00FF66CB" w:rsidRDefault="00A66023" w:rsidP="00A66023">
      <w:pPr>
        <w:pStyle w:val="-1"/>
        <w:numPr>
          <w:ilvl w:val="0"/>
          <w:numId w:val="0"/>
        </w:numPr>
        <w:jc w:val="center"/>
      </w:pPr>
      <w:bookmarkStart w:id="14" w:name="_Toc333913957"/>
      <w:bookmarkStart w:id="15" w:name="_Toc503517017"/>
      <w:bookmarkStart w:id="16" w:name="_Toc21861864"/>
      <w:bookmarkStart w:id="17" w:name="_Toc26785086"/>
      <w:bookmarkStart w:id="18" w:name="_Toc26867437"/>
      <w:bookmarkStart w:id="19" w:name="_Toc26867670"/>
      <w:bookmarkStart w:id="20" w:name="_Toc35260908"/>
      <w:r w:rsidRPr="00FF66CB">
        <w:lastRenderedPageBreak/>
        <w:t xml:space="preserve">Состав </w:t>
      </w:r>
      <w:bookmarkEnd w:id="14"/>
      <w:r>
        <w:t>документов</w:t>
      </w:r>
      <w:bookmarkEnd w:id="15"/>
      <w:bookmarkEnd w:id="16"/>
      <w:bookmarkEnd w:id="17"/>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474"/>
      </w:tblGrid>
      <w:tr w:rsidR="00A66023" w:rsidRPr="00FF66CB" w:rsidTr="00BD2D7F">
        <w:trPr>
          <w:trHeight w:val="567"/>
          <w:tblHeader/>
        </w:trPr>
        <w:tc>
          <w:tcPr>
            <w:tcW w:w="3237" w:type="pct"/>
            <w:shd w:val="clear" w:color="auto" w:fill="DAEEF3"/>
            <w:vAlign w:val="center"/>
          </w:tcPr>
          <w:p w:rsidR="00A66023" w:rsidRPr="00BD2D7F" w:rsidRDefault="00A66023" w:rsidP="00901B0E">
            <w:pPr>
              <w:pStyle w:val="-f2"/>
              <w:spacing w:line="276" w:lineRule="auto"/>
              <w:jc w:val="center"/>
              <w:rPr>
                <w:sz w:val="22"/>
              </w:rPr>
            </w:pPr>
            <w:bookmarkStart w:id="21" w:name="_Hlk514849787"/>
            <w:r w:rsidRPr="00BD2D7F">
              <w:rPr>
                <w:sz w:val="22"/>
              </w:rPr>
              <w:t>Наименование документа</w:t>
            </w:r>
          </w:p>
        </w:tc>
        <w:tc>
          <w:tcPr>
            <w:tcW w:w="1763" w:type="pct"/>
            <w:shd w:val="clear" w:color="auto" w:fill="DAEEF3"/>
            <w:vAlign w:val="center"/>
          </w:tcPr>
          <w:p w:rsidR="00A66023" w:rsidRPr="00BD2D7F" w:rsidRDefault="00A66023" w:rsidP="00901B0E">
            <w:pPr>
              <w:pStyle w:val="-f2"/>
              <w:spacing w:line="276" w:lineRule="auto"/>
              <w:jc w:val="center"/>
              <w:rPr>
                <w:sz w:val="22"/>
              </w:rPr>
            </w:pPr>
            <w:r w:rsidRPr="00BD2D7F">
              <w:rPr>
                <w:sz w:val="22"/>
              </w:rPr>
              <w:t>Шифр</w:t>
            </w:r>
          </w:p>
        </w:tc>
      </w:tr>
      <w:tr w:rsidR="00BD2D7F" w:rsidRPr="00FF66CB" w:rsidTr="00BD2D7F">
        <w:trPr>
          <w:trHeight w:val="567"/>
        </w:trPr>
        <w:tc>
          <w:tcPr>
            <w:tcW w:w="3237" w:type="pct"/>
            <w:shd w:val="clear" w:color="auto" w:fill="auto"/>
            <w:vAlign w:val="center"/>
          </w:tcPr>
          <w:p w:rsidR="00BD2D7F" w:rsidRPr="00FF66CB" w:rsidRDefault="00BD2D7F" w:rsidP="00BF7024">
            <w:pPr>
              <w:pStyle w:val="-f2"/>
              <w:spacing w:line="276" w:lineRule="auto"/>
              <w:rPr>
                <w:sz w:val="22"/>
              </w:rPr>
            </w:pPr>
            <w:r>
              <w:rPr>
                <w:sz w:val="22"/>
              </w:rPr>
              <w:t xml:space="preserve">Книга 1. </w:t>
            </w:r>
            <w:r w:rsidR="00A65E38">
              <w:rPr>
                <w:sz w:val="22"/>
              </w:rPr>
              <w:t>Утверждаемая часть к с</w:t>
            </w:r>
            <w:r w:rsidRPr="00FF66CB">
              <w:rPr>
                <w:sz w:val="22"/>
              </w:rPr>
              <w:t>хем</w:t>
            </w:r>
            <w:r w:rsidR="00A65E38">
              <w:rPr>
                <w:sz w:val="22"/>
              </w:rPr>
              <w:t>е</w:t>
            </w:r>
            <w:r w:rsidRPr="00FF66CB">
              <w:rPr>
                <w:sz w:val="22"/>
              </w:rPr>
              <w:t xml:space="preserve"> теплоснабжения</w:t>
            </w:r>
            <w:r>
              <w:rPr>
                <w:sz w:val="22"/>
              </w:rPr>
              <w:t xml:space="preserve"> </w:t>
            </w:r>
            <w:r w:rsidR="00BF7024">
              <w:rPr>
                <w:sz w:val="22"/>
              </w:rPr>
              <w:t xml:space="preserve">Амурского 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rsidR="00BD2D7F" w:rsidRPr="00183F28" w:rsidRDefault="00BD2D7F" w:rsidP="00C859E3">
            <w:pPr>
              <w:pStyle w:val="-f2"/>
              <w:jc w:val="center"/>
              <w:rPr>
                <w:sz w:val="22"/>
              </w:rPr>
            </w:pPr>
            <w:r w:rsidRPr="00183F28">
              <w:rPr>
                <w:rFonts w:cs="Arial"/>
                <w:sz w:val="22"/>
              </w:rPr>
              <w:t>8</w:t>
            </w:r>
            <w:r w:rsidR="00BF7024">
              <w:rPr>
                <w:rFonts w:cs="Arial"/>
                <w:sz w:val="22"/>
              </w:rPr>
              <w:t>4240805000</w:t>
            </w:r>
            <w:r w:rsidRPr="00183F28">
              <w:rPr>
                <w:sz w:val="22"/>
              </w:rPr>
              <w:t>.СТ-ПСТ.001.000</w:t>
            </w:r>
          </w:p>
        </w:tc>
      </w:tr>
      <w:tr w:rsidR="00BD2D7F" w:rsidRPr="00FF66CB" w:rsidTr="00BD2D7F">
        <w:trPr>
          <w:trHeight w:val="567"/>
        </w:trPr>
        <w:tc>
          <w:tcPr>
            <w:tcW w:w="3237" w:type="pct"/>
            <w:shd w:val="clear" w:color="auto" w:fill="auto"/>
            <w:vAlign w:val="center"/>
          </w:tcPr>
          <w:p w:rsidR="00BD2D7F" w:rsidRPr="00FF66CB" w:rsidRDefault="00BD2D7F" w:rsidP="00BF7024">
            <w:pPr>
              <w:pStyle w:val="-f2"/>
              <w:spacing w:line="276" w:lineRule="auto"/>
              <w:rPr>
                <w:sz w:val="22"/>
              </w:rPr>
            </w:pPr>
            <w:r>
              <w:rPr>
                <w:sz w:val="22"/>
              </w:rPr>
              <w:t>Книга</w:t>
            </w:r>
            <w:r w:rsidRPr="00FF66CB">
              <w:rPr>
                <w:sz w:val="22"/>
              </w:rPr>
              <w:t xml:space="preserve"> 2. </w:t>
            </w:r>
            <w:r>
              <w:rPr>
                <w:sz w:val="22"/>
              </w:rPr>
              <w:t xml:space="preserve">Обосновывающие материалы к схеме теплоснабжения </w:t>
            </w:r>
            <w:r w:rsidR="00BF7024">
              <w:rPr>
                <w:sz w:val="22"/>
              </w:rPr>
              <w:t>Амурского сельского поселения</w:t>
            </w:r>
            <w:r w:rsidR="00BF7024" w:rsidRPr="00FF66CB">
              <w:rPr>
                <w:sz w:val="22"/>
              </w:rPr>
              <w:t xml:space="preserve"> </w:t>
            </w:r>
            <w:r w:rsidRPr="00FF66CB">
              <w:rPr>
                <w:sz w:val="22"/>
              </w:rPr>
              <w:t>до 203</w:t>
            </w:r>
            <w:r>
              <w:rPr>
                <w:sz w:val="22"/>
              </w:rPr>
              <w:t>2</w:t>
            </w:r>
            <w:r w:rsidRPr="00FF66CB">
              <w:rPr>
                <w:sz w:val="22"/>
              </w:rPr>
              <w:t> г.</w:t>
            </w:r>
          </w:p>
        </w:tc>
        <w:tc>
          <w:tcPr>
            <w:tcW w:w="1763" w:type="pct"/>
            <w:shd w:val="clear" w:color="auto" w:fill="auto"/>
            <w:vAlign w:val="center"/>
          </w:tcPr>
          <w:p w:rsidR="00BD2D7F" w:rsidRPr="00183F28" w:rsidRDefault="00BF7024" w:rsidP="00C859E3">
            <w:pPr>
              <w:pStyle w:val="-f2"/>
              <w:jc w:val="center"/>
              <w:rPr>
                <w:sz w:val="22"/>
              </w:rPr>
            </w:pPr>
            <w:r w:rsidRPr="00183F28">
              <w:rPr>
                <w:rFonts w:cs="Arial"/>
                <w:sz w:val="22"/>
              </w:rPr>
              <w:t>8</w:t>
            </w:r>
            <w:r>
              <w:rPr>
                <w:rFonts w:cs="Arial"/>
                <w:sz w:val="22"/>
              </w:rPr>
              <w:t>4240805000</w:t>
            </w:r>
            <w:r w:rsidR="00BD2D7F" w:rsidRPr="00183F28">
              <w:rPr>
                <w:sz w:val="22"/>
              </w:rPr>
              <w:t>.ОМ-ПСТ.002.000</w:t>
            </w:r>
          </w:p>
        </w:tc>
      </w:tr>
      <w:bookmarkEnd w:id="21"/>
    </w:tbl>
    <w:p w:rsidR="007C4AAC" w:rsidRDefault="007C4AAC" w:rsidP="006D11FF">
      <w:pPr>
        <w:jc w:val="both"/>
      </w:pPr>
    </w:p>
    <w:p w:rsidR="007C4AAC" w:rsidRDefault="007C4AAC">
      <w:r>
        <w:br w:type="page"/>
      </w:r>
    </w:p>
    <w:p w:rsidR="007C4AAC" w:rsidRPr="00DD69CC" w:rsidRDefault="007C4AAC" w:rsidP="007C4AAC">
      <w:pPr>
        <w:pStyle w:val="-1"/>
        <w:numPr>
          <w:ilvl w:val="0"/>
          <w:numId w:val="0"/>
        </w:numPr>
        <w:ind w:left="397"/>
        <w:jc w:val="center"/>
      </w:pPr>
      <w:bookmarkStart w:id="22" w:name="_Toc503517018"/>
      <w:bookmarkStart w:id="23" w:name="_Toc21861865"/>
      <w:bookmarkStart w:id="24" w:name="_Toc26785087"/>
      <w:bookmarkStart w:id="25" w:name="_Toc26867438"/>
      <w:bookmarkStart w:id="26" w:name="_Toc26867671"/>
      <w:bookmarkStart w:id="27" w:name="_Toc35260909"/>
      <w:r w:rsidRPr="00DD69CC">
        <w:lastRenderedPageBreak/>
        <w:t>Содержание</w:t>
      </w:r>
      <w:bookmarkEnd w:id="22"/>
      <w:bookmarkEnd w:id="23"/>
      <w:bookmarkEnd w:id="24"/>
      <w:bookmarkEnd w:id="25"/>
      <w:bookmarkEnd w:id="26"/>
      <w:bookmarkEnd w:id="27"/>
    </w:p>
    <w:p w:rsidR="00C94A29" w:rsidRPr="0035065B" w:rsidRDefault="007C4AAC" w:rsidP="0035065B">
      <w:pPr>
        <w:pStyle w:val="14"/>
        <w:rPr>
          <w:rFonts w:eastAsiaTheme="minorEastAsia" w:cs="Arial"/>
          <w:bCs w:val="0"/>
          <w:iCs w:val="0"/>
          <w:spacing w:val="0"/>
          <w:kern w:val="0"/>
          <w:sz w:val="22"/>
          <w:szCs w:val="22"/>
          <w:lang w:val="ru-RU" w:eastAsia="ru-RU"/>
        </w:rPr>
      </w:pPr>
      <w:r w:rsidRPr="00E1265E">
        <w:rPr>
          <w:rStyle w:val="af8"/>
          <w:rFonts w:cs="Arial"/>
          <w:caps/>
          <w:spacing w:val="-5"/>
          <w:kern w:val="0"/>
          <w:sz w:val="20"/>
          <w:szCs w:val="20"/>
        </w:rPr>
        <w:fldChar w:fldCharType="begin"/>
      </w:r>
      <w:r w:rsidRPr="00E1265E">
        <w:rPr>
          <w:rStyle w:val="af8"/>
          <w:rFonts w:cs="Arial"/>
          <w:caps/>
          <w:spacing w:val="-5"/>
          <w:kern w:val="0"/>
          <w:sz w:val="20"/>
          <w:szCs w:val="20"/>
        </w:rPr>
        <w:instrText xml:space="preserve"> TOC \o "1-3" \h \z \u </w:instrText>
      </w:r>
      <w:r w:rsidRPr="00E1265E">
        <w:rPr>
          <w:rStyle w:val="af8"/>
          <w:rFonts w:cs="Arial"/>
          <w:caps/>
          <w:spacing w:val="-5"/>
          <w:kern w:val="0"/>
          <w:sz w:val="20"/>
          <w:szCs w:val="20"/>
        </w:rPr>
        <w:fldChar w:fldCharType="separate"/>
      </w:r>
      <w:hyperlink w:anchor="_Toc35260912" w:history="1">
        <w:r w:rsidR="00C94A29" w:rsidRPr="0035065B">
          <w:rPr>
            <w:rStyle w:val="af8"/>
            <w:rFonts w:cs="Arial"/>
            <w:sz w:val="22"/>
            <w:szCs w:val="22"/>
          </w:rPr>
          <w:t>Введение</w:t>
        </w:r>
        <w:r w:rsidR="00C94A29" w:rsidRPr="0035065B">
          <w:rPr>
            <w:rFonts w:cs="Arial"/>
            <w:webHidden/>
            <w:sz w:val="22"/>
            <w:szCs w:val="22"/>
          </w:rPr>
          <w:tab/>
        </w:r>
        <w:r w:rsidR="00C94A29" w:rsidRPr="0035065B">
          <w:rPr>
            <w:rFonts w:cs="Arial"/>
            <w:webHidden/>
            <w:sz w:val="22"/>
            <w:szCs w:val="22"/>
          </w:rPr>
          <w:fldChar w:fldCharType="begin"/>
        </w:r>
        <w:r w:rsidR="00C94A29" w:rsidRPr="0035065B">
          <w:rPr>
            <w:rFonts w:cs="Arial"/>
            <w:webHidden/>
            <w:sz w:val="22"/>
            <w:szCs w:val="22"/>
          </w:rPr>
          <w:instrText xml:space="preserve"> PAGEREF _Toc35260912 \h </w:instrText>
        </w:r>
        <w:r w:rsidR="00C94A29" w:rsidRPr="0035065B">
          <w:rPr>
            <w:rFonts w:cs="Arial"/>
            <w:webHidden/>
            <w:sz w:val="22"/>
            <w:szCs w:val="22"/>
          </w:rPr>
        </w:r>
        <w:r w:rsidR="00C94A29" w:rsidRPr="0035065B">
          <w:rPr>
            <w:rFonts w:cs="Arial"/>
            <w:webHidden/>
            <w:sz w:val="22"/>
            <w:szCs w:val="22"/>
          </w:rPr>
          <w:fldChar w:fldCharType="separate"/>
        </w:r>
        <w:r w:rsidR="00053DC2">
          <w:rPr>
            <w:rFonts w:cs="Arial"/>
            <w:webHidden/>
            <w:sz w:val="22"/>
            <w:szCs w:val="22"/>
          </w:rPr>
          <w:t>9</w:t>
        </w:r>
        <w:r w:rsidR="00C94A29" w:rsidRPr="0035065B">
          <w:rPr>
            <w:rFonts w:cs="Arial"/>
            <w:webHidden/>
            <w:sz w:val="22"/>
            <w:szCs w:val="22"/>
          </w:rPr>
          <w:fldChar w:fldCharType="end"/>
        </w:r>
      </w:hyperlink>
    </w:p>
    <w:p w:rsidR="00C94A29" w:rsidRPr="0035065B" w:rsidRDefault="00C151A4" w:rsidP="0035065B">
      <w:pPr>
        <w:pStyle w:val="14"/>
        <w:rPr>
          <w:rFonts w:eastAsiaTheme="minorEastAsia" w:cs="Arial"/>
          <w:bCs w:val="0"/>
          <w:iCs w:val="0"/>
          <w:spacing w:val="0"/>
          <w:kern w:val="0"/>
          <w:sz w:val="22"/>
          <w:szCs w:val="22"/>
          <w:lang w:val="ru-RU" w:eastAsia="ru-RU"/>
        </w:rPr>
      </w:pPr>
      <w:hyperlink w:anchor="_Toc35260913" w:history="1">
        <w:r w:rsidR="00C94A29" w:rsidRPr="0035065B">
          <w:rPr>
            <w:rStyle w:val="af8"/>
            <w:rFonts w:cs="Arial"/>
            <w:sz w:val="22"/>
            <w:szCs w:val="22"/>
          </w:rPr>
          <w:t>1.</w:t>
        </w:r>
        <w:r w:rsidR="00C94A29" w:rsidRPr="0035065B">
          <w:rPr>
            <w:rFonts w:eastAsiaTheme="minorEastAsia" w:cs="Arial"/>
            <w:bCs w:val="0"/>
            <w:iCs w:val="0"/>
            <w:spacing w:val="0"/>
            <w:kern w:val="0"/>
            <w:sz w:val="22"/>
            <w:szCs w:val="22"/>
            <w:lang w:val="ru-RU" w:eastAsia="ru-RU"/>
          </w:rPr>
          <w:tab/>
        </w:r>
        <w:r w:rsidR="00C94A29" w:rsidRPr="0035065B">
          <w:rPr>
            <w:rStyle w:val="af8"/>
            <w:rFonts w:cs="Arial"/>
            <w:sz w:val="22"/>
            <w:szCs w:val="22"/>
          </w:rPr>
          <w:t>Общие положения</w:t>
        </w:r>
        <w:r w:rsidR="00C94A29" w:rsidRPr="0035065B">
          <w:rPr>
            <w:rFonts w:cs="Arial"/>
            <w:webHidden/>
            <w:sz w:val="22"/>
            <w:szCs w:val="22"/>
          </w:rPr>
          <w:tab/>
        </w:r>
        <w:r w:rsidR="00C94A29" w:rsidRPr="0035065B">
          <w:rPr>
            <w:rFonts w:cs="Arial"/>
            <w:webHidden/>
            <w:sz w:val="22"/>
            <w:szCs w:val="22"/>
          </w:rPr>
          <w:fldChar w:fldCharType="begin"/>
        </w:r>
        <w:r w:rsidR="00C94A29" w:rsidRPr="0035065B">
          <w:rPr>
            <w:rFonts w:cs="Arial"/>
            <w:webHidden/>
            <w:sz w:val="22"/>
            <w:szCs w:val="22"/>
          </w:rPr>
          <w:instrText xml:space="preserve"> PAGEREF _Toc35260913 \h </w:instrText>
        </w:r>
        <w:r w:rsidR="00C94A29" w:rsidRPr="0035065B">
          <w:rPr>
            <w:rFonts w:cs="Arial"/>
            <w:webHidden/>
            <w:sz w:val="22"/>
            <w:szCs w:val="22"/>
          </w:rPr>
        </w:r>
        <w:r w:rsidR="00C94A29" w:rsidRPr="0035065B">
          <w:rPr>
            <w:rFonts w:cs="Arial"/>
            <w:webHidden/>
            <w:sz w:val="22"/>
            <w:szCs w:val="22"/>
          </w:rPr>
          <w:fldChar w:fldCharType="separate"/>
        </w:r>
        <w:r w:rsidR="00053DC2">
          <w:rPr>
            <w:rFonts w:cs="Arial"/>
            <w:webHidden/>
            <w:sz w:val="22"/>
            <w:szCs w:val="22"/>
          </w:rPr>
          <w:t>10</w:t>
        </w:r>
        <w:r w:rsidR="00C94A29" w:rsidRPr="0035065B">
          <w:rPr>
            <w:rFonts w:cs="Arial"/>
            <w:webHidden/>
            <w:sz w:val="22"/>
            <w:szCs w:val="22"/>
          </w:rPr>
          <w:fldChar w:fldCharType="end"/>
        </w:r>
      </w:hyperlink>
    </w:p>
    <w:p w:rsidR="00C94A29" w:rsidRPr="0035065B" w:rsidRDefault="00C151A4" w:rsidP="0035065B">
      <w:pPr>
        <w:pStyle w:val="14"/>
        <w:rPr>
          <w:rFonts w:eastAsiaTheme="minorEastAsia" w:cs="Arial"/>
          <w:bCs w:val="0"/>
          <w:iCs w:val="0"/>
          <w:spacing w:val="0"/>
          <w:kern w:val="0"/>
          <w:sz w:val="22"/>
          <w:szCs w:val="22"/>
          <w:lang w:val="ru-RU" w:eastAsia="ru-RU"/>
        </w:rPr>
      </w:pPr>
      <w:hyperlink w:anchor="_Toc35260914" w:history="1">
        <w:r w:rsidR="00C94A29" w:rsidRPr="0035065B">
          <w:rPr>
            <w:rStyle w:val="af8"/>
            <w:rFonts w:cs="Arial"/>
            <w:sz w:val="22"/>
            <w:szCs w:val="22"/>
          </w:rPr>
          <w:t>2.</w:t>
        </w:r>
        <w:r w:rsidR="00C94A29" w:rsidRPr="0035065B">
          <w:rPr>
            <w:rFonts w:eastAsiaTheme="minorEastAsia" w:cs="Arial"/>
            <w:bCs w:val="0"/>
            <w:iCs w:val="0"/>
            <w:spacing w:val="0"/>
            <w:kern w:val="0"/>
            <w:sz w:val="22"/>
            <w:szCs w:val="22"/>
            <w:lang w:val="ru-RU" w:eastAsia="ru-RU"/>
          </w:rPr>
          <w:tab/>
        </w:r>
        <w:r w:rsidR="00C94A29" w:rsidRPr="0035065B">
          <w:rPr>
            <w:rStyle w:val="af8"/>
            <w:rFonts w:cs="Arial"/>
            <w:sz w:val="22"/>
            <w:szCs w:val="22"/>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C94A29" w:rsidRPr="0035065B">
          <w:rPr>
            <w:rFonts w:cs="Arial"/>
            <w:webHidden/>
            <w:sz w:val="22"/>
            <w:szCs w:val="22"/>
          </w:rPr>
          <w:tab/>
        </w:r>
        <w:r w:rsidR="00C94A29" w:rsidRPr="0035065B">
          <w:rPr>
            <w:rFonts w:cs="Arial"/>
            <w:webHidden/>
            <w:sz w:val="22"/>
            <w:szCs w:val="22"/>
          </w:rPr>
          <w:fldChar w:fldCharType="begin"/>
        </w:r>
        <w:r w:rsidR="00C94A29" w:rsidRPr="0035065B">
          <w:rPr>
            <w:rFonts w:cs="Arial"/>
            <w:webHidden/>
            <w:sz w:val="22"/>
            <w:szCs w:val="22"/>
          </w:rPr>
          <w:instrText xml:space="preserve"> PAGEREF _Toc35260914 \h </w:instrText>
        </w:r>
        <w:r w:rsidR="00C94A29" w:rsidRPr="0035065B">
          <w:rPr>
            <w:rFonts w:cs="Arial"/>
            <w:webHidden/>
            <w:sz w:val="22"/>
            <w:szCs w:val="22"/>
          </w:rPr>
        </w:r>
        <w:r w:rsidR="00C94A29" w:rsidRPr="0035065B">
          <w:rPr>
            <w:rFonts w:cs="Arial"/>
            <w:webHidden/>
            <w:sz w:val="22"/>
            <w:szCs w:val="22"/>
          </w:rPr>
          <w:fldChar w:fldCharType="separate"/>
        </w:r>
        <w:r w:rsidR="00053DC2">
          <w:rPr>
            <w:rFonts w:cs="Arial"/>
            <w:webHidden/>
            <w:sz w:val="22"/>
            <w:szCs w:val="22"/>
          </w:rPr>
          <w:t>19</w:t>
        </w:r>
        <w:r w:rsidR="00C94A29" w:rsidRPr="0035065B">
          <w:rPr>
            <w:rFonts w:cs="Arial"/>
            <w:webHidden/>
            <w:sz w:val="22"/>
            <w:szCs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15" w:history="1">
        <w:r w:rsidR="00C94A29" w:rsidRPr="0035065B">
          <w:rPr>
            <w:rStyle w:val="af8"/>
            <w:rFonts w:cs="Arial"/>
            <w:sz w:val="22"/>
          </w:rPr>
          <w:t>2.1.</w:t>
        </w:r>
        <w:r w:rsidR="00C94A29" w:rsidRPr="0035065B">
          <w:rPr>
            <w:rFonts w:eastAsiaTheme="minorEastAsia" w:cs="Arial"/>
            <w:bCs w:val="0"/>
            <w:spacing w:val="0"/>
            <w:sz w:val="22"/>
            <w:lang w:eastAsia="ru-RU"/>
          </w:rPr>
          <w:tab/>
        </w:r>
        <w:r w:rsidR="00C94A29" w:rsidRPr="0035065B">
          <w:rPr>
            <w:rStyle w:val="af8"/>
            <w:rFonts w:cs="Arial"/>
            <w:sz w:val="22"/>
          </w:rPr>
          <w:t>Величины существующей отапливаемой площади и приросты отапливаемой площади строительных фондов по расчетным элементам территориального деления.</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_Toc35260915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19</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16" w:history="1">
        <w:r w:rsidR="00C94A29" w:rsidRPr="0035065B">
          <w:rPr>
            <w:rStyle w:val="af8"/>
            <w:rFonts w:cs="Arial"/>
            <w:sz w:val="22"/>
          </w:rPr>
          <w:t>2.2.</w:t>
        </w:r>
        <w:r w:rsidR="00C94A29" w:rsidRPr="0035065B">
          <w:rPr>
            <w:rFonts w:eastAsiaTheme="minorEastAsia" w:cs="Arial"/>
            <w:bCs w:val="0"/>
            <w:spacing w:val="0"/>
            <w:sz w:val="22"/>
            <w:lang w:eastAsia="ru-RU"/>
          </w:rPr>
          <w:tab/>
        </w:r>
        <w:r w:rsidR="00C94A29" w:rsidRPr="0035065B">
          <w:rPr>
            <w:rStyle w:val="af8"/>
            <w:rFonts w:cs="Arial"/>
            <w:sz w:val="22"/>
          </w:rPr>
          <w:t>Существующие и перспективные объемы потребления тепловой энергии (мощности) и теплоносителя.</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_Toc35260916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21</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17" w:history="1">
        <w:r w:rsidR="00C94A29" w:rsidRPr="0035065B">
          <w:rPr>
            <w:rStyle w:val="af8"/>
            <w:rFonts w:cs="Arial"/>
            <w:sz w:val="22"/>
          </w:rPr>
          <w:t>2.3.</w:t>
        </w:r>
        <w:r w:rsidR="00C94A29" w:rsidRPr="0035065B">
          <w:rPr>
            <w:rFonts w:eastAsiaTheme="minorEastAsia" w:cs="Arial"/>
            <w:bCs w:val="0"/>
            <w:spacing w:val="0"/>
            <w:sz w:val="22"/>
            <w:lang w:eastAsia="ru-RU"/>
          </w:rPr>
          <w:tab/>
        </w:r>
        <w:r w:rsidR="00C94A29" w:rsidRPr="0035065B">
          <w:rPr>
            <w:rStyle w:val="af8"/>
            <w:rFonts w:cs="Arial"/>
            <w:sz w:val="22"/>
          </w:rPr>
          <w:t>Существующие и перспективные объемы потребления тепловой энергии (мощности) и теплоносителя объектами, расположенными в производственных зонах.</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_Toc35260917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21</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18" w:history="1">
        <w:r w:rsidR="00C94A29" w:rsidRPr="0035065B">
          <w:rPr>
            <w:rStyle w:val="af8"/>
            <w:rFonts w:cs="Arial"/>
            <w:sz w:val="22"/>
          </w:rPr>
          <w:t>2.4.</w:t>
        </w:r>
        <w:r w:rsidR="00C94A29" w:rsidRPr="0035065B">
          <w:rPr>
            <w:rFonts w:eastAsiaTheme="minorEastAsia" w:cs="Arial"/>
            <w:bCs w:val="0"/>
            <w:spacing w:val="0"/>
            <w:sz w:val="22"/>
            <w:lang w:eastAsia="ru-RU"/>
          </w:rPr>
          <w:tab/>
        </w:r>
        <w:r w:rsidR="00C94A29" w:rsidRPr="0035065B">
          <w:rPr>
            <w:rStyle w:val="af8"/>
            <w:rFonts w:cs="Arial"/>
            <w:sz w:val="22"/>
          </w:rPr>
          <w:t>Существующие и перспективные величины средневзвешенной плотности тепловой нагрузки.</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_Toc35260918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22</w:t>
        </w:r>
        <w:r w:rsidR="00C94A29" w:rsidRPr="0035065B">
          <w:rPr>
            <w:rFonts w:cs="Arial"/>
            <w:webHidden/>
            <w:sz w:val="22"/>
          </w:rPr>
          <w:fldChar w:fldCharType="end"/>
        </w:r>
      </w:hyperlink>
    </w:p>
    <w:p w:rsidR="00C94A29" w:rsidRPr="0035065B" w:rsidRDefault="00C151A4" w:rsidP="0035065B">
      <w:pPr>
        <w:pStyle w:val="14"/>
        <w:rPr>
          <w:rFonts w:eastAsiaTheme="minorEastAsia" w:cs="Arial"/>
          <w:bCs w:val="0"/>
          <w:iCs w:val="0"/>
          <w:spacing w:val="0"/>
          <w:kern w:val="0"/>
          <w:sz w:val="22"/>
          <w:szCs w:val="22"/>
          <w:lang w:val="ru-RU" w:eastAsia="ru-RU"/>
        </w:rPr>
      </w:pPr>
      <w:hyperlink w:anchor="_Toc35260919" w:history="1">
        <w:r w:rsidR="00C94A29" w:rsidRPr="0035065B">
          <w:rPr>
            <w:rStyle w:val="af8"/>
            <w:rFonts w:cs="Arial"/>
            <w:sz w:val="22"/>
            <w:szCs w:val="22"/>
          </w:rPr>
          <w:t>3.</w:t>
        </w:r>
        <w:r w:rsidR="00C94A29" w:rsidRPr="0035065B">
          <w:rPr>
            <w:rFonts w:eastAsiaTheme="minorEastAsia" w:cs="Arial"/>
            <w:bCs w:val="0"/>
            <w:iCs w:val="0"/>
            <w:spacing w:val="0"/>
            <w:kern w:val="0"/>
            <w:sz w:val="22"/>
            <w:szCs w:val="22"/>
            <w:lang w:val="ru-RU" w:eastAsia="ru-RU"/>
          </w:rPr>
          <w:tab/>
        </w:r>
        <w:r w:rsidR="00C94A29" w:rsidRPr="0035065B">
          <w:rPr>
            <w:rStyle w:val="af8"/>
            <w:rFonts w:cs="Arial"/>
            <w:sz w:val="22"/>
            <w:szCs w:val="22"/>
          </w:rPr>
          <w:t>Существующие и перспективные балансы тепловой мощности источников тепловой энергии и тепловой нагрузки потребителей</w:t>
        </w:r>
        <w:r w:rsidR="00C94A29" w:rsidRPr="0035065B">
          <w:rPr>
            <w:rFonts w:cs="Arial"/>
            <w:webHidden/>
            <w:sz w:val="22"/>
            <w:szCs w:val="22"/>
          </w:rPr>
          <w:tab/>
        </w:r>
        <w:r w:rsidR="00C94A29" w:rsidRPr="0035065B">
          <w:rPr>
            <w:rFonts w:cs="Arial"/>
            <w:webHidden/>
            <w:sz w:val="22"/>
            <w:szCs w:val="22"/>
          </w:rPr>
          <w:fldChar w:fldCharType="begin"/>
        </w:r>
        <w:r w:rsidR="00C94A29" w:rsidRPr="0035065B">
          <w:rPr>
            <w:rFonts w:cs="Arial"/>
            <w:webHidden/>
            <w:sz w:val="22"/>
            <w:szCs w:val="22"/>
          </w:rPr>
          <w:instrText xml:space="preserve"> PAGEREF _Toc35260919 \h </w:instrText>
        </w:r>
        <w:r w:rsidR="00C94A29" w:rsidRPr="0035065B">
          <w:rPr>
            <w:rFonts w:cs="Arial"/>
            <w:webHidden/>
            <w:sz w:val="22"/>
            <w:szCs w:val="22"/>
          </w:rPr>
        </w:r>
        <w:r w:rsidR="00C94A29" w:rsidRPr="0035065B">
          <w:rPr>
            <w:rFonts w:cs="Arial"/>
            <w:webHidden/>
            <w:sz w:val="22"/>
            <w:szCs w:val="22"/>
          </w:rPr>
          <w:fldChar w:fldCharType="separate"/>
        </w:r>
        <w:r w:rsidR="00053DC2">
          <w:rPr>
            <w:rFonts w:cs="Arial"/>
            <w:webHidden/>
            <w:sz w:val="22"/>
            <w:szCs w:val="22"/>
          </w:rPr>
          <w:t>23</w:t>
        </w:r>
        <w:r w:rsidR="00C94A29" w:rsidRPr="0035065B">
          <w:rPr>
            <w:rFonts w:cs="Arial"/>
            <w:webHidden/>
            <w:sz w:val="22"/>
            <w:szCs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20" w:history="1">
        <w:r w:rsidR="00C94A29" w:rsidRPr="0035065B">
          <w:rPr>
            <w:rStyle w:val="af8"/>
            <w:rFonts w:cs="Arial"/>
            <w:sz w:val="22"/>
          </w:rPr>
          <w:t>3.1.</w:t>
        </w:r>
        <w:r w:rsidR="00C94A29" w:rsidRPr="0035065B">
          <w:rPr>
            <w:rFonts w:eastAsiaTheme="minorEastAsia" w:cs="Arial"/>
            <w:bCs w:val="0"/>
            <w:spacing w:val="0"/>
            <w:sz w:val="22"/>
            <w:lang w:eastAsia="ru-RU"/>
          </w:rPr>
          <w:tab/>
        </w:r>
        <w:r w:rsidR="00C94A29" w:rsidRPr="0035065B">
          <w:rPr>
            <w:rStyle w:val="af8"/>
            <w:rFonts w:cs="Arial"/>
            <w:sz w:val="22"/>
          </w:rPr>
          <w:t>Описание существующих и перспективных зон действия систем теплоснабжения и источников тепловой энергии.</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_Toc35260920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23</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21" w:history="1">
        <w:r w:rsidR="00C94A29" w:rsidRPr="0035065B">
          <w:rPr>
            <w:rStyle w:val="af8"/>
            <w:rFonts w:cs="Arial"/>
            <w:sz w:val="22"/>
          </w:rPr>
          <w:t>3.2.</w:t>
        </w:r>
        <w:r w:rsidR="00C94A29" w:rsidRPr="0035065B">
          <w:rPr>
            <w:rFonts w:eastAsiaTheme="minorEastAsia" w:cs="Arial"/>
            <w:bCs w:val="0"/>
            <w:spacing w:val="0"/>
            <w:sz w:val="22"/>
            <w:lang w:eastAsia="ru-RU"/>
          </w:rPr>
          <w:tab/>
        </w:r>
        <w:r w:rsidR="00C94A29" w:rsidRPr="0035065B">
          <w:rPr>
            <w:rStyle w:val="af8"/>
            <w:rFonts w:cs="Arial"/>
            <w:sz w:val="22"/>
          </w:rPr>
          <w:t>Описание существующих и перспективных зон действия индивидуальных источников тепловой энергии.</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_Toc35260921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24</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22" w:history="1">
        <w:r w:rsidR="00C94A29" w:rsidRPr="0035065B">
          <w:rPr>
            <w:rStyle w:val="af8"/>
            <w:rFonts w:cs="Arial"/>
            <w:sz w:val="22"/>
          </w:rPr>
          <w:t>3.3.</w:t>
        </w:r>
        <w:r w:rsidR="00C94A29" w:rsidRPr="0035065B">
          <w:rPr>
            <w:rFonts w:eastAsiaTheme="minorEastAsia" w:cs="Arial"/>
            <w:bCs w:val="0"/>
            <w:spacing w:val="0"/>
            <w:sz w:val="22"/>
            <w:lang w:eastAsia="ru-RU"/>
          </w:rPr>
          <w:tab/>
        </w:r>
        <w:r w:rsidR="00C94A29" w:rsidRPr="0035065B">
          <w:rPr>
            <w:rStyle w:val="af8"/>
            <w:rFonts w:cs="Arial"/>
            <w:sz w:val="22"/>
          </w:rPr>
          <w:t>Существующие и перспективные балансы тепловой мощности и тепловой нагрузки потребителей в зонах действия источников тепловой энергии.</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_Toc35260922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24</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23" w:history="1">
        <w:r w:rsidR="00C94A29" w:rsidRPr="0035065B">
          <w:rPr>
            <w:rStyle w:val="af8"/>
            <w:rFonts w:cs="Arial"/>
            <w:sz w:val="22"/>
          </w:rPr>
          <w:t>3.4.</w:t>
        </w:r>
        <w:r w:rsidR="00C94A29" w:rsidRPr="0035065B">
          <w:rPr>
            <w:rFonts w:eastAsiaTheme="minorEastAsia" w:cs="Arial"/>
            <w:bCs w:val="0"/>
            <w:spacing w:val="0"/>
            <w:sz w:val="22"/>
            <w:lang w:eastAsia="ru-RU"/>
          </w:rPr>
          <w:tab/>
        </w:r>
        <w:r w:rsidR="00C94A29" w:rsidRPr="0035065B">
          <w:rPr>
            <w:rStyle w:val="af8"/>
            <w:rFonts w:cs="Arial"/>
            <w:sz w:val="22"/>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_Toc35260923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34</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24" w:history="1">
        <w:r w:rsidR="00C94A29" w:rsidRPr="0035065B">
          <w:rPr>
            <w:rStyle w:val="af8"/>
            <w:rFonts w:cs="Arial"/>
            <w:sz w:val="22"/>
          </w:rPr>
          <w:t>3.5.</w:t>
        </w:r>
        <w:r w:rsidR="00C94A29" w:rsidRPr="0035065B">
          <w:rPr>
            <w:rFonts w:eastAsiaTheme="minorEastAsia" w:cs="Arial"/>
            <w:bCs w:val="0"/>
            <w:spacing w:val="0"/>
            <w:sz w:val="22"/>
            <w:lang w:eastAsia="ru-RU"/>
          </w:rPr>
          <w:tab/>
        </w:r>
        <w:r w:rsidR="00C94A29" w:rsidRPr="0035065B">
          <w:rPr>
            <w:rStyle w:val="af8"/>
            <w:rFonts w:cs="Arial"/>
            <w:sz w:val="22"/>
          </w:rPr>
          <w:t>Радиус эффективного теплоснабжения.</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_Toc35260924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34</w:t>
        </w:r>
        <w:r w:rsidR="00C94A29" w:rsidRPr="0035065B">
          <w:rPr>
            <w:rFonts w:cs="Arial"/>
            <w:webHidden/>
            <w:sz w:val="22"/>
          </w:rPr>
          <w:fldChar w:fldCharType="end"/>
        </w:r>
      </w:hyperlink>
    </w:p>
    <w:p w:rsidR="00C94A29" w:rsidRPr="0035065B" w:rsidRDefault="00C151A4" w:rsidP="0035065B">
      <w:pPr>
        <w:pStyle w:val="14"/>
        <w:rPr>
          <w:rFonts w:eastAsiaTheme="minorEastAsia" w:cs="Arial"/>
          <w:bCs w:val="0"/>
          <w:iCs w:val="0"/>
          <w:spacing w:val="0"/>
          <w:kern w:val="0"/>
          <w:sz w:val="22"/>
          <w:szCs w:val="22"/>
          <w:lang w:val="ru-RU" w:eastAsia="ru-RU"/>
        </w:rPr>
      </w:pPr>
      <w:hyperlink w:anchor="_Toc35260925" w:history="1">
        <w:r w:rsidR="00C94A29" w:rsidRPr="0035065B">
          <w:rPr>
            <w:rStyle w:val="af8"/>
            <w:rFonts w:cs="Arial"/>
            <w:sz w:val="22"/>
            <w:szCs w:val="22"/>
          </w:rPr>
          <w:t>4.</w:t>
        </w:r>
        <w:r w:rsidR="00C94A29" w:rsidRPr="0035065B">
          <w:rPr>
            <w:rFonts w:eastAsiaTheme="minorEastAsia" w:cs="Arial"/>
            <w:bCs w:val="0"/>
            <w:iCs w:val="0"/>
            <w:spacing w:val="0"/>
            <w:kern w:val="0"/>
            <w:sz w:val="22"/>
            <w:szCs w:val="22"/>
            <w:lang w:val="ru-RU" w:eastAsia="ru-RU"/>
          </w:rPr>
          <w:tab/>
        </w:r>
        <w:r w:rsidR="00C94A29" w:rsidRPr="0035065B">
          <w:rPr>
            <w:rStyle w:val="af8"/>
            <w:rFonts w:cs="Arial"/>
            <w:sz w:val="22"/>
            <w:szCs w:val="22"/>
          </w:rPr>
          <w:t>Существующие и перспективные балансы теплоносителя</w:t>
        </w:r>
        <w:r w:rsidR="00C94A29" w:rsidRPr="0035065B">
          <w:rPr>
            <w:rFonts w:cs="Arial"/>
            <w:webHidden/>
            <w:sz w:val="22"/>
            <w:szCs w:val="22"/>
          </w:rPr>
          <w:tab/>
        </w:r>
        <w:r w:rsidR="00C94A29" w:rsidRPr="0035065B">
          <w:rPr>
            <w:rFonts w:cs="Arial"/>
            <w:webHidden/>
            <w:sz w:val="22"/>
            <w:szCs w:val="22"/>
          </w:rPr>
          <w:fldChar w:fldCharType="begin"/>
        </w:r>
        <w:r w:rsidR="00C94A29" w:rsidRPr="0035065B">
          <w:rPr>
            <w:rFonts w:cs="Arial"/>
            <w:webHidden/>
            <w:sz w:val="22"/>
            <w:szCs w:val="22"/>
          </w:rPr>
          <w:instrText xml:space="preserve"> PAGEREF _Toc35260925 \h </w:instrText>
        </w:r>
        <w:r w:rsidR="00C94A29" w:rsidRPr="0035065B">
          <w:rPr>
            <w:rFonts w:cs="Arial"/>
            <w:webHidden/>
            <w:sz w:val="22"/>
            <w:szCs w:val="22"/>
          </w:rPr>
        </w:r>
        <w:r w:rsidR="00C94A29" w:rsidRPr="0035065B">
          <w:rPr>
            <w:rFonts w:cs="Arial"/>
            <w:webHidden/>
            <w:sz w:val="22"/>
            <w:szCs w:val="22"/>
          </w:rPr>
          <w:fldChar w:fldCharType="separate"/>
        </w:r>
        <w:r w:rsidR="00053DC2">
          <w:rPr>
            <w:rFonts w:cs="Arial"/>
            <w:webHidden/>
            <w:sz w:val="22"/>
            <w:szCs w:val="22"/>
          </w:rPr>
          <w:t>35</w:t>
        </w:r>
        <w:r w:rsidR="00C94A29" w:rsidRPr="0035065B">
          <w:rPr>
            <w:rFonts w:cs="Arial"/>
            <w:webHidden/>
            <w:sz w:val="22"/>
            <w:szCs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26" w:history="1">
        <w:r w:rsidR="00C94A29" w:rsidRPr="0035065B">
          <w:rPr>
            <w:rStyle w:val="af8"/>
            <w:rFonts w:cs="Arial"/>
            <w:sz w:val="22"/>
          </w:rPr>
          <w:t>4.1.</w:t>
        </w:r>
        <w:r w:rsidR="00C94A29" w:rsidRPr="0035065B">
          <w:rPr>
            <w:rFonts w:eastAsiaTheme="minorEastAsia" w:cs="Arial"/>
            <w:bCs w:val="0"/>
            <w:spacing w:val="0"/>
            <w:sz w:val="22"/>
            <w:lang w:eastAsia="ru-RU"/>
          </w:rPr>
          <w:tab/>
        </w:r>
        <w:r w:rsidR="00C94A29" w:rsidRPr="0035065B">
          <w:rPr>
            <w:rStyle w:val="af8"/>
            <w:rFonts w:cs="Arial"/>
            <w:sz w:val="22"/>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_Toc35260926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35</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27" w:history="1">
        <w:r w:rsidR="00C94A29" w:rsidRPr="0035065B">
          <w:rPr>
            <w:rStyle w:val="af8"/>
            <w:rFonts w:cs="Arial"/>
            <w:sz w:val="22"/>
          </w:rPr>
          <w:t>4.2.</w:t>
        </w:r>
        <w:r w:rsidR="00C94A29" w:rsidRPr="0035065B">
          <w:rPr>
            <w:rFonts w:eastAsiaTheme="minorEastAsia" w:cs="Arial"/>
            <w:bCs w:val="0"/>
            <w:spacing w:val="0"/>
            <w:sz w:val="22"/>
            <w:lang w:eastAsia="ru-RU"/>
          </w:rPr>
          <w:tab/>
        </w:r>
        <w:r w:rsidR="00C94A29" w:rsidRPr="0035065B">
          <w:rPr>
            <w:rStyle w:val="af8"/>
            <w:rFonts w:cs="Arial"/>
            <w:sz w:val="22"/>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_Toc35260927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35</w:t>
        </w:r>
        <w:r w:rsidR="00C94A29" w:rsidRPr="0035065B">
          <w:rPr>
            <w:rFonts w:cs="Arial"/>
            <w:webHidden/>
            <w:sz w:val="22"/>
          </w:rPr>
          <w:fldChar w:fldCharType="end"/>
        </w:r>
      </w:hyperlink>
    </w:p>
    <w:p w:rsidR="00C94A29" w:rsidRPr="0035065B" w:rsidRDefault="00C151A4" w:rsidP="0035065B">
      <w:pPr>
        <w:pStyle w:val="14"/>
        <w:rPr>
          <w:rFonts w:eastAsiaTheme="minorEastAsia" w:cs="Arial"/>
          <w:bCs w:val="0"/>
          <w:iCs w:val="0"/>
          <w:spacing w:val="0"/>
          <w:kern w:val="0"/>
          <w:sz w:val="22"/>
          <w:szCs w:val="22"/>
          <w:lang w:val="ru-RU" w:eastAsia="ru-RU"/>
        </w:rPr>
      </w:pPr>
      <w:hyperlink w:anchor="_Toc35260928" w:history="1">
        <w:r w:rsidR="00C94A29" w:rsidRPr="0035065B">
          <w:rPr>
            <w:rStyle w:val="af8"/>
            <w:rFonts w:cs="Arial"/>
            <w:sz w:val="22"/>
            <w:szCs w:val="22"/>
          </w:rPr>
          <w:t>5.</w:t>
        </w:r>
        <w:r w:rsidR="00C94A29" w:rsidRPr="0035065B">
          <w:rPr>
            <w:rFonts w:eastAsiaTheme="minorEastAsia" w:cs="Arial"/>
            <w:bCs w:val="0"/>
            <w:iCs w:val="0"/>
            <w:spacing w:val="0"/>
            <w:kern w:val="0"/>
            <w:sz w:val="22"/>
            <w:szCs w:val="22"/>
            <w:lang w:val="ru-RU" w:eastAsia="ru-RU"/>
          </w:rPr>
          <w:tab/>
        </w:r>
        <w:r w:rsidR="00C94A29" w:rsidRPr="0035065B">
          <w:rPr>
            <w:rStyle w:val="af8"/>
            <w:rFonts w:cs="Arial"/>
            <w:sz w:val="22"/>
            <w:szCs w:val="22"/>
          </w:rPr>
          <w:t>Основные положения мастер-плана развития систем теплоснабжения поселения</w:t>
        </w:r>
        <w:r w:rsidR="00C94A29" w:rsidRPr="0035065B">
          <w:rPr>
            <w:rFonts w:cs="Arial"/>
            <w:webHidden/>
            <w:sz w:val="22"/>
            <w:szCs w:val="22"/>
          </w:rPr>
          <w:tab/>
        </w:r>
        <w:r w:rsidR="00C94A29" w:rsidRPr="0035065B">
          <w:rPr>
            <w:rFonts w:cs="Arial"/>
            <w:webHidden/>
            <w:sz w:val="22"/>
            <w:szCs w:val="22"/>
          </w:rPr>
          <w:fldChar w:fldCharType="begin"/>
        </w:r>
        <w:r w:rsidR="00C94A29" w:rsidRPr="0035065B">
          <w:rPr>
            <w:rFonts w:cs="Arial"/>
            <w:webHidden/>
            <w:sz w:val="22"/>
            <w:szCs w:val="22"/>
          </w:rPr>
          <w:instrText xml:space="preserve"> PAGEREF _Toc35260928 \h </w:instrText>
        </w:r>
        <w:r w:rsidR="00C94A29" w:rsidRPr="0035065B">
          <w:rPr>
            <w:rFonts w:cs="Arial"/>
            <w:webHidden/>
            <w:sz w:val="22"/>
            <w:szCs w:val="22"/>
          </w:rPr>
        </w:r>
        <w:r w:rsidR="00C94A29" w:rsidRPr="0035065B">
          <w:rPr>
            <w:rFonts w:cs="Arial"/>
            <w:webHidden/>
            <w:sz w:val="22"/>
            <w:szCs w:val="22"/>
          </w:rPr>
          <w:fldChar w:fldCharType="separate"/>
        </w:r>
        <w:r w:rsidR="00053DC2">
          <w:rPr>
            <w:rFonts w:cs="Arial"/>
            <w:webHidden/>
            <w:sz w:val="22"/>
            <w:szCs w:val="22"/>
          </w:rPr>
          <w:t>37</w:t>
        </w:r>
        <w:r w:rsidR="00C94A29" w:rsidRPr="0035065B">
          <w:rPr>
            <w:rFonts w:cs="Arial"/>
            <w:webHidden/>
            <w:sz w:val="22"/>
            <w:szCs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29" w:history="1">
        <w:r w:rsidR="00C94A29" w:rsidRPr="0035065B">
          <w:rPr>
            <w:rStyle w:val="af8"/>
            <w:rFonts w:cs="Arial"/>
            <w:sz w:val="22"/>
          </w:rPr>
          <w:t>5.1.</w:t>
        </w:r>
        <w:r w:rsidR="00C94A29" w:rsidRPr="0035065B">
          <w:rPr>
            <w:rFonts w:eastAsiaTheme="minorEastAsia" w:cs="Arial"/>
            <w:bCs w:val="0"/>
            <w:spacing w:val="0"/>
            <w:sz w:val="22"/>
            <w:lang w:eastAsia="ru-RU"/>
          </w:rPr>
          <w:tab/>
        </w:r>
        <w:r w:rsidR="00C94A29" w:rsidRPr="0035065B">
          <w:rPr>
            <w:rStyle w:val="af8"/>
            <w:rFonts w:cs="Arial"/>
            <w:sz w:val="22"/>
          </w:rPr>
          <w:t>Описание сценариев развития теплоснабжения поселения.</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_Toc35260929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37</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30" w:history="1">
        <w:r w:rsidR="00C94A29" w:rsidRPr="0035065B">
          <w:rPr>
            <w:rStyle w:val="af8"/>
            <w:rFonts w:cs="Arial"/>
            <w:sz w:val="22"/>
          </w:rPr>
          <w:t>5.2.</w:t>
        </w:r>
        <w:r w:rsidR="00C94A29" w:rsidRPr="0035065B">
          <w:rPr>
            <w:rFonts w:eastAsiaTheme="minorEastAsia" w:cs="Arial"/>
            <w:bCs w:val="0"/>
            <w:spacing w:val="0"/>
            <w:sz w:val="22"/>
            <w:lang w:eastAsia="ru-RU"/>
          </w:rPr>
          <w:tab/>
        </w:r>
        <w:r w:rsidR="00C94A29" w:rsidRPr="0035065B">
          <w:rPr>
            <w:rStyle w:val="af8"/>
            <w:rFonts w:cs="Arial"/>
            <w:sz w:val="22"/>
          </w:rPr>
          <w:t>Обоснование выбора приоритетного сценария развития теплоснабжения поселения.</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_Toc35260930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38</w:t>
        </w:r>
        <w:r w:rsidR="00C94A29" w:rsidRPr="0035065B">
          <w:rPr>
            <w:rFonts w:cs="Arial"/>
            <w:webHidden/>
            <w:sz w:val="22"/>
          </w:rPr>
          <w:fldChar w:fldCharType="end"/>
        </w:r>
      </w:hyperlink>
    </w:p>
    <w:p w:rsidR="00C94A29" w:rsidRPr="0035065B" w:rsidRDefault="00C151A4" w:rsidP="0035065B">
      <w:pPr>
        <w:pStyle w:val="14"/>
        <w:rPr>
          <w:rFonts w:eastAsiaTheme="minorEastAsia" w:cs="Arial"/>
          <w:bCs w:val="0"/>
          <w:iCs w:val="0"/>
          <w:spacing w:val="0"/>
          <w:kern w:val="0"/>
          <w:sz w:val="22"/>
          <w:szCs w:val="22"/>
          <w:lang w:val="ru-RU" w:eastAsia="ru-RU"/>
        </w:rPr>
      </w:pPr>
      <w:hyperlink w:anchor="_Toc35260931" w:history="1">
        <w:r w:rsidR="00C94A29" w:rsidRPr="0035065B">
          <w:rPr>
            <w:rStyle w:val="af8"/>
            <w:rFonts w:cs="Arial"/>
            <w:sz w:val="22"/>
            <w:szCs w:val="22"/>
          </w:rPr>
          <w:t>6.</w:t>
        </w:r>
        <w:r w:rsidR="00C94A29" w:rsidRPr="0035065B">
          <w:rPr>
            <w:rFonts w:eastAsiaTheme="minorEastAsia" w:cs="Arial"/>
            <w:bCs w:val="0"/>
            <w:iCs w:val="0"/>
            <w:spacing w:val="0"/>
            <w:kern w:val="0"/>
            <w:sz w:val="22"/>
            <w:szCs w:val="22"/>
            <w:lang w:val="ru-RU" w:eastAsia="ru-RU"/>
          </w:rPr>
          <w:tab/>
        </w:r>
        <w:r w:rsidR="00C94A29" w:rsidRPr="0035065B">
          <w:rPr>
            <w:rStyle w:val="af8"/>
            <w:rFonts w:cs="Arial"/>
            <w:sz w:val="22"/>
            <w:szCs w:val="22"/>
          </w:rPr>
          <w:t>Предложения по строительству, реконструкции, техническому перевооружению и (или) модернизации источников тепловой энергии</w:t>
        </w:r>
        <w:r w:rsidR="00C94A29" w:rsidRPr="0035065B">
          <w:rPr>
            <w:rFonts w:cs="Arial"/>
            <w:webHidden/>
            <w:sz w:val="22"/>
            <w:szCs w:val="22"/>
          </w:rPr>
          <w:tab/>
        </w:r>
        <w:r w:rsidR="00C94A29" w:rsidRPr="0035065B">
          <w:rPr>
            <w:rFonts w:cs="Arial"/>
            <w:webHidden/>
            <w:sz w:val="22"/>
            <w:szCs w:val="22"/>
          </w:rPr>
          <w:fldChar w:fldCharType="begin"/>
        </w:r>
        <w:r w:rsidR="00C94A29" w:rsidRPr="0035065B">
          <w:rPr>
            <w:rFonts w:cs="Arial"/>
            <w:webHidden/>
            <w:sz w:val="22"/>
            <w:szCs w:val="22"/>
          </w:rPr>
          <w:instrText xml:space="preserve"> PAGEREF _Toc35260931 \h </w:instrText>
        </w:r>
        <w:r w:rsidR="00C94A29" w:rsidRPr="0035065B">
          <w:rPr>
            <w:rFonts w:cs="Arial"/>
            <w:webHidden/>
            <w:sz w:val="22"/>
            <w:szCs w:val="22"/>
          </w:rPr>
        </w:r>
        <w:r w:rsidR="00C94A29" w:rsidRPr="0035065B">
          <w:rPr>
            <w:rFonts w:cs="Arial"/>
            <w:webHidden/>
            <w:sz w:val="22"/>
            <w:szCs w:val="22"/>
          </w:rPr>
          <w:fldChar w:fldCharType="separate"/>
        </w:r>
        <w:r w:rsidR="00053DC2">
          <w:rPr>
            <w:rFonts w:cs="Arial"/>
            <w:webHidden/>
            <w:sz w:val="22"/>
            <w:szCs w:val="22"/>
          </w:rPr>
          <w:t>39</w:t>
        </w:r>
        <w:r w:rsidR="00C94A29" w:rsidRPr="0035065B">
          <w:rPr>
            <w:rFonts w:cs="Arial"/>
            <w:webHidden/>
            <w:sz w:val="22"/>
            <w:szCs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32" w:history="1">
        <w:r w:rsidR="00C94A29" w:rsidRPr="0035065B">
          <w:rPr>
            <w:rStyle w:val="af8"/>
            <w:rFonts w:cs="Arial"/>
            <w:sz w:val="22"/>
          </w:rPr>
          <w:t>6.1.</w:t>
        </w:r>
        <w:r w:rsidR="00C94A29" w:rsidRPr="0035065B">
          <w:rPr>
            <w:rFonts w:eastAsiaTheme="minorEastAsia" w:cs="Arial"/>
            <w:bCs w:val="0"/>
            <w:spacing w:val="0"/>
            <w:sz w:val="22"/>
            <w:lang w:eastAsia="ru-RU"/>
          </w:rPr>
          <w:tab/>
        </w:r>
        <w:r w:rsidR="00C94A29" w:rsidRPr="0035065B">
          <w:rPr>
            <w:rStyle w:val="af8"/>
            <w:rFonts w:cs="Arial"/>
            <w:sz w:val="22"/>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_Toc35260932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39</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33" w:history="1">
        <w:r w:rsidR="00C94A29" w:rsidRPr="0035065B">
          <w:rPr>
            <w:rStyle w:val="af8"/>
            <w:rFonts w:cs="Arial"/>
            <w:sz w:val="22"/>
          </w:rPr>
          <w:t>6.2.</w:t>
        </w:r>
        <w:r w:rsidR="00C94A29" w:rsidRPr="0035065B">
          <w:rPr>
            <w:rFonts w:eastAsiaTheme="minorEastAsia" w:cs="Arial"/>
            <w:bCs w:val="0"/>
            <w:spacing w:val="0"/>
            <w:sz w:val="22"/>
            <w:lang w:eastAsia="ru-RU"/>
          </w:rPr>
          <w:tab/>
        </w:r>
        <w:r w:rsidR="00C94A29" w:rsidRPr="0035065B">
          <w:rPr>
            <w:rStyle w:val="af8"/>
            <w:rFonts w:cs="Arial"/>
            <w:sz w:val="2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_Toc35260933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41</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34" w:history="1">
        <w:r w:rsidR="00C94A29" w:rsidRPr="0035065B">
          <w:rPr>
            <w:rStyle w:val="af8"/>
            <w:rFonts w:cs="Arial"/>
            <w:sz w:val="22"/>
          </w:rPr>
          <w:t>6.3.</w:t>
        </w:r>
        <w:r w:rsidR="00C94A29" w:rsidRPr="0035065B">
          <w:rPr>
            <w:rFonts w:eastAsiaTheme="minorEastAsia" w:cs="Arial"/>
            <w:bCs w:val="0"/>
            <w:spacing w:val="0"/>
            <w:sz w:val="22"/>
            <w:lang w:eastAsia="ru-RU"/>
          </w:rPr>
          <w:tab/>
        </w:r>
        <w:r w:rsidR="00C94A29" w:rsidRPr="0035065B">
          <w:rPr>
            <w:rStyle w:val="af8"/>
            <w:rFonts w:cs="Arial"/>
            <w:sz w:val="22"/>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_Toc35260934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41</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35" w:history="1">
        <w:r w:rsidR="00C94A29" w:rsidRPr="0035065B">
          <w:rPr>
            <w:rStyle w:val="af8"/>
            <w:rFonts w:cs="Arial"/>
            <w:sz w:val="22"/>
          </w:rPr>
          <w:t>6.4.</w:t>
        </w:r>
        <w:r w:rsidR="00C94A29" w:rsidRPr="0035065B">
          <w:rPr>
            <w:rFonts w:eastAsiaTheme="minorEastAsia" w:cs="Arial"/>
            <w:bCs w:val="0"/>
            <w:spacing w:val="0"/>
            <w:sz w:val="22"/>
            <w:lang w:eastAsia="ru-RU"/>
          </w:rPr>
          <w:tab/>
        </w:r>
        <w:r w:rsidR="00C94A29" w:rsidRPr="0035065B">
          <w:rPr>
            <w:rStyle w:val="af8"/>
            <w:rFonts w:cs="Arial"/>
            <w:sz w:val="2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_Toc35260935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41</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36" w:history="1">
        <w:r w:rsidR="00C94A29" w:rsidRPr="0035065B">
          <w:rPr>
            <w:rStyle w:val="af8"/>
            <w:rFonts w:cs="Arial"/>
            <w:sz w:val="22"/>
          </w:rPr>
          <w:t>6.5.</w:t>
        </w:r>
        <w:r w:rsidR="00C94A29" w:rsidRPr="0035065B">
          <w:rPr>
            <w:rFonts w:eastAsiaTheme="minorEastAsia" w:cs="Arial"/>
            <w:bCs w:val="0"/>
            <w:spacing w:val="0"/>
            <w:sz w:val="22"/>
            <w:lang w:eastAsia="ru-RU"/>
          </w:rPr>
          <w:tab/>
        </w:r>
        <w:r w:rsidR="00C94A29" w:rsidRPr="0035065B">
          <w:rPr>
            <w:rStyle w:val="af8"/>
            <w:rFonts w:cs="Arial"/>
            <w:sz w:val="22"/>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_Toc35260936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41</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37" w:history="1">
        <w:r w:rsidR="00C94A29" w:rsidRPr="0035065B">
          <w:rPr>
            <w:rStyle w:val="af8"/>
            <w:rFonts w:cs="Arial"/>
            <w:sz w:val="22"/>
          </w:rPr>
          <w:t>6.6.</w:t>
        </w:r>
        <w:r w:rsidR="00C94A29" w:rsidRPr="0035065B">
          <w:rPr>
            <w:rFonts w:eastAsiaTheme="minorEastAsia" w:cs="Arial"/>
            <w:bCs w:val="0"/>
            <w:spacing w:val="0"/>
            <w:sz w:val="22"/>
            <w:lang w:eastAsia="ru-RU"/>
          </w:rPr>
          <w:tab/>
        </w:r>
        <w:r w:rsidR="00C94A29" w:rsidRPr="0035065B">
          <w:rPr>
            <w:rStyle w:val="af8"/>
            <w:rFonts w:cs="Arial"/>
            <w:sz w:val="22"/>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_Toc35260937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41</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38" w:history="1">
        <w:r w:rsidR="00C94A29" w:rsidRPr="0035065B">
          <w:rPr>
            <w:rStyle w:val="af8"/>
            <w:rFonts w:cs="Arial"/>
            <w:sz w:val="22"/>
          </w:rPr>
          <w:t>6.7.</w:t>
        </w:r>
        <w:r w:rsidR="00C94A29" w:rsidRPr="0035065B">
          <w:rPr>
            <w:rFonts w:eastAsiaTheme="minorEastAsia" w:cs="Arial"/>
            <w:bCs w:val="0"/>
            <w:spacing w:val="0"/>
            <w:sz w:val="22"/>
            <w:lang w:eastAsia="ru-RU"/>
          </w:rPr>
          <w:tab/>
        </w:r>
        <w:r w:rsidR="00C94A29" w:rsidRPr="0035065B">
          <w:rPr>
            <w:rStyle w:val="af8"/>
            <w:rFonts w:cs="Arial"/>
            <w:sz w:val="22"/>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_Toc35260938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41</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39" w:history="1">
        <w:r w:rsidR="00C94A29" w:rsidRPr="0035065B">
          <w:rPr>
            <w:rStyle w:val="af8"/>
            <w:rFonts w:cs="Arial"/>
            <w:sz w:val="22"/>
          </w:rPr>
          <w:t>6.8.</w:t>
        </w:r>
        <w:r w:rsidR="00C94A29" w:rsidRPr="0035065B">
          <w:rPr>
            <w:rFonts w:eastAsiaTheme="minorEastAsia" w:cs="Arial"/>
            <w:bCs w:val="0"/>
            <w:spacing w:val="0"/>
            <w:sz w:val="22"/>
            <w:lang w:eastAsia="ru-RU"/>
          </w:rPr>
          <w:tab/>
        </w:r>
        <w:r w:rsidR="00C94A29" w:rsidRPr="0035065B">
          <w:rPr>
            <w:rStyle w:val="af8"/>
            <w:rFonts w:cs="Arial"/>
            <w:sz w:val="22"/>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_Toc35260939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41</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40" w:history="1">
        <w:r w:rsidR="00C94A29" w:rsidRPr="0035065B">
          <w:rPr>
            <w:rStyle w:val="af8"/>
            <w:rFonts w:cs="Arial"/>
            <w:sz w:val="22"/>
          </w:rPr>
          <w:t>6.9.</w:t>
        </w:r>
        <w:r w:rsidR="00C94A29" w:rsidRPr="0035065B">
          <w:rPr>
            <w:rFonts w:eastAsiaTheme="minorEastAsia" w:cs="Arial"/>
            <w:bCs w:val="0"/>
            <w:spacing w:val="0"/>
            <w:sz w:val="22"/>
            <w:lang w:eastAsia="ru-RU"/>
          </w:rPr>
          <w:tab/>
        </w:r>
        <w:r w:rsidR="00C94A29" w:rsidRPr="0035065B">
          <w:rPr>
            <w:rStyle w:val="af8"/>
            <w:rFonts w:cs="Arial"/>
            <w:sz w:val="22"/>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_Toc35260940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43</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41" w:history="1">
        <w:r w:rsidR="00C94A29" w:rsidRPr="0035065B">
          <w:rPr>
            <w:rStyle w:val="af8"/>
            <w:rFonts w:cs="Arial"/>
            <w:sz w:val="22"/>
          </w:rPr>
          <w:t>6.10.</w:t>
        </w:r>
        <w:r w:rsidR="00C94A29" w:rsidRPr="0035065B">
          <w:rPr>
            <w:rFonts w:eastAsiaTheme="minorEastAsia" w:cs="Arial"/>
            <w:bCs w:val="0"/>
            <w:spacing w:val="0"/>
            <w:sz w:val="22"/>
            <w:lang w:eastAsia="ru-RU"/>
          </w:rPr>
          <w:tab/>
        </w:r>
        <w:r w:rsidR="00C94A29" w:rsidRPr="0035065B">
          <w:rPr>
            <w:rStyle w:val="af8"/>
            <w:rFonts w:cs="Arial"/>
            <w:sz w:val="22"/>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_Toc35260941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43</w:t>
        </w:r>
        <w:r w:rsidR="00C94A29" w:rsidRPr="0035065B">
          <w:rPr>
            <w:rFonts w:cs="Arial"/>
            <w:webHidden/>
            <w:sz w:val="22"/>
          </w:rPr>
          <w:fldChar w:fldCharType="end"/>
        </w:r>
      </w:hyperlink>
    </w:p>
    <w:p w:rsidR="00C94A29" w:rsidRPr="0035065B" w:rsidRDefault="00C151A4" w:rsidP="0035065B">
      <w:pPr>
        <w:pStyle w:val="14"/>
        <w:rPr>
          <w:rFonts w:eastAsiaTheme="minorEastAsia" w:cs="Arial"/>
          <w:bCs w:val="0"/>
          <w:iCs w:val="0"/>
          <w:spacing w:val="0"/>
          <w:kern w:val="0"/>
          <w:sz w:val="22"/>
          <w:szCs w:val="22"/>
          <w:lang w:val="ru-RU" w:eastAsia="ru-RU"/>
        </w:rPr>
      </w:pPr>
      <w:hyperlink w:anchor="_Toc35260942" w:history="1">
        <w:r w:rsidR="00C94A29" w:rsidRPr="0035065B">
          <w:rPr>
            <w:rStyle w:val="af8"/>
            <w:rFonts w:cs="Arial"/>
            <w:sz w:val="22"/>
            <w:szCs w:val="22"/>
          </w:rPr>
          <w:t>7.</w:t>
        </w:r>
        <w:r w:rsidR="00C94A29" w:rsidRPr="0035065B">
          <w:rPr>
            <w:rFonts w:eastAsiaTheme="minorEastAsia" w:cs="Arial"/>
            <w:bCs w:val="0"/>
            <w:iCs w:val="0"/>
            <w:spacing w:val="0"/>
            <w:kern w:val="0"/>
            <w:sz w:val="22"/>
            <w:szCs w:val="22"/>
            <w:lang w:val="ru-RU" w:eastAsia="ru-RU"/>
          </w:rPr>
          <w:tab/>
        </w:r>
        <w:r w:rsidR="00C94A29" w:rsidRPr="0035065B">
          <w:rPr>
            <w:rStyle w:val="af8"/>
            <w:rFonts w:cs="Arial"/>
            <w:sz w:val="22"/>
            <w:szCs w:val="22"/>
          </w:rPr>
          <w:t>Предложения по строительству, реконструкции и (или) модернизации тепловых сетей</w:t>
        </w:r>
        <w:r w:rsidR="00C94A29" w:rsidRPr="0035065B">
          <w:rPr>
            <w:rFonts w:cs="Arial"/>
            <w:webHidden/>
            <w:sz w:val="22"/>
            <w:szCs w:val="22"/>
          </w:rPr>
          <w:tab/>
        </w:r>
        <w:r w:rsidR="00C94A29" w:rsidRPr="0035065B">
          <w:rPr>
            <w:rFonts w:cs="Arial"/>
            <w:webHidden/>
            <w:sz w:val="22"/>
            <w:szCs w:val="22"/>
          </w:rPr>
          <w:fldChar w:fldCharType="begin"/>
        </w:r>
        <w:r w:rsidR="00C94A29" w:rsidRPr="0035065B">
          <w:rPr>
            <w:rFonts w:cs="Arial"/>
            <w:webHidden/>
            <w:sz w:val="22"/>
            <w:szCs w:val="22"/>
          </w:rPr>
          <w:instrText xml:space="preserve"> PAGEREF _Toc35260942 \h </w:instrText>
        </w:r>
        <w:r w:rsidR="00C94A29" w:rsidRPr="0035065B">
          <w:rPr>
            <w:rFonts w:cs="Arial"/>
            <w:webHidden/>
            <w:sz w:val="22"/>
            <w:szCs w:val="22"/>
          </w:rPr>
        </w:r>
        <w:r w:rsidR="00C94A29" w:rsidRPr="0035065B">
          <w:rPr>
            <w:rFonts w:cs="Arial"/>
            <w:webHidden/>
            <w:sz w:val="22"/>
            <w:szCs w:val="22"/>
          </w:rPr>
          <w:fldChar w:fldCharType="separate"/>
        </w:r>
        <w:r w:rsidR="00053DC2">
          <w:rPr>
            <w:rFonts w:cs="Arial"/>
            <w:webHidden/>
            <w:sz w:val="22"/>
            <w:szCs w:val="22"/>
          </w:rPr>
          <w:t>44</w:t>
        </w:r>
        <w:r w:rsidR="00C94A29" w:rsidRPr="0035065B">
          <w:rPr>
            <w:rFonts w:cs="Arial"/>
            <w:webHidden/>
            <w:sz w:val="22"/>
            <w:szCs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43" w:history="1">
        <w:r w:rsidR="00C94A29" w:rsidRPr="0035065B">
          <w:rPr>
            <w:rStyle w:val="af8"/>
            <w:rFonts w:cs="Arial"/>
            <w:sz w:val="22"/>
          </w:rPr>
          <w:t>7.1.</w:t>
        </w:r>
        <w:r w:rsidR="00C94A29" w:rsidRPr="0035065B">
          <w:rPr>
            <w:rFonts w:eastAsiaTheme="minorEastAsia" w:cs="Arial"/>
            <w:bCs w:val="0"/>
            <w:spacing w:val="0"/>
            <w:sz w:val="22"/>
            <w:lang w:eastAsia="ru-RU"/>
          </w:rPr>
          <w:tab/>
        </w:r>
        <w:r w:rsidR="00C94A29" w:rsidRPr="0035065B">
          <w:rPr>
            <w:rStyle w:val="af8"/>
            <w:rFonts w:cs="Arial"/>
            <w:sz w:val="22"/>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_Toc35260943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44</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44" w:history="1">
        <w:r w:rsidR="00C94A29" w:rsidRPr="0035065B">
          <w:rPr>
            <w:rStyle w:val="af8"/>
            <w:rFonts w:cs="Arial"/>
            <w:sz w:val="22"/>
          </w:rPr>
          <w:t>7.2.</w:t>
        </w:r>
        <w:r w:rsidR="00C94A29" w:rsidRPr="0035065B">
          <w:rPr>
            <w:rFonts w:eastAsiaTheme="minorEastAsia" w:cs="Arial"/>
            <w:bCs w:val="0"/>
            <w:spacing w:val="0"/>
            <w:sz w:val="22"/>
            <w:lang w:eastAsia="ru-RU"/>
          </w:rPr>
          <w:tab/>
        </w:r>
        <w:r w:rsidR="00C94A29" w:rsidRPr="0035065B">
          <w:rPr>
            <w:rStyle w:val="af8"/>
            <w:rFonts w:cs="Arial"/>
            <w:sz w:val="22"/>
          </w:rPr>
          <w:t>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_Toc35260944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44</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45" w:history="1">
        <w:r w:rsidR="00C94A29" w:rsidRPr="0035065B">
          <w:rPr>
            <w:rStyle w:val="af8"/>
            <w:rFonts w:cs="Arial"/>
            <w:sz w:val="22"/>
          </w:rPr>
          <w:t>7.3.</w:t>
        </w:r>
        <w:r w:rsidR="00C94A29" w:rsidRPr="0035065B">
          <w:rPr>
            <w:rFonts w:eastAsiaTheme="minorEastAsia" w:cs="Arial"/>
            <w:bCs w:val="0"/>
            <w:spacing w:val="0"/>
            <w:sz w:val="22"/>
            <w:lang w:eastAsia="ru-RU"/>
          </w:rPr>
          <w:tab/>
        </w:r>
        <w:r w:rsidR="00C94A29" w:rsidRPr="0035065B">
          <w:rPr>
            <w:rStyle w:val="af8"/>
            <w:rFonts w:cs="Arial"/>
            <w:sz w:val="22"/>
          </w:rP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_Toc35260945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44</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46" w:history="1">
        <w:r w:rsidR="00C94A29" w:rsidRPr="0035065B">
          <w:rPr>
            <w:rStyle w:val="af8"/>
            <w:rFonts w:cs="Arial"/>
            <w:sz w:val="22"/>
          </w:rPr>
          <w:t>7.4.</w:t>
        </w:r>
        <w:r w:rsidR="00C94A29" w:rsidRPr="0035065B">
          <w:rPr>
            <w:rFonts w:eastAsiaTheme="minorEastAsia" w:cs="Arial"/>
            <w:bCs w:val="0"/>
            <w:spacing w:val="0"/>
            <w:sz w:val="22"/>
            <w:lang w:eastAsia="ru-RU"/>
          </w:rPr>
          <w:tab/>
        </w:r>
        <w:r w:rsidR="00C94A29" w:rsidRPr="0035065B">
          <w:rPr>
            <w:rStyle w:val="af8"/>
            <w:rFonts w:cs="Arial"/>
            <w:sz w:val="22"/>
          </w:rP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_Toc35260946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44</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47" w:history="1">
        <w:r w:rsidR="00C94A29" w:rsidRPr="0035065B">
          <w:rPr>
            <w:rStyle w:val="af8"/>
            <w:rFonts w:cs="Arial"/>
            <w:sz w:val="22"/>
          </w:rPr>
          <w:t>7.5.</w:t>
        </w:r>
        <w:r w:rsidR="00C94A29" w:rsidRPr="0035065B">
          <w:rPr>
            <w:rFonts w:eastAsiaTheme="minorEastAsia" w:cs="Arial"/>
            <w:bCs w:val="0"/>
            <w:spacing w:val="0"/>
            <w:sz w:val="22"/>
            <w:lang w:eastAsia="ru-RU"/>
          </w:rPr>
          <w:tab/>
        </w:r>
        <w:r w:rsidR="00C94A29" w:rsidRPr="0035065B">
          <w:rPr>
            <w:rStyle w:val="af8"/>
            <w:rFonts w:cs="Arial"/>
            <w:sz w:val="22"/>
          </w:rPr>
          <w:t>Предложения по строительству, реконструкции и модернизации тепловых сетей для обеспечения нормативной надежности теплоснабжения потребителей.</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_Toc35260947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45</w:t>
        </w:r>
        <w:r w:rsidR="00C94A29" w:rsidRPr="0035065B">
          <w:rPr>
            <w:rFonts w:cs="Arial"/>
            <w:webHidden/>
            <w:sz w:val="22"/>
          </w:rPr>
          <w:fldChar w:fldCharType="end"/>
        </w:r>
      </w:hyperlink>
    </w:p>
    <w:p w:rsidR="00C94A29" w:rsidRPr="0035065B" w:rsidRDefault="00C151A4" w:rsidP="0035065B">
      <w:pPr>
        <w:pStyle w:val="14"/>
        <w:rPr>
          <w:rFonts w:eastAsiaTheme="minorEastAsia" w:cs="Arial"/>
          <w:bCs w:val="0"/>
          <w:iCs w:val="0"/>
          <w:spacing w:val="0"/>
          <w:kern w:val="0"/>
          <w:sz w:val="22"/>
          <w:szCs w:val="22"/>
          <w:lang w:val="ru-RU" w:eastAsia="ru-RU"/>
        </w:rPr>
      </w:pPr>
      <w:hyperlink w:anchor="_Toc35260948" w:history="1">
        <w:r w:rsidR="00C94A29" w:rsidRPr="0035065B">
          <w:rPr>
            <w:rStyle w:val="af8"/>
            <w:rFonts w:cs="Arial"/>
            <w:sz w:val="22"/>
            <w:szCs w:val="22"/>
          </w:rPr>
          <w:t>8.</w:t>
        </w:r>
        <w:r w:rsidR="00C94A29" w:rsidRPr="0035065B">
          <w:rPr>
            <w:rFonts w:eastAsiaTheme="minorEastAsia" w:cs="Arial"/>
            <w:bCs w:val="0"/>
            <w:iCs w:val="0"/>
            <w:spacing w:val="0"/>
            <w:kern w:val="0"/>
            <w:sz w:val="22"/>
            <w:szCs w:val="22"/>
            <w:lang w:val="ru-RU" w:eastAsia="ru-RU"/>
          </w:rPr>
          <w:tab/>
        </w:r>
        <w:r w:rsidR="00C94A29" w:rsidRPr="0035065B">
          <w:rPr>
            <w:rStyle w:val="af8"/>
            <w:rFonts w:cs="Arial"/>
            <w:sz w:val="22"/>
            <w:szCs w:val="22"/>
          </w:rPr>
          <w:t>Предложения по переводу открытых систем теплоснабжения (горячего водоснабжения) в закрытые системы горячего водоснабжения</w:t>
        </w:r>
        <w:r w:rsidR="00C94A29" w:rsidRPr="0035065B">
          <w:rPr>
            <w:rFonts w:cs="Arial"/>
            <w:webHidden/>
            <w:sz w:val="22"/>
            <w:szCs w:val="22"/>
          </w:rPr>
          <w:tab/>
        </w:r>
        <w:r w:rsidR="00C94A29" w:rsidRPr="0035065B">
          <w:rPr>
            <w:rFonts w:cs="Arial"/>
            <w:webHidden/>
            <w:sz w:val="22"/>
            <w:szCs w:val="22"/>
          </w:rPr>
          <w:fldChar w:fldCharType="begin"/>
        </w:r>
        <w:r w:rsidR="00C94A29" w:rsidRPr="0035065B">
          <w:rPr>
            <w:rFonts w:cs="Arial"/>
            <w:webHidden/>
            <w:sz w:val="22"/>
            <w:szCs w:val="22"/>
          </w:rPr>
          <w:instrText xml:space="preserve"> PAGEREF _Toc35260948 \h </w:instrText>
        </w:r>
        <w:r w:rsidR="00C94A29" w:rsidRPr="0035065B">
          <w:rPr>
            <w:rFonts w:cs="Arial"/>
            <w:webHidden/>
            <w:sz w:val="22"/>
            <w:szCs w:val="22"/>
          </w:rPr>
        </w:r>
        <w:r w:rsidR="00C94A29" w:rsidRPr="0035065B">
          <w:rPr>
            <w:rFonts w:cs="Arial"/>
            <w:webHidden/>
            <w:sz w:val="22"/>
            <w:szCs w:val="22"/>
          </w:rPr>
          <w:fldChar w:fldCharType="separate"/>
        </w:r>
        <w:r w:rsidR="00053DC2">
          <w:rPr>
            <w:rFonts w:cs="Arial"/>
            <w:webHidden/>
            <w:sz w:val="22"/>
            <w:szCs w:val="22"/>
          </w:rPr>
          <w:t>46</w:t>
        </w:r>
        <w:r w:rsidR="00C94A29" w:rsidRPr="0035065B">
          <w:rPr>
            <w:rFonts w:cs="Arial"/>
            <w:webHidden/>
            <w:sz w:val="22"/>
            <w:szCs w:val="22"/>
          </w:rPr>
          <w:fldChar w:fldCharType="end"/>
        </w:r>
      </w:hyperlink>
    </w:p>
    <w:p w:rsidR="00C94A29" w:rsidRPr="0035065B" w:rsidRDefault="00C151A4" w:rsidP="0035065B">
      <w:pPr>
        <w:pStyle w:val="14"/>
        <w:rPr>
          <w:rFonts w:eastAsiaTheme="minorEastAsia" w:cs="Arial"/>
          <w:bCs w:val="0"/>
          <w:iCs w:val="0"/>
          <w:spacing w:val="0"/>
          <w:kern w:val="0"/>
          <w:sz w:val="22"/>
          <w:szCs w:val="22"/>
          <w:lang w:val="ru-RU" w:eastAsia="ru-RU"/>
        </w:rPr>
      </w:pPr>
      <w:hyperlink w:anchor="_Toc35260949" w:history="1">
        <w:r w:rsidR="00C94A29" w:rsidRPr="0035065B">
          <w:rPr>
            <w:rStyle w:val="af8"/>
            <w:rFonts w:cs="Arial"/>
            <w:sz w:val="22"/>
            <w:szCs w:val="22"/>
          </w:rPr>
          <w:t>9.</w:t>
        </w:r>
        <w:r w:rsidR="00C94A29" w:rsidRPr="0035065B">
          <w:rPr>
            <w:rFonts w:eastAsiaTheme="minorEastAsia" w:cs="Arial"/>
            <w:bCs w:val="0"/>
            <w:iCs w:val="0"/>
            <w:spacing w:val="0"/>
            <w:kern w:val="0"/>
            <w:sz w:val="22"/>
            <w:szCs w:val="22"/>
            <w:lang w:val="ru-RU" w:eastAsia="ru-RU"/>
          </w:rPr>
          <w:tab/>
        </w:r>
        <w:r w:rsidR="00C94A29" w:rsidRPr="0035065B">
          <w:rPr>
            <w:rStyle w:val="af8"/>
            <w:rFonts w:cs="Arial"/>
            <w:sz w:val="22"/>
            <w:szCs w:val="22"/>
          </w:rPr>
          <w:t>Перспективные топливные балансы</w:t>
        </w:r>
        <w:r w:rsidR="00C94A29" w:rsidRPr="0035065B">
          <w:rPr>
            <w:rFonts w:cs="Arial"/>
            <w:webHidden/>
            <w:sz w:val="22"/>
            <w:szCs w:val="22"/>
          </w:rPr>
          <w:tab/>
        </w:r>
        <w:r w:rsidR="00C94A29" w:rsidRPr="0035065B">
          <w:rPr>
            <w:rFonts w:cs="Arial"/>
            <w:webHidden/>
            <w:sz w:val="22"/>
            <w:szCs w:val="22"/>
          </w:rPr>
          <w:fldChar w:fldCharType="begin"/>
        </w:r>
        <w:r w:rsidR="00C94A29" w:rsidRPr="0035065B">
          <w:rPr>
            <w:rFonts w:cs="Arial"/>
            <w:webHidden/>
            <w:sz w:val="22"/>
            <w:szCs w:val="22"/>
          </w:rPr>
          <w:instrText xml:space="preserve"> PAGEREF _Toc35260949 \h </w:instrText>
        </w:r>
        <w:r w:rsidR="00C94A29" w:rsidRPr="0035065B">
          <w:rPr>
            <w:rFonts w:cs="Arial"/>
            <w:webHidden/>
            <w:sz w:val="22"/>
            <w:szCs w:val="22"/>
          </w:rPr>
        </w:r>
        <w:r w:rsidR="00C94A29" w:rsidRPr="0035065B">
          <w:rPr>
            <w:rFonts w:cs="Arial"/>
            <w:webHidden/>
            <w:sz w:val="22"/>
            <w:szCs w:val="22"/>
          </w:rPr>
          <w:fldChar w:fldCharType="separate"/>
        </w:r>
        <w:r w:rsidR="00053DC2">
          <w:rPr>
            <w:rFonts w:cs="Arial"/>
            <w:webHidden/>
            <w:sz w:val="22"/>
            <w:szCs w:val="22"/>
          </w:rPr>
          <w:t>47</w:t>
        </w:r>
        <w:r w:rsidR="00C94A29" w:rsidRPr="0035065B">
          <w:rPr>
            <w:rFonts w:cs="Arial"/>
            <w:webHidden/>
            <w:sz w:val="22"/>
            <w:szCs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50" w:history="1">
        <w:r w:rsidR="00C94A29" w:rsidRPr="0035065B">
          <w:rPr>
            <w:rStyle w:val="af8"/>
            <w:rFonts w:cs="Arial"/>
            <w:sz w:val="22"/>
          </w:rPr>
          <w:t>9.1.</w:t>
        </w:r>
        <w:r w:rsidR="00C94A29" w:rsidRPr="0035065B">
          <w:rPr>
            <w:rFonts w:eastAsiaTheme="minorEastAsia" w:cs="Arial"/>
            <w:bCs w:val="0"/>
            <w:spacing w:val="0"/>
            <w:sz w:val="22"/>
            <w:lang w:eastAsia="ru-RU"/>
          </w:rPr>
          <w:tab/>
        </w:r>
        <w:r w:rsidR="00C94A29" w:rsidRPr="0035065B">
          <w:rPr>
            <w:rStyle w:val="af8"/>
            <w:rFonts w:cs="Arial"/>
            <w:sz w:val="22"/>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_Toc35260950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47</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51" w:history="1">
        <w:r w:rsidR="00C94A29" w:rsidRPr="0035065B">
          <w:rPr>
            <w:rStyle w:val="af8"/>
            <w:rFonts w:cs="Arial"/>
            <w:sz w:val="22"/>
          </w:rPr>
          <w:t>9.2.</w:t>
        </w:r>
        <w:r w:rsidR="00C94A29" w:rsidRPr="0035065B">
          <w:rPr>
            <w:rFonts w:eastAsiaTheme="minorEastAsia" w:cs="Arial"/>
            <w:bCs w:val="0"/>
            <w:spacing w:val="0"/>
            <w:sz w:val="22"/>
            <w:lang w:eastAsia="ru-RU"/>
          </w:rPr>
          <w:tab/>
        </w:r>
        <w:r w:rsidR="00C94A29" w:rsidRPr="0035065B">
          <w:rPr>
            <w:rStyle w:val="af8"/>
            <w:rFonts w:cs="Arial"/>
            <w:sz w:val="22"/>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_Toc35260951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61</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52" w:history="1">
        <w:r w:rsidR="00C94A29" w:rsidRPr="0035065B">
          <w:rPr>
            <w:rStyle w:val="af8"/>
            <w:rFonts w:cs="Arial"/>
            <w:sz w:val="22"/>
          </w:rPr>
          <w:t>9.3.</w:t>
        </w:r>
        <w:r w:rsidR="00C94A29" w:rsidRPr="0035065B">
          <w:rPr>
            <w:rFonts w:eastAsiaTheme="minorEastAsia" w:cs="Arial"/>
            <w:bCs w:val="0"/>
            <w:spacing w:val="0"/>
            <w:sz w:val="22"/>
            <w:lang w:eastAsia="ru-RU"/>
          </w:rPr>
          <w:tab/>
        </w:r>
        <w:r w:rsidR="00C94A29" w:rsidRPr="0035065B">
          <w:rPr>
            <w:rStyle w:val="af8"/>
            <w:rFonts w:cs="Arial"/>
            <w:sz w:val="22"/>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_Toc35260952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61</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53" w:history="1">
        <w:r w:rsidR="00C94A29" w:rsidRPr="0035065B">
          <w:rPr>
            <w:rStyle w:val="af8"/>
            <w:rFonts w:cs="Arial"/>
            <w:sz w:val="22"/>
          </w:rPr>
          <w:t>9.4.</w:t>
        </w:r>
        <w:r w:rsidR="00C94A29" w:rsidRPr="0035065B">
          <w:rPr>
            <w:rFonts w:eastAsiaTheme="minorEastAsia" w:cs="Arial"/>
            <w:bCs w:val="0"/>
            <w:spacing w:val="0"/>
            <w:sz w:val="22"/>
            <w:lang w:eastAsia="ru-RU"/>
          </w:rPr>
          <w:tab/>
        </w:r>
        <w:r w:rsidR="00C94A29" w:rsidRPr="0035065B">
          <w:rPr>
            <w:rStyle w:val="af8"/>
            <w:rFonts w:cs="Arial"/>
            <w:sz w:val="22"/>
          </w:rPr>
          <w:t>Преобладающий в поселении вид топлива, определяемый по совокупности всех систем теплоснабжения, находящихся в соответствующем поселении.</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_Toc35260953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61</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54" w:history="1">
        <w:r w:rsidR="00C94A29" w:rsidRPr="0035065B">
          <w:rPr>
            <w:rStyle w:val="af8"/>
            <w:rFonts w:cs="Arial"/>
            <w:sz w:val="22"/>
          </w:rPr>
          <w:t>9.5.</w:t>
        </w:r>
        <w:r w:rsidR="00C94A29" w:rsidRPr="0035065B">
          <w:rPr>
            <w:rFonts w:eastAsiaTheme="minorEastAsia" w:cs="Arial"/>
            <w:bCs w:val="0"/>
            <w:spacing w:val="0"/>
            <w:sz w:val="22"/>
            <w:lang w:eastAsia="ru-RU"/>
          </w:rPr>
          <w:tab/>
        </w:r>
        <w:r w:rsidR="00C94A29" w:rsidRPr="0035065B">
          <w:rPr>
            <w:rStyle w:val="af8"/>
            <w:rFonts w:cs="Arial"/>
            <w:sz w:val="22"/>
          </w:rPr>
          <w:t>Приоритетное направление развития топливного баланса поселения.</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_Toc35260954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61</w:t>
        </w:r>
        <w:r w:rsidR="00C94A29" w:rsidRPr="0035065B">
          <w:rPr>
            <w:rFonts w:cs="Arial"/>
            <w:webHidden/>
            <w:sz w:val="22"/>
          </w:rPr>
          <w:fldChar w:fldCharType="end"/>
        </w:r>
      </w:hyperlink>
    </w:p>
    <w:p w:rsidR="00C94A29" w:rsidRPr="0035065B" w:rsidRDefault="00C151A4" w:rsidP="0035065B">
      <w:pPr>
        <w:pStyle w:val="14"/>
        <w:tabs>
          <w:tab w:val="left" w:pos="709"/>
        </w:tabs>
        <w:rPr>
          <w:rFonts w:eastAsiaTheme="minorEastAsia" w:cs="Arial"/>
          <w:bCs w:val="0"/>
          <w:iCs w:val="0"/>
          <w:spacing w:val="0"/>
          <w:kern w:val="0"/>
          <w:sz w:val="22"/>
          <w:szCs w:val="22"/>
          <w:lang w:val="ru-RU" w:eastAsia="ru-RU"/>
        </w:rPr>
      </w:pPr>
      <w:hyperlink w:anchor="_Toc35260955" w:history="1">
        <w:r w:rsidR="00C94A29" w:rsidRPr="0035065B">
          <w:rPr>
            <w:rStyle w:val="af8"/>
            <w:rFonts w:cs="Arial"/>
            <w:sz w:val="22"/>
            <w:szCs w:val="22"/>
          </w:rPr>
          <w:t>10.</w:t>
        </w:r>
        <w:r w:rsidR="00C94A29" w:rsidRPr="0035065B">
          <w:rPr>
            <w:rFonts w:eastAsiaTheme="minorEastAsia" w:cs="Arial"/>
            <w:bCs w:val="0"/>
            <w:iCs w:val="0"/>
            <w:spacing w:val="0"/>
            <w:kern w:val="0"/>
            <w:sz w:val="22"/>
            <w:szCs w:val="22"/>
            <w:lang w:val="ru-RU" w:eastAsia="ru-RU"/>
          </w:rPr>
          <w:tab/>
        </w:r>
        <w:r w:rsidR="00C94A29" w:rsidRPr="0035065B">
          <w:rPr>
            <w:rStyle w:val="af8"/>
            <w:rFonts w:cs="Arial"/>
            <w:sz w:val="22"/>
            <w:szCs w:val="22"/>
          </w:rPr>
          <w:t xml:space="preserve">Инвестиции в строительство, реконструкцию, техническое перевооружение и (или) </w:t>
        </w:r>
        <w:r w:rsidR="00C94A29" w:rsidRPr="0035065B">
          <w:rPr>
            <w:rStyle w:val="af8"/>
            <w:rFonts w:cs="Arial"/>
            <w:sz w:val="22"/>
            <w:szCs w:val="22"/>
          </w:rPr>
          <w:lastRenderedPageBreak/>
          <w:t>модернизацию</w:t>
        </w:r>
        <w:r w:rsidR="00C94A29" w:rsidRPr="0035065B">
          <w:rPr>
            <w:rFonts w:cs="Arial"/>
            <w:webHidden/>
            <w:sz w:val="22"/>
            <w:szCs w:val="22"/>
          </w:rPr>
          <w:tab/>
        </w:r>
        <w:r w:rsidR="00C94A29" w:rsidRPr="0035065B">
          <w:rPr>
            <w:rFonts w:cs="Arial"/>
            <w:webHidden/>
            <w:sz w:val="22"/>
            <w:szCs w:val="22"/>
          </w:rPr>
          <w:fldChar w:fldCharType="begin"/>
        </w:r>
        <w:r w:rsidR="00C94A29" w:rsidRPr="0035065B">
          <w:rPr>
            <w:rFonts w:cs="Arial"/>
            <w:webHidden/>
            <w:sz w:val="22"/>
            <w:szCs w:val="22"/>
          </w:rPr>
          <w:instrText xml:space="preserve"> PAGEREF _Toc35260955 \h </w:instrText>
        </w:r>
        <w:r w:rsidR="00C94A29" w:rsidRPr="0035065B">
          <w:rPr>
            <w:rFonts w:cs="Arial"/>
            <w:webHidden/>
            <w:sz w:val="22"/>
            <w:szCs w:val="22"/>
          </w:rPr>
        </w:r>
        <w:r w:rsidR="00C94A29" w:rsidRPr="0035065B">
          <w:rPr>
            <w:rFonts w:cs="Arial"/>
            <w:webHidden/>
            <w:sz w:val="22"/>
            <w:szCs w:val="22"/>
          </w:rPr>
          <w:fldChar w:fldCharType="separate"/>
        </w:r>
        <w:r w:rsidR="00053DC2">
          <w:rPr>
            <w:rFonts w:cs="Arial"/>
            <w:webHidden/>
            <w:sz w:val="22"/>
            <w:szCs w:val="22"/>
          </w:rPr>
          <w:t>62</w:t>
        </w:r>
        <w:r w:rsidR="00C94A29" w:rsidRPr="0035065B">
          <w:rPr>
            <w:rFonts w:cs="Arial"/>
            <w:webHidden/>
            <w:sz w:val="22"/>
            <w:szCs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56" w:history="1">
        <w:r w:rsidR="00C94A29" w:rsidRPr="0035065B">
          <w:rPr>
            <w:rStyle w:val="af8"/>
            <w:rFonts w:cs="Arial"/>
            <w:sz w:val="22"/>
          </w:rPr>
          <w:t>10.1.</w:t>
        </w:r>
        <w:r w:rsidR="00C94A29" w:rsidRPr="0035065B">
          <w:rPr>
            <w:rFonts w:eastAsiaTheme="minorEastAsia" w:cs="Arial"/>
            <w:bCs w:val="0"/>
            <w:spacing w:val="0"/>
            <w:sz w:val="22"/>
            <w:lang w:eastAsia="ru-RU"/>
          </w:rPr>
          <w:tab/>
        </w:r>
        <w:r w:rsidR="00C94A29" w:rsidRPr="0035065B">
          <w:rPr>
            <w:rStyle w:val="af8"/>
            <w:rFonts w:cs="Arial"/>
            <w:sz w:val="22"/>
          </w:rPr>
          <w:t>Предложения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_Toc35260956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62</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57" w:history="1">
        <w:r w:rsidR="00C94A29" w:rsidRPr="0035065B">
          <w:rPr>
            <w:rStyle w:val="af8"/>
            <w:rFonts w:cs="Arial"/>
            <w:sz w:val="22"/>
          </w:rPr>
          <w:t>10.2.</w:t>
        </w:r>
        <w:r w:rsidR="00C94A29" w:rsidRPr="0035065B">
          <w:rPr>
            <w:rFonts w:eastAsiaTheme="minorEastAsia" w:cs="Arial"/>
            <w:bCs w:val="0"/>
            <w:spacing w:val="0"/>
            <w:sz w:val="22"/>
            <w:lang w:eastAsia="ru-RU"/>
          </w:rPr>
          <w:tab/>
        </w:r>
        <w:r w:rsidR="00C94A29" w:rsidRPr="0035065B">
          <w:rPr>
            <w:rStyle w:val="af8"/>
            <w:rFonts w:cs="Arial"/>
            <w:sz w:val="22"/>
          </w:rPr>
          <w:t>Предложения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_Toc35260957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64</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58" w:history="1">
        <w:r w:rsidR="00C94A29" w:rsidRPr="0035065B">
          <w:rPr>
            <w:rStyle w:val="af8"/>
            <w:rFonts w:cs="Arial"/>
            <w:sz w:val="22"/>
          </w:rPr>
          <w:t>10.3.</w:t>
        </w:r>
        <w:r w:rsidR="00C94A29" w:rsidRPr="0035065B">
          <w:rPr>
            <w:rFonts w:eastAsiaTheme="minorEastAsia" w:cs="Arial"/>
            <w:bCs w:val="0"/>
            <w:spacing w:val="0"/>
            <w:sz w:val="22"/>
            <w:lang w:eastAsia="ru-RU"/>
          </w:rPr>
          <w:tab/>
        </w:r>
        <w:r w:rsidR="00C94A29" w:rsidRPr="0035065B">
          <w:rPr>
            <w:rStyle w:val="af8"/>
            <w:rFonts w:cs="Arial"/>
            <w:sz w:val="22"/>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_Toc35260958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64</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59" w:history="1">
        <w:r w:rsidR="00C94A29" w:rsidRPr="0035065B">
          <w:rPr>
            <w:rStyle w:val="af8"/>
            <w:rFonts w:cs="Arial"/>
            <w:sz w:val="22"/>
          </w:rPr>
          <w:t>10.4.</w:t>
        </w:r>
        <w:r w:rsidR="00C94A29" w:rsidRPr="0035065B">
          <w:rPr>
            <w:rFonts w:eastAsiaTheme="minorEastAsia" w:cs="Arial"/>
            <w:bCs w:val="0"/>
            <w:spacing w:val="0"/>
            <w:sz w:val="22"/>
            <w:lang w:eastAsia="ru-RU"/>
          </w:rPr>
          <w:tab/>
        </w:r>
        <w:r w:rsidR="00C94A29" w:rsidRPr="0035065B">
          <w:rPr>
            <w:rStyle w:val="af8"/>
            <w:rFonts w:cs="Arial"/>
            <w:sz w:val="22"/>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_Toc35260959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64</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60" w:history="1">
        <w:r w:rsidR="00C94A29" w:rsidRPr="0035065B">
          <w:rPr>
            <w:rStyle w:val="af8"/>
            <w:rFonts w:cs="Arial"/>
            <w:sz w:val="22"/>
          </w:rPr>
          <w:t>10.5.</w:t>
        </w:r>
        <w:r w:rsidR="00C94A29" w:rsidRPr="0035065B">
          <w:rPr>
            <w:rFonts w:eastAsiaTheme="minorEastAsia" w:cs="Arial"/>
            <w:bCs w:val="0"/>
            <w:spacing w:val="0"/>
            <w:sz w:val="22"/>
            <w:lang w:eastAsia="ru-RU"/>
          </w:rPr>
          <w:tab/>
        </w:r>
        <w:r w:rsidR="00C94A29" w:rsidRPr="0035065B">
          <w:rPr>
            <w:rStyle w:val="af8"/>
            <w:rFonts w:cs="Arial"/>
            <w:sz w:val="22"/>
          </w:rPr>
          <w:t>Оценка эффективности инвестиций по отдельным предложениям.</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_Toc35260960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64</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61" w:history="1">
        <w:r w:rsidR="00C94A29" w:rsidRPr="0035065B">
          <w:rPr>
            <w:rStyle w:val="af8"/>
            <w:rFonts w:cs="Arial"/>
            <w:sz w:val="22"/>
          </w:rPr>
          <w:t>10.6.</w:t>
        </w:r>
        <w:r w:rsidR="00C94A29" w:rsidRPr="0035065B">
          <w:rPr>
            <w:rFonts w:eastAsiaTheme="minorEastAsia" w:cs="Arial"/>
            <w:bCs w:val="0"/>
            <w:spacing w:val="0"/>
            <w:sz w:val="22"/>
            <w:lang w:eastAsia="ru-RU"/>
          </w:rPr>
          <w:tab/>
        </w:r>
        <w:r w:rsidR="00C94A29" w:rsidRPr="0035065B">
          <w:rPr>
            <w:rStyle w:val="af8"/>
            <w:rFonts w:cs="Arial"/>
            <w:sz w:val="22"/>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_Toc35260961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64</w:t>
        </w:r>
        <w:r w:rsidR="00C94A29" w:rsidRPr="0035065B">
          <w:rPr>
            <w:rFonts w:cs="Arial"/>
            <w:webHidden/>
            <w:sz w:val="22"/>
          </w:rPr>
          <w:fldChar w:fldCharType="end"/>
        </w:r>
      </w:hyperlink>
    </w:p>
    <w:p w:rsidR="00C94A29" w:rsidRPr="0035065B" w:rsidRDefault="00C151A4" w:rsidP="0035065B">
      <w:pPr>
        <w:pStyle w:val="14"/>
        <w:tabs>
          <w:tab w:val="left" w:pos="709"/>
        </w:tabs>
        <w:rPr>
          <w:rFonts w:eastAsiaTheme="minorEastAsia" w:cs="Arial"/>
          <w:bCs w:val="0"/>
          <w:iCs w:val="0"/>
          <w:spacing w:val="0"/>
          <w:kern w:val="0"/>
          <w:sz w:val="22"/>
          <w:szCs w:val="22"/>
          <w:lang w:val="ru-RU" w:eastAsia="ru-RU"/>
        </w:rPr>
      </w:pPr>
      <w:hyperlink w:anchor="_Toc35260962" w:history="1">
        <w:r w:rsidR="00C94A29" w:rsidRPr="0035065B">
          <w:rPr>
            <w:rStyle w:val="af8"/>
            <w:rFonts w:cs="Arial"/>
            <w:sz w:val="22"/>
            <w:szCs w:val="22"/>
          </w:rPr>
          <w:t>11.</w:t>
        </w:r>
        <w:r w:rsidR="00C94A29" w:rsidRPr="0035065B">
          <w:rPr>
            <w:rFonts w:eastAsiaTheme="minorEastAsia" w:cs="Arial"/>
            <w:bCs w:val="0"/>
            <w:iCs w:val="0"/>
            <w:spacing w:val="0"/>
            <w:kern w:val="0"/>
            <w:sz w:val="22"/>
            <w:szCs w:val="22"/>
            <w:lang w:val="ru-RU" w:eastAsia="ru-RU"/>
          </w:rPr>
          <w:tab/>
        </w:r>
        <w:r w:rsidR="00C94A29" w:rsidRPr="0035065B">
          <w:rPr>
            <w:rStyle w:val="af8"/>
            <w:rFonts w:cs="Arial"/>
            <w:sz w:val="22"/>
            <w:szCs w:val="22"/>
          </w:rPr>
          <w:t>Решение о присвоении статуса единой теплоснабжающей организации (организациям)</w:t>
        </w:r>
        <w:r w:rsidR="00C94A29" w:rsidRPr="0035065B">
          <w:rPr>
            <w:rFonts w:cs="Arial"/>
            <w:webHidden/>
            <w:sz w:val="22"/>
            <w:szCs w:val="22"/>
          </w:rPr>
          <w:tab/>
        </w:r>
        <w:r w:rsidR="00C94A29" w:rsidRPr="0035065B">
          <w:rPr>
            <w:rFonts w:cs="Arial"/>
            <w:webHidden/>
            <w:sz w:val="22"/>
            <w:szCs w:val="22"/>
          </w:rPr>
          <w:fldChar w:fldCharType="begin"/>
        </w:r>
        <w:r w:rsidR="00C94A29" w:rsidRPr="0035065B">
          <w:rPr>
            <w:rFonts w:cs="Arial"/>
            <w:webHidden/>
            <w:sz w:val="22"/>
            <w:szCs w:val="22"/>
          </w:rPr>
          <w:instrText xml:space="preserve"> PAGEREF _Toc35260962 \h </w:instrText>
        </w:r>
        <w:r w:rsidR="00C94A29" w:rsidRPr="0035065B">
          <w:rPr>
            <w:rFonts w:cs="Arial"/>
            <w:webHidden/>
            <w:sz w:val="22"/>
            <w:szCs w:val="22"/>
          </w:rPr>
        </w:r>
        <w:r w:rsidR="00C94A29" w:rsidRPr="0035065B">
          <w:rPr>
            <w:rFonts w:cs="Arial"/>
            <w:webHidden/>
            <w:sz w:val="22"/>
            <w:szCs w:val="22"/>
          </w:rPr>
          <w:fldChar w:fldCharType="separate"/>
        </w:r>
        <w:r w:rsidR="00053DC2">
          <w:rPr>
            <w:rFonts w:cs="Arial"/>
            <w:webHidden/>
            <w:sz w:val="22"/>
            <w:szCs w:val="22"/>
          </w:rPr>
          <w:t>65</w:t>
        </w:r>
        <w:r w:rsidR="00C94A29" w:rsidRPr="0035065B">
          <w:rPr>
            <w:rFonts w:cs="Arial"/>
            <w:webHidden/>
            <w:sz w:val="22"/>
            <w:szCs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63" w:history="1">
        <w:r w:rsidR="00C94A29" w:rsidRPr="0035065B">
          <w:rPr>
            <w:rStyle w:val="af8"/>
            <w:rFonts w:cs="Arial"/>
            <w:sz w:val="22"/>
          </w:rPr>
          <w:t>11.1.</w:t>
        </w:r>
        <w:r w:rsidR="00C94A29" w:rsidRPr="0035065B">
          <w:rPr>
            <w:rFonts w:eastAsiaTheme="minorEastAsia" w:cs="Arial"/>
            <w:bCs w:val="0"/>
            <w:spacing w:val="0"/>
            <w:sz w:val="22"/>
            <w:lang w:eastAsia="ru-RU"/>
          </w:rPr>
          <w:tab/>
        </w:r>
        <w:r w:rsidR="00C94A29" w:rsidRPr="0035065B">
          <w:rPr>
            <w:rStyle w:val="af8"/>
            <w:rFonts w:cs="Arial"/>
            <w:sz w:val="22"/>
          </w:rPr>
          <w:t>Решение о присвоении статуса единой теплоснабжающей организации (организациям).</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_Toc35260963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65</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64" w:history="1">
        <w:r w:rsidR="00C94A29" w:rsidRPr="0035065B">
          <w:rPr>
            <w:rStyle w:val="af8"/>
            <w:rFonts w:cs="Arial"/>
            <w:sz w:val="22"/>
          </w:rPr>
          <w:t>11.2.</w:t>
        </w:r>
        <w:r w:rsidR="00C94A29" w:rsidRPr="0035065B">
          <w:rPr>
            <w:rFonts w:eastAsiaTheme="minorEastAsia" w:cs="Arial"/>
            <w:bCs w:val="0"/>
            <w:spacing w:val="0"/>
            <w:sz w:val="22"/>
            <w:lang w:eastAsia="ru-RU"/>
          </w:rPr>
          <w:tab/>
        </w:r>
        <w:r w:rsidR="00C94A29" w:rsidRPr="0035065B">
          <w:rPr>
            <w:rStyle w:val="af8"/>
            <w:rFonts w:cs="Arial"/>
            <w:sz w:val="22"/>
          </w:rPr>
          <w:t>Реестр зон деятельности единой теплоснабжающей организации (организаций).</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_Toc35260964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65</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65" w:history="1">
        <w:r w:rsidR="00C94A29" w:rsidRPr="0035065B">
          <w:rPr>
            <w:rStyle w:val="af8"/>
            <w:rFonts w:cs="Arial"/>
            <w:sz w:val="22"/>
          </w:rPr>
          <w:t>11.3.</w:t>
        </w:r>
        <w:r w:rsidR="00C94A29" w:rsidRPr="0035065B">
          <w:rPr>
            <w:rFonts w:eastAsiaTheme="minorEastAsia" w:cs="Arial"/>
            <w:bCs w:val="0"/>
            <w:spacing w:val="0"/>
            <w:sz w:val="22"/>
            <w:lang w:eastAsia="ru-RU"/>
          </w:rPr>
          <w:tab/>
        </w:r>
        <w:r w:rsidR="00C94A29" w:rsidRPr="0035065B">
          <w:rPr>
            <w:rStyle w:val="af8"/>
            <w:rFonts w:cs="Arial"/>
            <w:sz w:val="22"/>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_Toc35260965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69</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66" w:history="1">
        <w:r w:rsidR="00C94A29" w:rsidRPr="0035065B">
          <w:rPr>
            <w:rStyle w:val="af8"/>
            <w:rFonts w:cs="Arial"/>
            <w:sz w:val="22"/>
          </w:rPr>
          <w:t>11.4.</w:t>
        </w:r>
        <w:r w:rsidR="00C94A29" w:rsidRPr="0035065B">
          <w:rPr>
            <w:rFonts w:eastAsiaTheme="minorEastAsia" w:cs="Arial"/>
            <w:bCs w:val="0"/>
            <w:spacing w:val="0"/>
            <w:sz w:val="22"/>
            <w:lang w:eastAsia="ru-RU"/>
          </w:rPr>
          <w:tab/>
        </w:r>
        <w:r w:rsidR="00C94A29" w:rsidRPr="0035065B">
          <w:rPr>
            <w:rStyle w:val="af8"/>
            <w:rFonts w:cs="Arial"/>
            <w:sz w:val="22"/>
          </w:rPr>
          <w:t>Информация о поданных теплоснабжающими организациями заявках на присвоение статуса единой теплоснабжающей организации.</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_Toc35260966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69</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67" w:history="1">
        <w:r w:rsidR="00C94A29" w:rsidRPr="0035065B">
          <w:rPr>
            <w:rStyle w:val="af8"/>
            <w:rFonts w:cs="Arial"/>
            <w:sz w:val="22"/>
          </w:rPr>
          <w:t>11.5.</w:t>
        </w:r>
        <w:r w:rsidR="00C94A29" w:rsidRPr="0035065B">
          <w:rPr>
            <w:rFonts w:eastAsiaTheme="minorEastAsia" w:cs="Arial"/>
            <w:bCs w:val="0"/>
            <w:spacing w:val="0"/>
            <w:sz w:val="22"/>
            <w:lang w:eastAsia="ru-RU"/>
          </w:rPr>
          <w:tab/>
        </w:r>
        <w:r w:rsidR="00C94A29" w:rsidRPr="0035065B">
          <w:rPr>
            <w:rStyle w:val="af8"/>
            <w:rFonts w:cs="Arial"/>
            <w:sz w:val="2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_Toc35260967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69</w:t>
        </w:r>
        <w:r w:rsidR="00C94A29" w:rsidRPr="0035065B">
          <w:rPr>
            <w:rFonts w:cs="Arial"/>
            <w:webHidden/>
            <w:sz w:val="22"/>
          </w:rPr>
          <w:fldChar w:fldCharType="end"/>
        </w:r>
      </w:hyperlink>
    </w:p>
    <w:p w:rsidR="00C94A29" w:rsidRPr="0035065B" w:rsidRDefault="00C151A4" w:rsidP="0035065B">
      <w:pPr>
        <w:pStyle w:val="14"/>
        <w:tabs>
          <w:tab w:val="left" w:pos="709"/>
        </w:tabs>
        <w:rPr>
          <w:rFonts w:eastAsiaTheme="minorEastAsia" w:cs="Arial"/>
          <w:bCs w:val="0"/>
          <w:iCs w:val="0"/>
          <w:spacing w:val="0"/>
          <w:kern w:val="0"/>
          <w:sz w:val="22"/>
          <w:szCs w:val="22"/>
          <w:lang w:val="ru-RU" w:eastAsia="ru-RU"/>
        </w:rPr>
      </w:pPr>
      <w:hyperlink w:anchor="_Toc35260968" w:history="1">
        <w:r w:rsidR="00C94A29" w:rsidRPr="0035065B">
          <w:rPr>
            <w:rStyle w:val="af8"/>
            <w:rFonts w:cs="Arial"/>
            <w:sz w:val="22"/>
            <w:szCs w:val="22"/>
          </w:rPr>
          <w:t>12.</w:t>
        </w:r>
        <w:r w:rsidR="00C94A29" w:rsidRPr="0035065B">
          <w:rPr>
            <w:rFonts w:eastAsiaTheme="minorEastAsia" w:cs="Arial"/>
            <w:bCs w:val="0"/>
            <w:iCs w:val="0"/>
            <w:spacing w:val="0"/>
            <w:kern w:val="0"/>
            <w:sz w:val="22"/>
            <w:szCs w:val="22"/>
            <w:lang w:val="ru-RU" w:eastAsia="ru-RU"/>
          </w:rPr>
          <w:tab/>
        </w:r>
        <w:r w:rsidR="00C94A29" w:rsidRPr="0035065B">
          <w:rPr>
            <w:rStyle w:val="af8"/>
            <w:rFonts w:cs="Arial"/>
            <w:sz w:val="22"/>
            <w:szCs w:val="22"/>
          </w:rPr>
          <w:t>Решения о распределении тепловой нагрузки между источниками тепловой энергии</w:t>
        </w:r>
        <w:r w:rsidR="00C94A29" w:rsidRPr="0035065B">
          <w:rPr>
            <w:rFonts w:cs="Arial"/>
            <w:webHidden/>
            <w:sz w:val="22"/>
            <w:szCs w:val="22"/>
          </w:rPr>
          <w:tab/>
        </w:r>
        <w:r w:rsidR="00C94A29" w:rsidRPr="0035065B">
          <w:rPr>
            <w:rFonts w:cs="Arial"/>
            <w:webHidden/>
            <w:sz w:val="22"/>
            <w:szCs w:val="22"/>
          </w:rPr>
          <w:fldChar w:fldCharType="begin"/>
        </w:r>
        <w:r w:rsidR="00C94A29" w:rsidRPr="0035065B">
          <w:rPr>
            <w:rFonts w:cs="Arial"/>
            <w:webHidden/>
            <w:sz w:val="22"/>
            <w:szCs w:val="22"/>
          </w:rPr>
          <w:instrText xml:space="preserve"> PAGEREF _Toc35260968 \h </w:instrText>
        </w:r>
        <w:r w:rsidR="00C94A29" w:rsidRPr="0035065B">
          <w:rPr>
            <w:rFonts w:cs="Arial"/>
            <w:webHidden/>
            <w:sz w:val="22"/>
            <w:szCs w:val="22"/>
          </w:rPr>
        </w:r>
        <w:r w:rsidR="00C94A29" w:rsidRPr="0035065B">
          <w:rPr>
            <w:rFonts w:cs="Arial"/>
            <w:webHidden/>
            <w:sz w:val="22"/>
            <w:szCs w:val="22"/>
          </w:rPr>
          <w:fldChar w:fldCharType="separate"/>
        </w:r>
        <w:r w:rsidR="00053DC2">
          <w:rPr>
            <w:rFonts w:cs="Arial"/>
            <w:webHidden/>
            <w:sz w:val="22"/>
            <w:szCs w:val="22"/>
          </w:rPr>
          <w:t>70</w:t>
        </w:r>
        <w:r w:rsidR="00C94A29" w:rsidRPr="0035065B">
          <w:rPr>
            <w:rFonts w:cs="Arial"/>
            <w:webHidden/>
            <w:sz w:val="22"/>
            <w:szCs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69" w:history="1">
        <w:r w:rsidR="00C94A29" w:rsidRPr="0035065B">
          <w:rPr>
            <w:rStyle w:val="af8"/>
            <w:rFonts w:cs="Arial"/>
            <w:sz w:val="22"/>
          </w:rPr>
          <w:t>12.1.</w:t>
        </w:r>
        <w:r w:rsidR="00C94A29" w:rsidRPr="0035065B">
          <w:rPr>
            <w:rFonts w:eastAsiaTheme="minorEastAsia" w:cs="Arial"/>
            <w:bCs w:val="0"/>
            <w:spacing w:val="0"/>
            <w:sz w:val="22"/>
            <w:lang w:eastAsia="ru-RU"/>
          </w:rPr>
          <w:tab/>
        </w:r>
        <w:r w:rsidR="00C94A29" w:rsidRPr="0035065B">
          <w:rPr>
            <w:rStyle w:val="af8"/>
            <w:rFonts w:cs="Arial"/>
            <w:sz w:val="22"/>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_Toc35260969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70</w:t>
        </w:r>
        <w:r w:rsidR="00C94A29" w:rsidRPr="0035065B">
          <w:rPr>
            <w:rFonts w:cs="Arial"/>
            <w:webHidden/>
            <w:sz w:val="22"/>
          </w:rPr>
          <w:fldChar w:fldCharType="end"/>
        </w:r>
      </w:hyperlink>
    </w:p>
    <w:p w:rsidR="00C94A29" w:rsidRPr="0035065B" w:rsidRDefault="00C151A4" w:rsidP="0035065B">
      <w:pPr>
        <w:pStyle w:val="14"/>
        <w:tabs>
          <w:tab w:val="left" w:pos="709"/>
        </w:tabs>
        <w:rPr>
          <w:rFonts w:eastAsiaTheme="minorEastAsia" w:cs="Arial"/>
          <w:bCs w:val="0"/>
          <w:iCs w:val="0"/>
          <w:spacing w:val="0"/>
          <w:kern w:val="0"/>
          <w:sz w:val="22"/>
          <w:szCs w:val="22"/>
          <w:lang w:val="ru-RU" w:eastAsia="ru-RU"/>
        </w:rPr>
      </w:pPr>
      <w:hyperlink w:anchor="_Toc35260970" w:history="1">
        <w:r w:rsidR="00C94A29" w:rsidRPr="0035065B">
          <w:rPr>
            <w:rStyle w:val="af8"/>
            <w:rFonts w:cs="Arial"/>
            <w:sz w:val="22"/>
            <w:szCs w:val="22"/>
          </w:rPr>
          <w:t>13.</w:t>
        </w:r>
        <w:r w:rsidR="00C94A29" w:rsidRPr="0035065B">
          <w:rPr>
            <w:rFonts w:eastAsiaTheme="minorEastAsia" w:cs="Arial"/>
            <w:bCs w:val="0"/>
            <w:iCs w:val="0"/>
            <w:spacing w:val="0"/>
            <w:kern w:val="0"/>
            <w:sz w:val="22"/>
            <w:szCs w:val="22"/>
            <w:lang w:val="ru-RU" w:eastAsia="ru-RU"/>
          </w:rPr>
          <w:tab/>
        </w:r>
        <w:r w:rsidR="00C94A29" w:rsidRPr="0035065B">
          <w:rPr>
            <w:rStyle w:val="af8"/>
            <w:rFonts w:cs="Arial"/>
            <w:sz w:val="22"/>
            <w:szCs w:val="22"/>
          </w:rPr>
          <w:t>Решения по бесхозяйным тепловым сетям</w:t>
        </w:r>
        <w:r w:rsidR="00C94A29" w:rsidRPr="0035065B">
          <w:rPr>
            <w:rFonts w:cs="Arial"/>
            <w:webHidden/>
            <w:sz w:val="22"/>
            <w:szCs w:val="22"/>
          </w:rPr>
          <w:tab/>
        </w:r>
        <w:r w:rsidR="00C94A29" w:rsidRPr="0035065B">
          <w:rPr>
            <w:rFonts w:cs="Arial"/>
            <w:webHidden/>
            <w:sz w:val="22"/>
            <w:szCs w:val="22"/>
          </w:rPr>
          <w:fldChar w:fldCharType="begin"/>
        </w:r>
        <w:r w:rsidR="00C94A29" w:rsidRPr="0035065B">
          <w:rPr>
            <w:rFonts w:cs="Arial"/>
            <w:webHidden/>
            <w:sz w:val="22"/>
            <w:szCs w:val="22"/>
          </w:rPr>
          <w:instrText xml:space="preserve"> PAGEREF _Toc35260970 \h </w:instrText>
        </w:r>
        <w:r w:rsidR="00C94A29" w:rsidRPr="0035065B">
          <w:rPr>
            <w:rFonts w:cs="Arial"/>
            <w:webHidden/>
            <w:sz w:val="22"/>
            <w:szCs w:val="22"/>
          </w:rPr>
        </w:r>
        <w:r w:rsidR="00C94A29" w:rsidRPr="0035065B">
          <w:rPr>
            <w:rFonts w:cs="Arial"/>
            <w:webHidden/>
            <w:sz w:val="22"/>
            <w:szCs w:val="22"/>
          </w:rPr>
          <w:fldChar w:fldCharType="separate"/>
        </w:r>
        <w:r w:rsidR="00053DC2">
          <w:rPr>
            <w:rFonts w:cs="Arial"/>
            <w:webHidden/>
            <w:sz w:val="22"/>
            <w:szCs w:val="22"/>
          </w:rPr>
          <w:t>71</w:t>
        </w:r>
        <w:r w:rsidR="00C94A29" w:rsidRPr="0035065B">
          <w:rPr>
            <w:rFonts w:cs="Arial"/>
            <w:webHidden/>
            <w:sz w:val="22"/>
            <w:szCs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71" w:history="1">
        <w:r w:rsidR="00C94A29" w:rsidRPr="0035065B">
          <w:rPr>
            <w:rStyle w:val="af8"/>
            <w:rFonts w:cs="Arial"/>
            <w:sz w:val="22"/>
          </w:rPr>
          <w:t>13.1.</w:t>
        </w:r>
        <w:r w:rsidR="00C94A29" w:rsidRPr="0035065B">
          <w:rPr>
            <w:rFonts w:eastAsiaTheme="minorEastAsia" w:cs="Arial"/>
            <w:bCs w:val="0"/>
            <w:spacing w:val="0"/>
            <w:sz w:val="22"/>
            <w:lang w:eastAsia="ru-RU"/>
          </w:rPr>
          <w:tab/>
        </w:r>
        <w:r w:rsidR="00C94A29" w:rsidRPr="0035065B">
          <w:rPr>
            <w:rStyle w:val="af8"/>
            <w:rFonts w:cs="Arial"/>
            <w:sz w:val="22"/>
          </w:rPr>
          <w:t>Перечень выявленных бесхозяйных тепловых сетей (в случае их выявления) и перечень организаций, уполномоченных на их эксплуатацию.</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_Toc35260971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71</w:t>
        </w:r>
        <w:r w:rsidR="00C94A29" w:rsidRPr="0035065B">
          <w:rPr>
            <w:rFonts w:cs="Arial"/>
            <w:webHidden/>
            <w:sz w:val="22"/>
          </w:rPr>
          <w:fldChar w:fldCharType="end"/>
        </w:r>
      </w:hyperlink>
    </w:p>
    <w:p w:rsidR="00C94A29" w:rsidRPr="0035065B" w:rsidRDefault="00C151A4" w:rsidP="0035065B">
      <w:pPr>
        <w:pStyle w:val="14"/>
        <w:tabs>
          <w:tab w:val="left" w:pos="709"/>
        </w:tabs>
        <w:rPr>
          <w:rFonts w:eastAsiaTheme="minorEastAsia" w:cs="Arial"/>
          <w:bCs w:val="0"/>
          <w:iCs w:val="0"/>
          <w:spacing w:val="0"/>
          <w:kern w:val="0"/>
          <w:sz w:val="22"/>
          <w:szCs w:val="22"/>
          <w:lang w:val="ru-RU" w:eastAsia="ru-RU"/>
        </w:rPr>
      </w:pPr>
      <w:hyperlink w:anchor="_Toc35260972" w:history="1">
        <w:r w:rsidR="00C94A29" w:rsidRPr="0035065B">
          <w:rPr>
            <w:rStyle w:val="af8"/>
            <w:rFonts w:cs="Arial"/>
            <w:sz w:val="22"/>
            <w:szCs w:val="22"/>
          </w:rPr>
          <w:t>14.</w:t>
        </w:r>
        <w:r w:rsidR="00C94A29" w:rsidRPr="0035065B">
          <w:rPr>
            <w:rFonts w:eastAsiaTheme="minorEastAsia" w:cs="Arial"/>
            <w:bCs w:val="0"/>
            <w:iCs w:val="0"/>
            <w:spacing w:val="0"/>
            <w:kern w:val="0"/>
            <w:sz w:val="22"/>
            <w:szCs w:val="22"/>
            <w:lang w:val="ru-RU" w:eastAsia="ru-RU"/>
          </w:rPr>
          <w:tab/>
        </w:r>
        <w:r w:rsidR="00C94A29" w:rsidRPr="0035065B">
          <w:rPr>
            <w:rStyle w:val="af8"/>
            <w:rFonts w:cs="Arial"/>
            <w:sz w:val="22"/>
            <w:szCs w:val="22"/>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00C94A29" w:rsidRPr="0035065B">
          <w:rPr>
            <w:rFonts w:cs="Arial"/>
            <w:webHidden/>
            <w:sz w:val="22"/>
            <w:szCs w:val="22"/>
          </w:rPr>
          <w:tab/>
        </w:r>
        <w:r w:rsidR="00C94A29" w:rsidRPr="0035065B">
          <w:rPr>
            <w:rFonts w:cs="Arial"/>
            <w:webHidden/>
            <w:sz w:val="22"/>
            <w:szCs w:val="22"/>
          </w:rPr>
          <w:fldChar w:fldCharType="begin"/>
        </w:r>
        <w:r w:rsidR="00C94A29" w:rsidRPr="0035065B">
          <w:rPr>
            <w:rFonts w:cs="Arial"/>
            <w:webHidden/>
            <w:sz w:val="22"/>
            <w:szCs w:val="22"/>
          </w:rPr>
          <w:instrText xml:space="preserve"> PAGEREF _Toc35260972 \h </w:instrText>
        </w:r>
        <w:r w:rsidR="00C94A29" w:rsidRPr="0035065B">
          <w:rPr>
            <w:rFonts w:cs="Arial"/>
            <w:webHidden/>
            <w:sz w:val="22"/>
            <w:szCs w:val="22"/>
          </w:rPr>
        </w:r>
        <w:r w:rsidR="00C94A29" w:rsidRPr="0035065B">
          <w:rPr>
            <w:rFonts w:cs="Arial"/>
            <w:webHidden/>
            <w:sz w:val="22"/>
            <w:szCs w:val="22"/>
          </w:rPr>
          <w:fldChar w:fldCharType="separate"/>
        </w:r>
        <w:r w:rsidR="00053DC2">
          <w:rPr>
            <w:rFonts w:cs="Arial"/>
            <w:webHidden/>
            <w:sz w:val="22"/>
            <w:szCs w:val="22"/>
          </w:rPr>
          <w:t>72</w:t>
        </w:r>
        <w:r w:rsidR="00C94A29" w:rsidRPr="0035065B">
          <w:rPr>
            <w:rFonts w:cs="Arial"/>
            <w:webHidden/>
            <w:sz w:val="22"/>
            <w:szCs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73" w:history="1">
        <w:r w:rsidR="00C94A29" w:rsidRPr="0035065B">
          <w:rPr>
            <w:rStyle w:val="af8"/>
            <w:rFonts w:cs="Arial"/>
            <w:sz w:val="22"/>
          </w:rPr>
          <w:t>14.1.</w:t>
        </w:r>
        <w:r w:rsidR="00C94A29" w:rsidRPr="0035065B">
          <w:rPr>
            <w:rFonts w:eastAsiaTheme="minorEastAsia" w:cs="Arial"/>
            <w:bCs w:val="0"/>
            <w:spacing w:val="0"/>
            <w:sz w:val="22"/>
            <w:lang w:eastAsia="ru-RU"/>
          </w:rPr>
          <w:tab/>
        </w:r>
        <w:r w:rsidR="00C94A29" w:rsidRPr="0035065B">
          <w:rPr>
            <w:rStyle w:val="af8"/>
            <w:rFonts w:cs="Arial"/>
            <w:sz w:val="22"/>
          </w:rPr>
          <w:t>Описание решений о развитии соответствующей системы газоснабжения в части обеспечения топливом источников тепловой энергии.</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_Toc35260973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72</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74" w:history="1">
        <w:r w:rsidR="00C94A29" w:rsidRPr="0035065B">
          <w:rPr>
            <w:rStyle w:val="af8"/>
            <w:rFonts w:cs="Arial"/>
            <w:sz w:val="22"/>
          </w:rPr>
          <w:t>14.2.</w:t>
        </w:r>
        <w:r w:rsidR="00C94A29" w:rsidRPr="0035065B">
          <w:rPr>
            <w:rFonts w:eastAsiaTheme="minorEastAsia" w:cs="Arial"/>
            <w:bCs w:val="0"/>
            <w:spacing w:val="0"/>
            <w:sz w:val="22"/>
            <w:lang w:eastAsia="ru-RU"/>
          </w:rPr>
          <w:tab/>
        </w:r>
        <w:r w:rsidR="00C94A29" w:rsidRPr="0035065B">
          <w:rPr>
            <w:rStyle w:val="af8"/>
            <w:rFonts w:cs="Arial"/>
            <w:sz w:val="22"/>
          </w:rPr>
          <w:t>Описание проблем организации газоснабжения источников тепловой энергии.</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_Toc35260974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72</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75" w:history="1">
        <w:r w:rsidR="00C94A29" w:rsidRPr="0035065B">
          <w:rPr>
            <w:rStyle w:val="af8"/>
            <w:rFonts w:cs="Arial"/>
            <w:sz w:val="22"/>
          </w:rPr>
          <w:t>14.3.</w:t>
        </w:r>
        <w:r w:rsidR="00C94A29" w:rsidRPr="0035065B">
          <w:rPr>
            <w:rFonts w:eastAsiaTheme="minorEastAsia" w:cs="Arial"/>
            <w:bCs w:val="0"/>
            <w:spacing w:val="0"/>
            <w:sz w:val="22"/>
            <w:lang w:eastAsia="ru-RU"/>
          </w:rPr>
          <w:tab/>
        </w:r>
        <w:r w:rsidR="00C94A29" w:rsidRPr="0035065B">
          <w:rPr>
            <w:rStyle w:val="af8"/>
            <w:rFonts w:cs="Arial"/>
            <w:sz w:val="22"/>
          </w:rP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_Toc35260975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72</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76" w:history="1">
        <w:r w:rsidR="00C94A29" w:rsidRPr="0035065B">
          <w:rPr>
            <w:rStyle w:val="af8"/>
            <w:rFonts w:cs="Arial"/>
            <w:sz w:val="22"/>
          </w:rPr>
          <w:t>14.4.</w:t>
        </w:r>
        <w:r w:rsidR="00C94A29" w:rsidRPr="0035065B">
          <w:rPr>
            <w:rFonts w:eastAsiaTheme="minorEastAsia" w:cs="Arial"/>
            <w:bCs w:val="0"/>
            <w:spacing w:val="0"/>
            <w:sz w:val="22"/>
            <w:lang w:eastAsia="ru-RU"/>
          </w:rPr>
          <w:tab/>
        </w:r>
        <w:r w:rsidR="00C94A29" w:rsidRPr="0035065B">
          <w:rPr>
            <w:rStyle w:val="af8"/>
            <w:rFonts w:cs="Arial"/>
            <w:sz w:val="22"/>
          </w:rPr>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w:t>
        </w:r>
        <w:r w:rsidR="00C94A29" w:rsidRPr="0035065B">
          <w:rPr>
            <w:rStyle w:val="af8"/>
            <w:rFonts w:cs="Arial"/>
            <w:sz w:val="22"/>
          </w:rPr>
          <w:lastRenderedPageBreak/>
          <w:t>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_Toc35260976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72</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77" w:history="1">
        <w:r w:rsidR="00C94A29" w:rsidRPr="0035065B">
          <w:rPr>
            <w:rStyle w:val="af8"/>
            <w:rFonts w:cs="Arial"/>
            <w:sz w:val="22"/>
          </w:rPr>
          <w:t>14.5.</w:t>
        </w:r>
        <w:r w:rsidR="00C94A29" w:rsidRPr="0035065B">
          <w:rPr>
            <w:rFonts w:eastAsiaTheme="minorEastAsia" w:cs="Arial"/>
            <w:bCs w:val="0"/>
            <w:spacing w:val="0"/>
            <w:sz w:val="22"/>
            <w:lang w:eastAsia="ru-RU"/>
          </w:rPr>
          <w:tab/>
        </w:r>
        <w:r w:rsidR="00C94A29" w:rsidRPr="0035065B">
          <w:rPr>
            <w:rStyle w:val="af8"/>
            <w:rFonts w:cs="Arial"/>
            <w:sz w:val="22"/>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_Toc35260977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73</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78" w:history="1">
        <w:r w:rsidR="00C94A29" w:rsidRPr="0035065B">
          <w:rPr>
            <w:rStyle w:val="af8"/>
            <w:rFonts w:cs="Arial"/>
            <w:sz w:val="22"/>
          </w:rPr>
          <w:t>14.6.</w:t>
        </w:r>
        <w:r w:rsidR="00C94A29" w:rsidRPr="0035065B">
          <w:rPr>
            <w:rFonts w:eastAsiaTheme="minorEastAsia" w:cs="Arial"/>
            <w:bCs w:val="0"/>
            <w:spacing w:val="0"/>
            <w:sz w:val="22"/>
            <w:lang w:eastAsia="ru-RU"/>
          </w:rPr>
          <w:tab/>
        </w:r>
        <w:r w:rsidR="00C94A29" w:rsidRPr="0035065B">
          <w:rPr>
            <w:rStyle w:val="af8"/>
            <w:rFonts w:cs="Arial"/>
            <w:sz w:val="22"/>
          </w:rPr>
          <w:t>Описание решений о развитии соответствующей системы водоснабжения в части, относящейся к системам теплоснабжения.</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_Toc35260978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73</w:t>
        </w:r>
        <w:r w:rsidR="00C94A29" w:rsidRPr="0035065B">
          <w:rPr>
            <w:rFonts w:cs="Arial"/>
            <w:webHidden/>
            <w:sz w:val="22"/>
          </w:rPr>
          <w:fldChar w:fldCharType="end"/>
        </w:r>
      </w:hyperlink>
    </w:p>
    <w:p w:rsidR="00C94A29" w:rsidRPr="0035065B" w:rsidRDefault="00C151A4" w:rsidP="0035065B">
      <w:pPr>
        <w:pStyle w:val="21"/>
        <w:rPr>
          <w:rFonts w:eastAsiaTheme="minorEastAsia" w:cs="Arial"/>
          <w:bCs w:val="0"/>
          <w:spacing w:val="0"/>
          <w:sz w:val="22"/>
          <w:lang w:eastAsia="ru-RU"/>
        </w:rPr>
      </w:pPr>
      <w:hyperlink w:anchor="_Toc35260979" w:history="1">
        <w:r w:rsidR="00C94A29" w:rsidRPr="0035065B">
          <w:rPr>
            <w:rStyle w:val="af8"/>
            <w:rFonts w:cs="Arial"/>
            <w:sz w:val="22"/>
          </w:rPr>
          <w:t>14.7.</w:t>
        </w:r>
        <w:r w:rsidR="00C94A29" w:rsidRPr="0035065B">
          <w:rPr>
            <w:rFonts w:eastAsiaTheme="minorEastAsia" w:cs="Arial"/>
            <w:bCs w:val="0"/>
            <w:spacing w:val="0"/>
            <w:sz w:val="22"/>
            <w:lang w:eastAsia="ru-RU"/>
          </w:rPr>
          <w:tab/>
        </w:r>
        <w:r w:rsidR="00C94A29" w:rsidRPr="0035065B">
          <w:rPr>
            <w:rStyle w:val="af8"/>
            <w:rFonts w:cs="Arial"/>
            <w:sz w:val="22"/>
          </w:rP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C94A29" w:rsidRPr="0035065B">
          <w:rPr>
            <w:rFonts w:cs="Arial"/>
            <w:webHidden/>
            <w:sz w:val="22"/>
          </w:rPr>
          <w:tab/>
        </w:r>
        <w:r w:rsidR="00C94A29" w:rsidRPr="0035065B">
          <w:rPr>
            <w:rFonts w:cs="Arial"/>
            <w:webHidden/>
            <w:sz w:val="22"/>
          </w:rPr>
          <w:fldChar w:fldCharType="begin"/>
        </w:r>
        <w:r w:rsidR="00C94A29" w:rsidRPr="0035065B">
          <w:rPr>
            <w:rFonts w:cs="Arial"/>
            <w:webHidden/>
            <w:sz w:val="22"/>
          </w:rPr>
          <w:instrText xml:space="preserve"> PAGEREF _Toc35260979 \h </w:instrText>
        </w:r>
        <w:r w:rsidR="00C94A29" w:rsidRPr="0035065B">
          <w:rPr>
            <w:rFonts w:cs="Arial"/>
            <w:webHidden/>
            <w:sz w:val="22"/>
          </w:rPr>
        </w:r>
        <w:r w:rsidR="00C94A29" w:rsidRPr="0035065B">
          <w:rPr>
            <w:rFonts w:cs="Arial"/>
            <w:webHidden/>
            <w:sz w:val="22"/>
          </w:rPr>
          <w:fldChar w:fldCharType="separate"/>
        </w:r>
        <w:r w:rsidR="00053DC2">
          <w:rPr>
            <w:rFonts w:cs="Arial"/>
            <w:webHidden/>
            <w:sz w:val="22"/>
          </w:rPr>
          <w:t>73</w:t>
        </w:r>
        <w:r w:rsidR="00C94A29" w:rsidRPr="0035065B">
          <w:rPr>
            <w:rFonts w:cs="Arial"/>
            <w:webHidden/>
            <w:sz w:val="22"/>
          </w:rPr>
          <w:fldChar w:fldCharType="end"/>
        </w:r>
      </w:hyperlink>
    </w:p>
    <w:p w:rsidR="00C94A29" w:rsidRPr="0035065B" w:rsidRDefault="00C151A4" w:rsidP="0035065B">
      <w:pPr>
        <w:pStyle w:val="14"/>
        <w:tabs>
          <w:tab w:val="left" w:pos="709"/>
        </w:tabs>
        <w:rPr>
          <w:rFonts w:eastAsiaTheme="minorEastAsia" w:cs="Arial"/>
          <w:bCs w:val="0"/>
          <w:iCs w:val="0"/>
          <w:spacing w:val="0"/>
          <w:kern w:val="0"/>
          <w:sz w:val="22"/>
          <w:szCs w:val="22"/>
          <w:lang w:val="ru-RU" w:eastAsia="ru-RU"/>
        </w:rPr>
      </w:pPr>
      <w:hyperlink w:anchor="_Toc35260980" w:history="1">
        <w:r w:rsidR="00C94A29" w:rsidRPr="0035065B">
          <w:rPr>
            <w:rStyle w:val="af8"/>
            <w:rFonts w:cs="Arial"/>
            <w:sz w:val="22"/>
            <w:szCs w:val="22"/>
          </w:rPr>
          <w:t>15.</w:t>
        </w:r>
        <w:r w:rsidR="00C94A29" w:rsidRPr="0035065B">
          <w:rPr>
            <w:rFonts w:eastAsiaTheme="minorEastAsia" w:cs="Arial"/>
            <w:bCs w:val="0"/>
            <w:iCs w:val="0"/>
            <w:spacing w:val="0"/>
            <w:kern w:val="0"/>
            <w:sz w:val="22"/>
            <w:szCs w:val="22"/>
            <w:lang w:val="ru-RU" w:eastAsia="ru-RU"/>
          </w:rPr>
          <w:tab/>
        </w:r>
        <w:r w:rsidR="00C94A29" w:rsidRPr="0035065B">
          <w:rPr>
            <w:rStyle w:val="af8"/>
            <w:rFonts w:cs="Arial"/>
            <w:sz w:val="22"/>
            <w:szCs w:val="22"/>
          </w:rPr>
          <w:t>Индикаторы развития систем теплоснабжения поселения, городского округа, города федерального значения</w:t>
        </w:r>
        <w:r w:rsidR="00C94A29" w:rsidRPr="0035065B">
          <w:rPr>
            <w:rFonts w:cs="Arial"/>
            <w:webHidden/>
            <w:sz w:val="22"/>
            <w:szCs w:val="22"/>
          </w:rPr>
          <w:tab/>
        </w:r>
        <w:r w:rsidR="00C94A29" w:rsidRPr="0035065B">
          <w:rPr>
            <w:rFonts w:cs="Arial"/>
            <w:webHidden/>
            <w:sz w:val="22"/>
            <w:szCs w:val="22"/>
          </w:rPr>
          <w:fldChar w:fldCharType="begin"/>
        </w:r>
        <w:r w:rsidR="00C94A29" w:rsidRPr="0035065B">
          <w:rPr>
            <w:rFonts w:cs="Arial"/>
            <w:webHidden/>
            <w:sz w:val="22"/>
            <w:szCs w:val="22"/>
          </w:rPr>
          <w:instrText xml:space="preserve"> PAGEREF _Toc35260980 \h </w:instrText>
        </w:r>
        <w:r w:rsidR="00C94A29" w:rsidRPr="0035065B">
          <w:rPr>
            <w:rFonts w:cs="Arial"/>
            <w:webHidden/>
            <w:sz w:val="22"/>
            <w:szCs w:val="22"/>
          </w:rPr>
        </w:r>
        <w:r w:rsidR="00C94A29" w:rsidRPr="0035065B">
          <w:rPr>
            <w:rFonts w:cs="Arial"/>
            <w:webHidden/>
            <w:sz w:val="22"/>
            <w:szCs w:val="22"/>
          </w:rPr>
          <w:fldChar w:fldCharType="separate"/>
        </w:r>
        <w:r w:rsidR="00053DC2">
          <w:rPr>
            <w:rFonts w:cs="Arial"/>
            <w:webHidden/>
            <w:sz w:val="22"/>
            <w:szCs w:val="22"/>
          </w:rPr>
          <w:t>74</w:t>
        </w:r>
        <w:r w:rsidR="00C94A29" w:rsidRPr="0035065B">
          <w:rPr>
            <w:rFonts w:cs="Arial"/>
            <w:webHidden/>
            <w:sz w:val="22"/>
            <w:szCs w:val="22"/>
          </w:rPr>
          <w:fldChar w:fldCharType="end"/>
        </w:r>
      </w:hyperlink>
    </w:p>
    <w:p w:rsidR="00C94A29" w:rsidRDefault="00C151A4" w:rsidP="0035065B">
      <w:pPr>
        <w:pStyle w:val="14"/>
        <w:tabs>
          <w:tab w:val="left" w:pos="709"/>
        </w:tabs>
        <w:rPr>
          <w:rFonts w:asciiTheme="minorHAnsi" w:eastAsiaTheme="minorEastAsia" w:hAnsiTheme="minorHAnsi" w:cstheme="minorBidi"/>
          <w:bCs w:val="0"/>
          <w:iCs w:val="0"/>
          <w:spacing w:val="0"/>
          <w:kern w:val="0"/>
          <w:sz w:val="22"/>
          <w:szCs w:val="22"/>
          <w:lang w:val="ru-RU" w:eastAsia="ru-RU"/>
        </w:rPr>
      </w:pPr>
      <w:hyperlink w:anchor="_Toc35260981" w:history="1">
        <w:r w:rsidR="00C94A29" w:rsidRPr="0035065B">
          <w:rPr>
            <w:rStyle w:val="af8"/>
            <w:rFonts w:cs="Arial"/>
            <w:sz w:val="22"/>
            <w:szCs w:val="22"/>
          </w:rPr>
          <w:t>16.</w:t>
        </w:r>
        <w:r w:rsidR="00C94A29" w:rsidRPr="0035065B">
          <w:rPr>
            <w:rFonts w:eastAsiaTheme="minorEastAsia" w:cs="Arial"/>
            <w:bCs w:val="0"/>
            <w:iCs w:val="0"/>
            <w:spacing w:val="0"/>
            <w:kern w:val="0"/>
            <w:sz w:val="22"/>
            <w:szCs w:val="22"/>
            <w:lang w:val="ru-RU" w:eastAsia="ru-RU"/>
          </w:rPr>
          <w:tab/>
        </w:r>
        <w:r w:rsidR="00C94A29" w:rsidRPr="0035065B">
          <w:rPr>
            <w:rStyle w:val="af8"/>
            <w:rFonts w:cs="Arial"/>
            <w:sz w:val="22"/>
            <w:szCs w:val="22"/>
          </w:rPr>
          <w:t>Ценовые (тарифные) последствия</w:t>
        </w:r>
        <w:r w:rsidR="00C94A29" w:rsidRPr="0035065B">
          <w:rPr>
            <w:rFonts w:cs="Arial"/>
            <w:webHidden/>
            <w:sz w:val="22"/>
            <w:szCs w:val="22"/>
          </w:rPr>
          <w:tab/>
        </w:r>
        <w:r w:rsidR="00C94A29" w:rsidRPr="0035065B">
          <w:rPr>
            <w:rFonts w:cs="Arial"/>
            <w:webHidden/>
            <w:sz w:val="22"/>
            <w:szCs w:val="22"/>
          </w:rPr>
          <w:fldChar w:fldCharType="begin"/>
        </w:r>
        <w:r w:rsidR="00C94A29" w:rsidRPr="0035065B">
          <w:rPr>
            <w:rFonts w:cs="Arial"/>
            <w:webHidden/>
            <w:sz w:val="22"/>
            <w:szCs w:val="22"/>
          </w:rPr>
          <w:instrText xml:space="preserve"> PAGEREF _Toc35260981 \h </w:instrText>
        </w:r>
        <w:r w:rsidR="00C94A29" w:rsidRPr="0035065B">
          <w:rPr>
            <w:rFonts w:cs="Arial"/>
            <w:webHidden/>
            <w:sz w:val="22"/>
            <w:szCs w:val="22"/>
          </w:rPr>
        </w:r>
        <w:r w:rsidR="00C94A29" w:rsidRPr="0035065B">
          <w:rPr>
            <w:rFonts w:cs="Arial"/>
            <w:webHidden/>
            <w:sz w:val="22"/>
            <w:szCs w:val="22"/>
          </w:rPr>
          <w:fldChar w:fldCharType="separate"/>
        </w:r>
        <w:r w:rsidR="00053DC2">
          <w:rPr>
            <w:rFonts w:cs="Arial"/>
            <w:webHidden/>
            <w:sz w:val="22"/>
            <w:szCs w:val="22"/>
          </w:rPr>
          <w:t>78</w:t>
        </w:r>
        <w:r w:rsidR="00C94A29" w:rsidRPr="0035065B">
          <w:rPr>
            <w:rFonts w:cs="Arial"/>
            <w:webHidden/>
            <w:sz w:val="22"/>
            <w:szCs w:val="22"/>
          </w:rPr>
          <w:fldChar w:fldCharType="end"/>
        </w:r>
      </w:hyperlink>
    </w:p>
    <w:p w:rsidR="007C4AAC" w:rsidRDefault="007C4AAC" w:rsidP="007C4AAC">
      <w:pPr>
        <w:jc w:val="both"/>
        <w:rPr>
          <w:rStyle w:val="af8"/>
          <w:rFonts w:cs="Arial"/>
          <w:caps/>
          <w:noProof/>
          <w:sz w:val="20"/>
          <w:szCs w:val="20"/>
        </w:rPr>
      </w:pPr>
      <w:r w:rsidRPr="00E1265E">
        <w:rPr>
          <w:rStyle w:val="af8"/>
          <w:rFonts w:cs="Arial"/>
          <w:caps/>
          <w:noProof/>
          <w:sz w:val="20"/>
          <w:szCs w:val="20"/>
        </w:rPr>
        <w:fldChar w:fldCharType="end"/>
      </w:r>
    </w:p>
    <w:p w:rsidR="007C4AAC" w:rsidRDefault="007C4AAC">
      <w:pPr>
        <w:rPr>
          <w:rStyle w:val="af8"/>
          <w:rFonts w:cs="Arial"/>
          <w:caps/>
          <w:noProof/>
          <w:sz w:val="20"/>
          <w:szCs w:val="20"/>
        </w:rPr>
      </w:pPr>
      <w:r>
        <w:rPr>
          <w:rStyle w:val="af8"/>
          <w:rFonts w:cs="Arial"/>
          <w:caps/>
          <w:noProof/>
          <w:sz w:val="20"/>
          <w:szCs w:val="20"/>
        </w:rPr>
        <w:br w:type="page"/>
      </w:r>
    </w:p>
    <w:p w:rsidR="007C4AAC" w:rsidRPr="00F145DC" w:rsidRDefault="007C4AAC" w:rsidP="007C4AAC">
      <w:pPr>
        <w:pStyle w:val="-1"/>
        <w:numPr>
          <w:ilvl w:val="0"/>
          <w:numId w:val="0"/>
        </w:numPr>
        <w:ind w:left="397"/>
        <w:jc w:val="center"/>
      </w:pPr>
      <w:bookmarkStart w:id="28" w:name="_Toc21861866"/>
      <w:bookmarkStart w:id="29" w:name="_Toc26785088"/>
      <w:bookmarkStart w:id="30" w:name="_Toc26867439"/>
      <w:bookmarkStart w:id="31" w:name="_Toc26867672"/>
      <w:bookmarkStart w:id="32" w:name="_Toc35260910"/>
      <w:r w:rsidRPr="00F145DC">
        <w:lastRenderedPageBreak/>
        <w:t>Перечень таблиц</w:t>
      </w:r>
      <w:bookmarkEnd w:id="28"/>
      <w:bookmarkEnd w:id="29"/>
      <w:bookmarkEnd w:id="30"/>
      <w:bookmarkEnd w:id="31"/>
      <w:bookmarkEnd w:id="32"/>
    </w:p>
    <w:p w:rsidR="00C94A29" w:rsidRDefault="007C4AAC" w:rsidP="00C94A29">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sidRPr="00E1265E">
        <w:rPr>
          <w:rStyle w:val="af8"/>
          <w:rFonts w:cs="Arial"/>
          <w:sz w:val="20"/>
        </w:rPr>
        <w:fldChar w:fldCharType="begin"/>
      </w:r>
      <w:r w:rsidRPr="00E1265E">
        <w:rPr>
          <w:rStyle w:val="af8"/>
          <w:rFonts w:cs="Arial"/>
          <w:sz w:val="20"/>
        </w:rPr>
        <w:instrText xml:space="preserve"> TOC \c "Таблица" </w:instrText>
      </w:r>
      <w:r w:rsidRPr="00E1265E">
        <w:rPr>
          <w:rStyle w:val="af8"/>
          <w:rFonts w:cs="Arial"/>
          <w:sz w:val="20"/>
        </w:rPr>
        <w:fldChar w:fldCharType="separate"/>
      </w:r>
      <w:r w:rsidR="00C94A29">
        <w:rPr>
          <w:noProof/>
        </w:rPr>
        <w:t xml:space="preserve">Таблица 1.1 </w:t>
      </w:r>
      <w:r w:rsidR="00C94A29">
        <w:rPr>
          <w:noProof/>
        </w:rPr>
        <w:sym w:font="Symbol" w:char="F02D"/>
      </w:r>
      <w:r w:rsidR="00C94A29">
        <w:rPr>
          <w:noProof/>
        </w:rPr>
        <w:t xml:space="preserve"> Расчётная численность населения</w:t>
      </w:r>
      <w:r w:rsidR="00C94A29">
        <w:rPr>
          <w:noProof/>
        </w:rPr>
        <w:tab/>
      </w:r>
      <w:r w:rsidR="00C94A29">
        <w:rPr>
          <w:noProof/>
        </w:rPr>
        <w:fldChar w:fldCharType="begin"/>
      </w:r>
      <w:r w:rsidR="00C94A29">
        <w:rPr>
          <w:noProof/>
        </w:rPr>
        <w:instrText xml:space="preserve"> PAGEREF _Toc35260982 \h </w:instrText>
      </w:r>
      <w:r w:rsidR="00C94A29">
        <w:rPr>
          <w:noProof/>
        </w:rPr>
      </w:r>
      <w:r w:rsidR="00C94A29">
        <w:rPr>
          <w:noProof/>
        </w:rPr>
        <w:fldChar w:fldCharType="separate"/>
      </w:r>
      <w:r w:rsidR="00053DC2">
        <w:rPr>
          <w:noProof/>
        </w:rPr>
        <w:t>14</w:t>
      </w:r>
      <w:r w:rsidR="00C94A29">
        <w:rPr>
          <w:noProof/>
        </w:rPr>
        <w:fldChar w:fldCharType="end"/>
      </w:r>
    </w:p>
    <w:p w:rsidR="00C94A29" w:rsidRDefault="00C94A29" w:rsidP="00C94A29">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2.1 </w:t>
      </w:r>
      <w:r>
        <w:rPr>
          <w:noProof/>
        </w:rPr>
        <w:sym w:font="Symbol" w:char="F02D"/>
      </w:r>
      <w:r>
        <w:rPr>
          <w:noProof/>
        </w:rPr>
        <w:t xml:space="preserve"> Подключенная тепловая нагрузка потребителей Амурского сельского поселения на 01.01.2020 год.</w:t>
      </w:r>
      <w:r>
        <w:rPr>
          <w:noProof/>
        </w:rPr>
        <w:tab/>
      </w:r>
      <w:r>
        <w:rPr>
          <w:noProof/>
        </w:rPr>
        <w:fldChar w:fldCharType="begin"/>
      </w:r>
      <w:r>
        <w:rPr>
          <w:noProof/>
        </w:rPr>
        <w:instrText xml:space="preserve"> PAGEREF _Toc35260983 \h </w:instrText>
      </w:r>
      <w:r>
        <w:rPr>
          <w:noProof/>
        </w:rPr>
      </w:r>
      <w:r>
        <w:rPr>
          <w:noProof/>
        </w:rPr>
        <w:fldChar w:fldCharType="separate"/>
      </w:r>
      <w:r w:rsidR="00053DC2">
        <w:rPr>
          <w:noProof/>
        </w:rPr>
        <w:t>20</w:t>
      </w:r>
      <w:r>
        <w:rPr>
          <w:noProof/>
        </w:rPr>
        <w:fldChar w:fldCharType="end"/>
      </w:r>
    </w:p>
    <w:p w:rsidR="00C94A29" w:rsidRDefault="00C94A29" w:rsidP="00C94A29">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2.2 </w:t>
      </w:r>
      <w:r>
        <w:rPr>
          <w:noProof/>
        </w:rPr>
        <w:sym w:font="Symbol" w:char="F02D"/>
      </w:r>
      <w:r>
        <w:rPr>
          <w:noProof/>
        </w:rPr>
        <w:t xml:space="preserve"> Договорные тепловые нагрузки котельных</w:t>
      </w:r>
      <w:r>
        <w:rPr>
          <w:noProof/>
        </w:rPr>
        <w:tab/>
      </w:r>
      <w:r>
        <w:rPr>
          <w:noProof/>
        </w:rPr>
        <w:fldChar w:fldCharType="begin"/>
      </w:r>
      <w:r>
        <w:rPr>
          <w:noProof/>
        </w:rPr>
        <w:instrText xml:space="preserve"> PAGEREF _Toc35260984 \h </w:instrText>
      </w:r>
      <w:r>
        <w:rPr>
          <w:noProof/>
        </w:rPr>
      </w:r>
      <w:r>
        <w:rPr>
          <w:noProof/>
        </w:rPr>
        <w:fldChar w:fldCharType="separate"/>
      </w:r>
      <w:r w:rsidR="00053DC2">
        <w:rPr>
          <w:noProof/>
        </w:rPr>
        <w:t>21</w:t>
      </w:r>
      <w:r>
        <w:rPr>
          <w:noProof/>
        </w:rPr>
        <w:fldChar w:fldCharType="end"/>
      </w:r>
    </w:p>
    <w:p w:rsidR="00C94A29" w:rsidRDefault="00C94A29" w:rsidP="00C94A29">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2.3 </w:t>
      </w:r>
      <w:r>
        <w:rPr>
          <w:noProof/>
        </w:rPr>
        <w:sym w:font="Symbol" w:char="F02D"/>
      </w:r>
      <w:r>
        <w:rPr>
          <w:noProof/>
        </w:rPr>
        <w:t xml:space="preserve"> Расчётные тепловые нагрузки котельных на коллекторах</w:t>
      </w:r>
      <w:r>
        <w:rPr>
          <w:noProof/>
        </w:rPr>
        <w:tab/>
      </w:r>
      <w:r>
        <w:rPr>
          <w:noProof/>
        </w:rPr>
        <w:fldChar w:fldCharType="begin"/>
      </w:r>
      <w:r>
        <w:rPr>
          <w:noProof/>
        </w:rPr>
        <w:instrText xml:space="preserve"> PAGEREF _Toc35260985 \h </w:instrText>
      </w:r>
      <w:r>
        <w:rPr>
          <w:noProof/>
        </w:rPr>
      </w:r>
      <w:r>
        <w:rPr>
          <w:noProof/>
        </w:rPr>
        <w:fldChar w:fldCharType="separate"/>
      </w:r>
      <w:r w:rsidR="00053DC2">
        <w:rPr>
          <w:noProof/>
        </w:rPr>
        <w:t>21</w:t>
      </w:r>
      <w:r>
        <w:rPr>
          <w:noProof/>
        </w:rPr>
        <w:fldChar w:fldCharType="end"/>
      </w:r>
    </w:p>
    <w:p w:rsidR="00C94A29" w:rsidRDefault="00C94A29" w:rsidP="00C94A29">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2.4 </w:t>
      </w:r>
      <w:r>
        <w:rPr>
          <w:noProof/>
        </w:rPr>
        <w:sym w:font="Symbol" w:char="F02D"/>
      </w:r>
      <w:r>
        <w:rPr>
          <w:noProof/>
        </w:rPr>
        <w:t xml:space="preserve"> Потребление тепловой энергии за 2019 год</w:t>
      </w:r>
      <w:r>
        <w:rPr>
          <w:noProof/>
        </w:rPr>
        <w:tab/>
      </w:r>
      <w:r>
        <w:rPr>
          <w:noProof/>
        </w:rPr>
        <w:fldChar w:fldCharType="begin"/>
      </w:r>
      <w:r>
        <w:rPr>
          <w:noProof/>
        </w:rPr>
        <w:instrText xml:space="preserve"> PAGEREF _Toc35260986 \h </w:instrText>
      </w:r>
      <w:r>
        <w:rPr>
          <w:noProof/>
        </w:rPr>
      </w:r>
      <w:r>
        <w:rPr>
          <w:noProof/>
        </w:rPr>
        <w:fldChar w:fldCharType="separate"/>
      </w:r>
      <w:r w:rsidR="00053DC2">
        <w:rPr>
          <w:noProof/>
        </w:rPr>
        <w:t>21</w:t>
      </w:r>
      <w:r>
        <w:rPr>
          <w:noProof/>
        </w:rPr>
        <w:fldChar w:fldCharType="end"/>
      </w:r>
    </w:p>
    <w:p w:rsidR="00C94A29" w:rsidRDefault="00C94A29" w:rsidP="00C94A29">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2.5 </w:t>
      </w:r>
      <w:r w:rsidRPr="00CA401B">
        <w:rPr>
          <w:noProof/>
        </w:rPr>
        <w:sym w:font="Symbol" w:char="F02D"/>
      </w:r>
      <w:r>
        <w:rPr>
          <w:noProof/>
        </w:rPr>
        <w:t xml:space="preserve"> Плотность тепловой нагрузки на 2020 год</w:t>
      </w:r>
      <w:r>
        <w:rPr>
          <w:noProof/>
        </w:rPr>
        <w:tab/>
      </w:r>
      <w:r>
        <w:rPr>
          <w:noProof/>
        </w:rPr>
        <w:fldChar w:fldCharType="begin"/>
      </w:r>
      <w:r>
        <w:rPr>
          <w:noProof/>
        </w:rPr>
        <w:instrText xml:space="preserve"> PAGEREF _Toc35260987 \h </w:instrText>
      </w:r>
      <w:r>
        <w:rPr>
          <w:noProof/>
        </w:rPr>
      </w:r>
      <w:r>
        <w:rPr>
          <w:noProof/>
        </w:rPr>
        <w:fldChar w:fldCharType="separate"/>
      </w:r>
      <w:r w:rsidR="00053DC2">
        <w:rPr>
          <w:noProof/>
        </w:rPr>
        <w:t>22</w:t>
      </w:r>
      <w:r>
        <w:rPr>
          <w:noProof/>
        </w:rPr>
        <w:fldChar w:fldCharType="end"/>
      </w:r>
    </w:p>
    <w:p w:rsidR="00C94A29" w:rsidRDefault="00C94A29" w:rsidP="00C94A29">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3.1 </w:t>
      </w:r>
      <w:r w:rsidRPr="00EE04E8">
        <w:rPr>
          <w:noProof/>
        </w:rPr>
        <w:sym w:font="Symbol" w:char="F02D"/>
      </w:r>
      <w:r>
        <w:rPr>
          <w:noProof/>
        </w:rPr>
        <w:t xml:space="preserve"> Перспективный баланс тепловой мощности и тепловой нагрузки до 2032 года</w:t>
      </w:r>
      <w:r>
        <w:rPr>
          <w:noProof/>
        </w:rPr>
        <w:tab/>
      </w:r>
      <w:r>
        <w:rPr>
          <w:noProof/>
        </w:rPr>
        <w:fldChar w:fldCharType="begin"/>
      </w:r>
      <w:r>
        <w:rPr>
          <w:noProof/>
        </w:rPr>
        <w:instrText xml:space="preserve"> PAGEREF _Toc35260988 \h </w:instrText>
      </w:r>
      <w:r>
        <w:rPr>
          <w:noProof/>
        </w:rPr>
      </w:r>
      <w:r>
        <w:rPr>
          <w:noProof/>
        </w:rPr>
        <w:fldChar w:fldCharType="separate"/>
      </w:r>
      <w:r w:rsidR="00053DC2">
        <w:rPr>
          <w:noProof/>
        </w:rPr>
        <w:t>25</w:t>
      </w:r>
      <w:r>
        <w:rPr>
          <w:noProof/>
        </w:rPr>
        <w:fldChar w:fldCharType="end"/>
      </w:r>
    </w:p>
    <w:p w:rsidR="00C94A29" w:rsidRDefault="00C94A29" w:rsidP="00C94A29">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3.2 </w:t>
      </w:r>
      <w:r w:rsidRPr="000F17A5">
        <w:rPr>
          <w:noProof/>
        </w:rPr>
        <w:sym w:font="Symbol" w:char="F02D"/>
      </w:r>
      <w:r>
        <w:rPr>
          <w:noProof/>
        </w:rPr>
        <w:t xml:space="preserve"> Баланс тепловой мощности и тепловой нагрузки перспективных котельных до 2032 года</w:t>
      </w:r>
      <w:r>
        <w:rPr>
          <w:noProof/>
        </w:rPr>
        <w:tab/>
      </w:r>
      <w:r>
        <w:rPr>
          <w:noProof/>
        </w:rPr>
        <w:fldChar w:fldCharType="begin"/>
      </w:r>
      <w:r>
        <w:rPr>
          <w:noProof/>
        </w:rPr>
        <w:instrText xml:space="preserve"> PAGEREF _Toc35260989 \h </w:instrText>
      </w:r>
      <w:r>
        <w:rPr>
          <w:noProof/>
        </w:rPr>
      </w:r>
      <w:r>
        <w:rPr>
          <w:noProof/>
        </w:rPr>
        <w:fldChar w:fldCharType="separate"/>
      </w:r>
      <w:r w:rsidR="00053DC2">
        <w:rPr>
          <w:noProof/>
        </w:rPr>
        <w:t>28</w:t>
      </w:r>
      <w:r>
        <w:rPr>
          <w:noProof/>
        </w:rPr>
        <w:fldChar w:fldCharType="end"/>
      </w:r>
    </w:p>
    <w:p w:rsidR="00C94A29" w:rsidRDefault="00C94A29" w:rsidP="00C94A29">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3.3 </w:t>
      </w:r>
      <w:r w:rsidRPr="000F17A5">
        <w:rPr>
          <w:noProof/>
        </w:rPr>
        <w:sym w:font="Symbol" w:char="F02D"/>
      </w:r>
      <w:r>
        <w:rPr>
          <w:noProof/>
        </w:rPr>
        <w:t xml:space="preserve"> Сводный баланс тепловой мощности и тепловой нагрузки существующих и перспективных котельных до 2032 года</w:t>
      </w:r>
      <w:r>
        <w:rPr>
          <w:noProof/>
        </w:rPr>
        <w:tab/>
      </w:r>
      <w:r>
        <w:rPr>
          <w:noProof/>
        </w:rPr>
        <w:fldChar w:fldCharType="begin"/>
      </w:r>
      <w:r>
        <w:rPr>
          <w:noProof/>
        </w:rPr>
        <w:instrText xml:space="preserve"> PAGEREF _Toc35260990 \h </w:instrText>
      </w:r>
      <w:r>
        <w:rPr>
          <w:noProof/>
        </w:rPr>
      </w:r>
      <w:r>
        <w:rPr>
          <w:noProof/>
        </w:rPr>
        <w:fldChar w:fldCharType="separate"/>
      </w:r>
      <w:r w:rsidR="00053DC2">
        <w:rPr>
          <w:noProof/>
        </w:rPr>
        <w:t>32</w:t>
      </w:r>
      <w:r>
        <w:rPr>
          <w:noProof/>
        </w:rPr>
        <w:fldChar w:fldCharType="end"/>
      </w:r>
    </w:p>
    <w:p w:rsidR="00C94A29" w:rsidRDefault="00C94A29" w:rsidP="00C94A29">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3.4 </w:t>
      </w:r>
      <w:r w:rsidRPr="00CA401B">
        <w:rPr>
          <w:noProof/>
        </w:rPr>
        <w:sym w:font="Symbol" w:char="F02D"/>
      </w:r>
      <w:r>
        <w:rPr>
          <w:noProof/>
        </w:rPr>
        <w:t xml:space="preserve"> Расчёт радиуса эффективного теплоснабжения</w:t>
      </w:r>
      <w:r>
        <w:rPr>
          <w:noProof/>
        </w:rPr>
        <w:tab/>
      </w:r>
      <w:r>
        <w:rPr>
          <w:noProof/>
        </w:rPr>
        <w:fldChar w:fldCharType="begin"/>
      </w:r>
      <w:r>
        <w:rPr>
          <w:noProof/>
        </w:rPr>
        <w:instrText xml:space="preserve"> PAGEREF _Toc35260991 \h </w:instrText>
      </w:r>
      <w:r>
        <w:rPr>
          <w:noProof/>
        </w:rPr>
      </w:r>
      <w:r>
        <w:rPr>
          <w:noProof/>
        </w:rPr>
        <w:fldChar w:fldCharType="separate"/>
      </w:r>
      <w:r w:rsidR="00053DC2">
        <w:rPr>
          <w:noProof/>
        </w:rPr>
        <w:t>34</w:t>
      </w:r>
      <w:r>
        <w:rPr>
          <w:noProof/>
        </w:rPr>
        <w:fldChar w:fldCharType="end"/>
      </w:r>
    </w:p>
    <w:p w:rsidR="00C94A29" w:rsidRDefault="00C94A29" w:rsidP="00C94A29">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4.1 </w:t>
      </w:r>
      <w:r>
        <w:rPr>
          <w:noProof/>
        </w:rPr>
        <w:sym w:font="Symbol" w:char="F02D"/>
      </w:r>
      <w:r>
        <w:rPr>
          <w:noProof/>
        </w:rPr>
        <w:t xml:space="preserve"> Нормативные утечки теплоносителя</w:t>
      </w:r>
      <w:r>
        <w:rPr>
          <w:noProof/>
        </w:rPr>
        <w:tab/>
      </w:r>
      <w:r>
        <w:rPr>
          <w:noProof/>
        </w:rPr>
        <w:fldChar w:fldCharType="begin"/>
      </w:r>
      <w:r>
        <w:rPr>
          <w:noProof/>
        </w:rPr>
        <w:instrText xml:space="preserve"> PAGEREF _Toc35260992 \h </w:instrText>
      </w:r>
      <w:r>
        <w:rPr>
          <w:noProof/>
        </w:rPr>
      </w:r>
      <w:r>
        <w:rPr>
          <w:noProof/>
        </w:rPr>
        <w:fldChar w:fldCharType="separate"/>
      </w:r>
      <w:r w:rsidR="00053DC2">
        <w:rPr>
          <w:noProof/>
        </w:rPr>
        <w:t>35</w:t>
      </w:r>
      <w:r>
        <w:rPr>
          <w:noProof/>
        </w:rPr>
        <w:fldChar w:fldCharType="end"/>
      </w:r>
    </w:p>
    <w:p w:rsidR="00C94A29" w:rsidRDefault="00C94A29" w:rsidP="00C94A29">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4.2 </w:t>
      </w:r>
      <w:r>
        <w:rPr>
          <w:noProof/>
        </w:rPr>
        <w:sym w:font="Symbol" w:char="F02D"/>
      </w:r>
      <w:r>
        <w:rPr>
          <w:noProof/>
        </w:rPr>
        <w:t xml:space="preserve"> Годовые расходы подпиточной воды</w:t>
      </w:r>
      <w:r>
        <w:rPr>
          <w:noProof/>
        </w:rPr>
        <w:tab/>
      </w:r>
      <w:r>
        <w:rPr>
          <w:noProof/>
        </w:rPr>
        <w:fldChar w:fldCharType="begin"/>
      </w:r>
      <w:r>
        <w:rPr>
          <w:noProof/>
        </w:rPr>
        <w:instrText xml:space="preserve"> PAGEREF _Toc35260993 \h </w:instrText>
      </w:r>
      <w:r>
        <w:rPr>
          <w:noProof/>
        </w:rPr>
      </w:r>
      <w:r>
        <w:rPr>
          <w:noProof/>
        </w:rPr>
        <w:fldChar w:fldCharType="separate"/>
      </w:r>
      <w:r w:rsidR="00053DC2">
        <w:rPr>
          <w:noProof/>
        </w:rPr>
        <w:t>35</w:t>
      </w:r>
      <w:r>
        <w:rPr>
          <w:noProof/>
        </w:rPr>
        <w:fldChar w:fldCharType="end"/>
      </w:r>
    </w:p>
    <w:p w:rsidR="00C94A29" w:rsidRDefault="00C94A29" w:rsidP="00C94A29">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4.3 </w:t>
      </w:r>
      <w:r>
        <w:rPr>
          <w:noProof/>
        </w:rPr>
        <w:sym w:font="Symbol" w:char="F02D"/>
      </w:r>
      <w:r>
        <w:rPr>
          <w:noProof/>
        </w:rPr>
        <w:t xml:space="preserve"> Часовые расходы подпиточной воды</w:t>
      </w:r>
      <w:r>
        <w:rPr>
          <w:noProof/>
        </w:rPr>
        <w:tab/>
      </w:r>
      <w:r>
        <w:rPr>
          <w:noProof/>
        </w:rPr>
        <w:fldChar w:fldCharType="begin"/>
      </w:r>
      <w:r>
        <w:rPr>
          <w:noProof/>
        </w:rPr>
        <w:instrText xml:space="preserve"> PAGEREF _Toc35260994 \h </w:instrText>
      </w:r>
      <w:r>
        <w:rPr>
          <w:noProof/>
        </w:rPr>
      </w:r>
      <w:r>
        <w:rPr>
          <w:noProof/>
        </w:rPr>
        <w:fldChar w:fldCharType="separate"/>
      </w:r>
      <w:r w:rsidR="00053DC2">
        <w:rPr>
          <w:noProof/>
        </w:rPr>
        <w:t>36</w:t>
      </w:r>
      <w:r>
        <w:rPr>
          <w:noProof/>
        </w:rPr>
        <w:fldChar w:fldCharType="end"/>
      </w:r>
    </w:p>
    <w:p w:rsidR="00C94A29" w:rsidRDefault="00C94A29" w:rsidP="00C94A29">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5.1 </w:t>
      </w:r>
      <w:r>
        <w:rPr>
          <w:noProof/>
        </w:rPr>
        <w:sym w:font="Symbol" w:char="F02D"/>
      </w:r>
      <w:r>
        <w:rPr>
          <w:noProof/>
        </w:rPr>
        <w:t xml:space="preserve"> Перспективные источники тепловой энергии</w:t>
      </w:r>
      <w:r>
        <w:rPr>
          <w:noProof/>
        </w:rPr>
        <w:tab/>
      </w:r>
      <w:r>
        <w:rPr>
          <w:noProof/>
        </w:rPr>
        <w:fldChar w:fldCharType="begin"/>
      </w:r>
      <w:r>
        <w:rPr>
          <w:noProof/>
        </w:rPr>
        <w:instrText xml:space="preserve"> PAGEREF _Toc35260995 \h </w:instrText>
      </w:r>
      <w:r>
        <w:rPr>
          <w:noProof/>
        </w:rPr>
      </w:r>
      <w:r>
        <w:rPr>
          <w:noProof/>
        </w:rPr>
        <w:fldChar w:fldCharType="separate"/>
      </w:r>
      <w:r w:rsidR="00053DC2">
        <w:rPr>
          <w:noProof/>
        </w:rPr>
        <w:t>38</w:t>
      </w:r>
      <w:r>
        <w:rPr>
          <w:noProof/>
        </w:rPr>
        <w:fldChar w:fldCharType="end"/>
      </w:r>
    </w:p>
    <w:p w:rsidR="00C94A29" w:rsidRDefault="00C94A29" w:rsidP="00C94A29">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6.1 </w:t>
      </w:r>
      <w:r w:rsidRPr="00456849">
        <w:rPr>
          <w:noProof/>
        </w:rPr>
        <w:sym w:font="Symbol" w:char="F02D"/>
      </w:r>
      <w:r>
        <w:rPr>
          <w:noProof/>
        </w:rPr>
        <w:t xml:space="preserve"> Мероприятия по строительству, техническому перевооружению и реконструкции источников тепловой энергии</w:t>
      </w:r>
      <w:r>
        <w:rPr>
          <w:noProof/>
        </w:rPr>
        <w:tab/>
      </w:r>
      <w:r>
        <w:rPr>
          <w:noProof/>
        </w:rPr>
        <w:fldChar w:fldCharType="begin"/>
      </w:r>
      <w:r>
        <w:rPr>
          <w:noProof/>
        </w:rPr>
        <w:instrText xml:space="preserve"> PAGEREF _Toc35260996 \h </w:instrText>
      </w:r>
      <w:r>
        <w:rPr>
          <w:noProof/>
        </w:rPr>
      </w:r>
      <w:r>
        <w:rPr>
          <w:noProof/>
        </w:rPr>
        <w:fldChar w:fldCharType="separate"/>
      </w:r>
      <w:r w:rsidR="00053DC2">
        <w:rPr>
          <w:noProof/>
        </w:rPr>
        <w:t>40</w:t>
      </w:r>
      <w:r>
        <w:rPr>
          <w:noProof/>
        </w:rPr>
        <w:fldChar w:fldCharType="end"/>
      </w:r>
    </w:p>
    <w:p w:rsidR="00C94A29" w:rsidRDefault="00C94A29" w:rsidP="00C94A29">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6.2 </w:t>
      </w:r>
      <w:r>
        <w:rPr>
          <w:noProof/>
        </w:rPr>
        <w:sym w:font="Symbol" w:char="F02D"/>
      </w:r>
      <w:r>
        <w:rPr>
          <w:noProof/>
        </w:rPr>
        <w:t xml:space="preserve"> Перспективные источники тепловой энергии</w:t>
      </w:r>
      <w:r>
        <w:rPr>
          <w:noProof/>
        </w:rPr>
        <w:tab/>
      </w:r>
      <w:r>
        <w:rPr>
          <w:noProof/>
        </w:rPr>
        <w:fldChar w:fldCharType="begin"/>
      </w:r>
      <w:r>
        <w:rPr>
          <w:noProof/>
        </w:rPr>
        <w:instrText xml:space="preserve"> PAGEREF _Toc35260997 \h </w:instrText>
      </w:r>
      <w:r>
        <w:rPr>
          <w:noProof/>
        </w:rPr>
      </w:r>
      <w:r>
        <w:rPr>
          <w:noProof/>
        </w:rPr>
        <w:fldChar w:fldCharType="separate"/>
      </w:r>
      <w:r w:rsidR="00053DC2">
        <w:rPr>
          <w:noProof/>
        </w:rPr>
        <w:t>43</w:t>
      </w:r>
      <w:r>
        <w:rPr>
          <w:noProof/>
        </w:rPr>
        <w:fldChar w:fldCharType="end"/>
      </w:r>
    </w:p>
    <w:p w:rsidR="00C94A29" w:rsidRDefault="00C94A29" w:rsidP="00C94A29">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9.1 </w:t>
      </w:r>
      <w:r w:rsidRPr="00525A57">
        <w:rPr>
          <w:noProof/>
        </w:rPr>
        <w:sym w:font="Symbol" w:char="F02D"/>
      </w:r>
      <w:r>
        <w:rPr>
          <w:noProof/>
        </w:rPr>
        <w:t xml:space="preserve"> Перспективный топливный баланс существующих котельных до 2032 года</w:t>
      </w:r>
      <w:r>
        <w:rPr>
          <w:noProof/>
        </w:rPr>
        <w:tab/>
      </w:r>
      <w:r>
        <w:rPr>
          <w:noProof/>
        </w:rPr>
        <w:fldChar w:fldCharType="begin"/>
      </w:r>
      <w:r>
        <w:rPr>
          <w:noProof/>
        </w:rPr>
        <w:instrText xml:space="preserve"> PAGEREF _Toc35260998 \h </w:instrText>
      </w:r>
      <w:r>
        <w:rPr>
          <w:noProof/>
        </w:rPr>
      </w:r>
      <w:r>
        <w:rPr>
          <w:noProof/>
        </w:rPr>
        <w:fldChar w:fldCharType="separate"/>
      </w:r>
      <w:r w:rsidR="00053DC2">
        <w:rPr>
          <w:noProof/>
        </w:rPr>
        <w:t>48</w:t>
      </w:r>
      <w:r>
        <w:rPr>
          <w:noProof/>
        </w:rPr>
        <w:fldChar w:fldCharType="end"/>
      </w:r>
    </w:p>
    <w:p w:rsidR="00C94A29" w:rsidRDefault="00C94A29" w:rsidP="00C94A29">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9.2 </w:t>
      </w:r>
      <w:r w:rsidRPr="007A0649">
        <w:rPr>
          <w:noProof/>
        </w:rPr>
        <w:sym w:font="Symbol" w:char="F02D"/>
      </w:r>
      <w:r>
        <w:rPr>
          <w:noProof/>
        </w:rPr>
        <w:t xml:space="preserve"> Топливный баланс перспективных котельных до 2032 года</w:t>
      </w:r>
      <w:r>
        <w:rPr>
          <w:noProof/>
        </w:rPr>
        <w:tab/>
      </w:r>
      <w:r>
        <w:rPr>
          <w:noProof/>
        </w:rPr>
        <w:fldChar w:fldCharType="begin"/>
      </w:r>
      <w:r>
        <w:rPr>
          <w:noProof/>
        </w:rPr>
        <w:instrText xml:space="preserve"> PAGEREF _Toc35260999 \h </w:instrText>
      </w:r>
      <w:r>
        <w:rPr>
          <w:noProof/>
        </w:rPr>
      </w:r>
      <w:r>
        <w:rPr>
          <w:noProof/>
        </w:rPr>
        <w:fldChar w:fldCharType="separate"/>
      </w:r>
      <w:r w:rsidR="00053DC2">
        <w:rPr>
          <w:noProof/>
        </w:rPr>
        <w:t>53</w:t>
      </w:r>
      <w:r>
        <w:rPr>
          <w:noProof/>
        </w:rPr>
        <w:fldChar w:fldCharType="end"/>
      </w:r>
    </w:p>
    <w:p w:rsidR="00C94A29" w:rsidRDefault="00C94A29" w:rsidP="00C94A29">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9.3 </w:t>
      </w:r>
      <w:r w:rsidRPr="007A0649">
        <w:rPr>
          <w:noProof/>
        </w:rPr>
        <w:sym w:font="Symbol" w:char="F02D"/>
      </w:r>
      <w:r>
        <w:rPr>
          <w:noProof/>
        </w:rPr>
        <w:t xml:space="preserve"> Сводный топливный баланс существующих и перспективных котельных до 2032 года</w:t>
      </w:r>
      <w:r>
        <w:rPr>
          <w:noProof/>
        </w:rPr>
        <w:tab/>
      </w:r>
      <w:r>
        <w:rPr>
          <w:noProof/>
        </w:rPr>
        <w:fldChar w:fldCharType="begin"/>
      </w:r>
      <w:r>
        <w:rPr>
          <w:noProof/>
        </w:rPr>
        <w:instrText xml:space="preserve"> PAGEREF _Toc35261000 \h </w:instrText>
      </w:r>
      <w:r>
        <w:rPr>
          <w:noProof/>
        </w:rPr>
      </w:r>
      <w:r>
        <w:rPr>
          <w:noProof/>
        </w:rPr>
        <w:fldChar w:fldCharType="separate"/>
      </w:r>
      <w:r w:rsidR="00053DC2">
        <w:rPr>
          <w:noProof/>
        </w:rPr>
        <w:t>58</w:t>
      </w:r>
      <w:r>
        <w:rPr>
          <w:noProof/>
        </w:rPr>
        <w:fldChar w:fldCharType="end"/>
      </w:r>
    </w:p>
    <w:p w:rsidR="00C94A29" w:rsidRDefault="00C94A29" w:rsidP="00C94A29">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Таблица 10.1 – Инвестиции в источники тепловой энергии</w:t>
      </w:r>
      <w:r>
        <w:rPr>
          <w:noProof/>
        </w:rPr>
        <w:tab/>
      </w:r>
      <w:r>
        <w:rPr>
          <w:noProof/>
        </w:rPr>
        <w:fldChar w:fldCharType="begin"/>
      </w:r>
      <w:r>
        <w:rPr>
          <w:noProof/>
        </w:rPr>
        <w:instrText xml:space="preserve"> PAGEREF _Toc35261001 \h </w:instrText>
      </w:r>
      <w:r>
        <w:rPr>
          <w:noProof/>
        </w:rPr>
      </w:r>
      <w:r>
        <w:rPr>
          <w:noProof/>
        </w:rPr>
        <w:fldChar w:fldCharType="separate"/>
      </w:r>
      <w:r w:rsidR="00053DC2">
        <w:rPr>
          <w:noProof/>
        </w:rPr>
        <w:t>63</w:t>
      </w:r>
      <w:r>
        <w:rPr>
          <w:noProof/>
        </w:rPr>
        <w:fldChar w:fldCharType="end"/>
      </w:r>
    </w:p>
    <w:p w:rsidR="00C94A29" w:rsidRDefault="00C94A29" w:rsidP="00C94A29">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Таблица 11.1 – Перечень систем теплоснабжения в составе ЕТО</w:t>
      </w:r>
      <w:r>
        <w:rPr>
          <w:noProof/>
        </w:rPr>
        <w:tab/>
      </w:r>
      <w:r>
        <w:rPr>
          <w:noProof/>
        </w:rPr>
        <w:fldChar w:fldCharType="begin"/>
      </w:r>
      <w:r>
        <w:rPr>
          <w:noProof/>
        </w:rPr>
        <w:instrText xml:space="preserve"> PAGEREF _Toc35261002 \h </w:instrText>
      </w:r>
      <w:r>
        <w:rPr>
          <w:noProof/>
        </w:rPr>
      </w:r>
      <w:r>
        <w:rPr>
          <w:noProof/>
        </w:rPr>
        <w:fldChar w:fldCharType="separate"/>
      </w:r>
      <w:r w:rsidR="00053DC2">
        <w:rPr>
          <w:noProof/>
        </w:rPr>
        <w:t>66</w:t>
      </w:r>
      <w:r>
        <w:rPr>
          <w:noProof/>
        </w:rPr>
        <w:fldChar w:fldCharType="end"/>
      </w:r>
    </w:p>
    <w:p w:rsidR="00C94A29" w:rsidRDefault="00C94A29" w:rsidP="00C94A29">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15.1 </w:t>
      </w:r>
      <w:r w:rsidRPr="00E93830">
        <w:rPr>
          <w:noProof/>
        </w:rPr>
        <w:sym w:font="Symbol" w:char="F02D"/>
      </w:r>
      <w:r>
        <w:rPr>
          <w:noProof/>
        </w:rPr>
        <w:t xml:space="preserve"> Индикаторы развития существующей системы теплоснабжения до 2032 года</w:t>
      </w:r>
      <w:r>
        <w:rPr>
          <w:noProof/>
        </w:rPr>
        <w:tab/>
      </w:r>
      <w:r>
        <w:rPr>
          <w:noProof/>
        </w:rPr>
        <w:fldChar w:fldCharType="begin"/>
      </w:r>
      <w:r>
        <w:rPr>
          <w:noProof/>
        </w:rPr>
        <w:instrText xml:space="preserve"> PAGEREF _Toc35261003 \h </w:instrText>
      </w:r>
      <w:r>
        <w:rPr>
          <w:noProof/>
        </w:rPr>
      </w:r>
      <w:r>
        <w:rPr>
          <w:noProof/>
        </w:rPr>
        <w:fldChar w:fldCharType="separate"/>
      </w:r>
      <w:r w:rsidR="00053DC2">
        <w:rPr>
          <w:noProof/>
        </w:rPr>
        <w:t>75</w:t>
      </w:r>
      <w:r>
        <w:rPr>
          <w:noProof/>
        </w:rPr>
        <w:fldChar w:fldCharType="end"/>
      </w:r>
    </w:p>
    <w:p w:rsidR="00A66023" w:rsidRDefault="007C4AAC" w:rsidP="00C94A29">
      <w:pPr>
        <w:ind w:left="1418" w:hanging="1418"/>
        <w:jc w:val="both"/>
        <w:rPr>
          <w:rStyle w:val="af8"/>
          <w:rFonts w:cs="Arial"/>
          <w:sz w:val="20"/>
        </w:rPr>
      </w:pPr>
      <w:r w:rsidRPr="00E1265E">
        <w:rPr>
          <w:rStyle w:val="af8"/>
          <w:rFonts w:cs="Arial"/>
          <w:sz w:val="20"/>
        </w:rPr>
        <w:fldChar w:fldCharType="end"/>
      </w:r>
    </w:p>
    <w:p w:rsidR="007C4AAC" w:rsidRDefault="007C4AAC">
      <w:pPr>
        <w:rPr>
          <w:rStyle w:val="af8"/>
          <w:rFonts w:cs="Arial"/>
          <w:sz w:val="20"/>
        </w:rPr>
      </w:pPr>
      <w:r>
        <w:rPr>
          <w:rStyle w:val="af8"/>
          <w:rFonts w:cs="Arial"/>
          <w:sz w:val="20"/>
        </w:rPr>
        <w:br w:type="page"/>
      </w:r>
    </w:p>
    <w:p w:rsidR="007C4AAC" w:rsidRPr="00F145DC" w:rsidRDefault="007C4AAC" w:rsidP="007C4AAC">
      <w:pPr>
        <w:pStyle w:val="-1"/>
        <w:numPr>
          <w:ilvl w:val="0"/>
          <w:numId w:val="0"/>
        </w:numPr>
        <w:spacing w:line="276" w:lineRule="auto"/>
        <w:jc w:val="center"/>
      </w:pPr>
      <w:bookmarkStart w:id="33" w:name="_Toc503517020"/>
      <w:bookmarkStart w:id="34" w:name="_Toc21861867"/>
      <w:bookmarkStart w:id="35" w:name="_Toc26785089"/>
      <w:bookmarkStart w:id="36" w:name="_Toc26867440"/>
      <w:bookmarkStart w:id="37" w:name="_Toc26867673"/>
      <w:bookmarkStart w:id="38" w:name="_Toc35260911"/>
      <w:r w:rsidRPr="00F145DC">
        <w:lastRenderedPageBreak/>
        <w:t>Перечень рисунков</w:t>
      </w:r>
      <w:bookmarkEnd w:id="33"/>
      <w:bookmarkEnd w:id="34"/>
      <w:bookmarkEnd w:id="35"/>
      <w:bookmarkEnd w:id="36"/>
      <w:bookmarkEnd w:id="37"/>
      <w:bookmarkEnd w:id="38"/>
    </w:p>
    <w:p w:rsidR="00C94A29" w:rsidRDefault="007C4AAC">
      <w:pPr>
        <w:pStyle w:val="af9"/>
        <w:tabs>
          <w:tab w:val="right" w:leader="dot" w:pos="9627"/>
        </w:tabs>
        <w:rPr>
          <w:rFonts w:asciiTheme="minorHAnsi" w:eastAsiaTheme="minorEastAsia" w:hAnsiTheme="minorHAnsi" w:cstheme="minorBidi"/>
          <w:bCs w:val="0"/>
          <w:noProof/>
          <w:spacing w:val="0"/>
          <w:szCs w:val="22"/>
          <w:lang w:eastAsia="ru-RU"/>
        </w:rPr>
      </w:pPr>
      <w:r w:rsidRPr="00E1265E">
        <w:rPr>
          <w:rStyle w:val="af8"/>
          <w:rFonts w:cs="Arial"/>
          <w:noProof/>
          <w:sz w:val="20"/>
        </w:rPr>
        <w:fldChar w:fldCharType="begin"/>
      </w:r>
      <w:r w:rsidRPr="00E1265E">
        <w:rPr>
          <w:rStyle w:val="af8"/>
          <w:rFonts w:cs="Arial"/>
          <w:noProof/>
          <w:sz w:val="20"/>
        </w:rPr>
        <w:instrText xml:space="preserve"> TOC \h \z \c "Рисунок" </w:instrText>
      </w:r>
      <w:r w:rsidRPr="00E1265E">
        <w:rPr>
          <w:rStyle w:val="af8"/>
          <w:rFonts w:cs="Arial"/>
          <w:noProof/>
          <w:sz w:val="20"/>
        </w:rPr>
        <w:fldChar w:fldCharType="separate"/>
      </w:r>
      <w:hyperlink w:anchor="_Toc35261004" w:history="1">
        <w:r w:rsidR="00C94A29" w:rsidRPr="00C54F8E">
          <w:rPr>
            <w:rStyle w:val="af8"/>
            <w:noProof/>
          </w:rPr>
          <w:t>Рисунок 1.1 – Структура территориального деления МО «Усть-Коксинский район»</w:t>
        </w:r>
        <w:r w:rsidR="00C94A29">
          <w:rPr>
            <w:noProof/>
            <w:webHidden/>
          </w:rPr>
          <w:tab/>
        </w:r>
        <w:r w:rsidR="00C94A29">
          <w:rPr>
            <w:noProof/>
            <w:webHidden/>
          </w:rPr>
          <w:fldChar w:fldCharType="begin"/>
        </w:r>
        <w:r w:rsidR="00C94A29">
          <w:rPr>
            <w:noProof/>
            <w:webHidden/>
          </w:rPr>
          <w:instrText xml:space="preserve"> PAGEREF _Toc35261004 \h </w:instrText>
        </w:r>
        <w:r w:rsidR="00C94A29">
          <w:rPr>
            <w:noProof/>
            <w:webHidden/>
          </w:rPr>
        </w:r>
        <w:r w:rsidR="00C94A29">
          <w:rPr>
            <w:noProof/>
            <w:webHidden/>
          </w:rPr>
          <w:fldChar w:fldCharType="separate"/>
        </w:r>
        <w:r w:rsidR="00053DC2">
          <w:rPr>
            <w:noProof/>
            <w:webHidden/>
          </w:rPr>
          <w:t>12</w:t>
        </w:r>
        <w:r w:rsidR="00C94A29">
          <w:rPr>
            <w:noProof/>
            <w:webHidden/>
          </w:rPr>
          <w:fldChar w:fldCharType="end"/>
        </w:r>
      </w:hyperlink>
    </w:p>
    <w:p w:rsidR="00C94A29" w:rsidRDefault="00C151A4">
      <w:pPr>
        <w:pStyle w:val="af9"/>
        <w:tabs>
          <w:tab w:val="right" w:leader="dot" w:pos="9627"/>
        </w:tabs>
        <w:rPr>
          <w:rFonts w:asciiTheme="minorHAnsi" w:eastAsiaTheme="minorEastAsia" w:hAnsiTheme="minorHAnsi" w:cstheme="minorBidi"/>
          <w:bCs w:val="0"/>
          <w:noProof/>
          <w:spacing w:val="0"/>
          <w:szCs w:val="22"/>
          <w:lang w:eastAsia="ru-RU"/>
        </w:rPr>
      </w:pPr>
      <w:hyperlink w:anchor="_Toc35261005" w:history="1">
        <w:r w:rsidR="00C94A29" w:rsidRPr="00C54F8E">
          <w:rPr>
            <w:rStyle w:val="af8"/>
            <w:noProof/>
          </w:rPr>
          <w:t>Рисунок 1.2 – Функциональное зонирование территории с. Амур</w:t>
        </w:r>
        <w:r w:rsidR="00C94A29">
          <w:rPr>
            <w:noProof/>
            <w:webHidden/>
          </w:rPr>
          <w:tab/>
        </w:r>
        <w:r w:rsidR="00C94A29">
          <w:rPr>
            <w:noProof/>
            <w:webHidden/>
          </w:rPr>
          <w:fldChar w:fldCharType="begin"/>
        </w:r>
        <w:r w:rsidR="00C94A29">
          <w:rPr>
            <w:noProof/>
            <w:webHidden/>
          </w:rPr>
          <w:instrText xml:space="preserve"> PAGEREF _Toc35261005 \h </w:instrText>
        </w:r>
        <w:r w:rsidR="00C94A29">
          <w:rPr>
            <w:noProof/>
            <w:webHidden/>
          </w:rPr>
        </w:r>
        <w:r w:rsidR="00C94A29">
          <w:rPr>
            <w:noProof/>
            <w:webHidden/>
          </w:rPr>
          <w:fldChar w:fldCharType="separate"/>
        </w:r>
        <w:r w:rsidR="00053DC2">
          <w:rPr>
            <w:noProof/>
            <w:webHidden/>
          </w:rPr>
          <w:t>17</w:t>
        </w:r>
        <w:r w:rsidR="00C94A29">
          <w:rPr>
            <w:noProof/>
            <w:webHidden/>
          </w:rPr>
          <w:fldChar w:fldCharType="end"/>
        </w:r>
      </w:hyperlink>
    </w:p>
    <w:p w:rsidR="00C94A29" w:rsidRDefault="00C151A4">
      <w:pPr>
        <w:pStyle w:val="af9"/>
        <w:tabs>
          <w:tab w:val="right" w:leader="dot" w:pos="9627"/>
        </w:tabs>
        <w:rPr>
          <w:rFonts w:asciiTheme="minorHAnsi" w:eastAsiaTheme="minorEastAsia" w:hAnsiTheme="minorHAnsi" w:cstheme="minorBidi"/>
          <w:bCs w:val="0"/>
          <w:noProof/>
          <w:spacing w:val="0"/>
          <w:szCs w:val="22"/>
          <w:lang w:eastAsia="ru-RU"/>
        </w:rPr>
      </w:pPr>
      <w:hyperlink w:anchor="_Toc35261006" w:history="1">
        <w:r w:rsidR="00C94A29" w:rsidRPr="00C54F8E">
          <w:rPr>
            <w:rStyle w:val="af8"/>
            <w:noProof/>
          </w:rPr>
          <w:t>Рисунок 1.3 – Функциональное зонирование территории с. Абай</w:t>
        </w:r>
        <w:r w:rsidR="00C94A29">
          <w:rPr>
            <w:noProof/>
            <w:webHidden/>
          </w:rPr>
          <w:tab/>
        </w:r>
        <w:r w:rsidR="00C94A29">
          <w:rPr>
            <w:noProof/>
            <w:webHidden/>
          </w:rPr>
          <w:fldChar w:fldCharType="begin"/>
        </w:r>
        <w:r w:rsidR="00C94A29">
          <w:rPr>
            <w:noProof/>
            <w:webHidden/>
          </w:rPr>
          <w:instrText xml:space="preserve"> PAGEREF _Toc35261006 \h </w:instrText>
        </w:r>
        <w:r w:rsidR="00C94A29">
          <w:rPr>
            <w:noProof/>
            <w:webHidden/>
          </w:rPr>
        </w:r>
        <w:r w:rsidR="00C94A29">
          <w:rPr>
            <w:noProof/>
            <w:webHidden/>
          </w:rPr>
          <w:fldChar w:fldCharType="separate"/>
        </w:r>
        <w:r w:rsidR="00053DC2">
          <w:rPr>
            <w:noProof/>
            <w:webHidden/>
          </w:rPr>
          <w:t>17</w:t>
        </w:r>
        <w:r w:rsidR="00C94A29">
          <w:rPr>
            <w:noProof/>
            <w:webHidden/>
          </w:rPr>
          <w:fldChar w:fldCharType="end"/>
        </w:r>
      </w:hyperlink>
    </w:p>
    <w:p w:rsidR="00C94A29" w:rsidRDefault="00C151A4">
      <w:pPr>
        <w:pStyle w:val="af9"/>
        <w:tabs>
          <w:tab w:val="right" w:leader="dot" w:pos="9627"/>
        </w:tabs>
        <w:rPr>
          <w:rFonts w:asciiTheme="minorHAnsi" w:eastAsiaTheme="minorEastAsia" w:hAnsiTheme="minorHAnsi" w:cstheme="minorBidi"/>
          <w:bCs w:val="0"/>
          <w:noProof/>
          <w:spacing w:val="0"/>
          <w:szCs w:val="22"/>
          <w:lang w:eastAsia="ru-RU"/>
        </w:rPr>
      </w:pPr>
      <w:hyperlink w:anchor="_Toc35261007" w:history="1">
        <w:r w:rsidR="00C94A29" w:rsidRPr="00C54F8E">
          <w:rPr>
            <w:rStyle w:val="af8"/>
            <w:noProof/>
          </w:rPr>
          <w:t>Рисунок 1.4 – Функциональное зонирование территории с. Юстик</w:t>
        </w:r>
        <w:r w:rsidR="00C94A29">
          <w:rPr>
            <w:noProof/>
            <w:webHidden/>
          </w:rPr>
          <w:tab/>
        </w:r>
        <w:r w:rsidR="00C94A29">
          <w:rPr>
            <w:noProof/>
            <w:webHidden/>
          </w:rPr>
          <w:fldChar w:fldCharType="begin"/>
        </w:r>
        <w:r w:rsidR="00C94A29">
          <w:rPr>
            <w:noProof/>
            <w:webHidden/>
          </w:rPr>
          <w:instrText xml:space="preserve"> PAGEREF _Toc35261007 \h </w:instrText>
        </w:r>
        <w:r w:rsidR="00C94A29">
          <w:rPr>
            <w:noProof/>
            <w:webHidden/>
          </w:rPr>
        </w:r>
        <w:r w:rsidR="00C94A29">
          <w:rPr>
            <w:noProof/>
            <w:webHidden/>
          </w:rPr>
          <w:fldChar w:fldCharType="separate"/>
        </w:r>
        <w:r w:rsidR="00053DC2">
          <w:rPr>
            <w:noProof/>
            <w:webHidden/>
          </w:rPr>
          <w:t>18</w:t>
        </w:r>
        <w:r w:rsidR="00C94A29">
          <w:rPr>
            <w:noProof/>
            <w:webHidden/>
          </w:rPr>
          <w:fldChar w:fldCharType="end"/>
        </w:r>
      </w:hyperlink>
    </w:p>
    <w:p w:rsidR="00C94A29" w:rsidRDefault="00C151A4">
      <w:pPr>
        <w:pStyle w:val="af9"/>
        <w:tabs>
          <w:tab w:val="right" w:leader="dot" w:pos="9627"/>
        </w:tabs>
        <w:rPr>
          <w:rFonts w:asciiTheme="minorHAnsi" w:eastAsiaTheme="minorEastAsia" w:hAnsiTheme="minorHAnsi" w:cstheme="minorBidi"/>
          <w:bCs w:val="0"/>
          <w:noProof/>
          <w:spacing w:val="0"/>
          <w:szCs w:val="22"/>
          <w:lang w:eastAsia="ru-RU"/>
        </w:rPr>
      </w:pPr>
      <w:hyperlink w:anchor="_Toc35261008" w:history="1">
        <w:r w:rsidR="00C94A29" w:rsidRPr="00C54F8E">
          <w:rPr>
            <w:rStyle w:val="af8"/>
            <w:noProof/>
          </w:rPr>
          <w:t>Рисунок 1.5 – Функциональное зонирование территории с. Красноярка</w:t>
        </w:r>
        <w:r w:rsidR="00C94A29">
          <w:rPr>
            <w:noProof/>
            <w:webHidden/>
          </w:rPr>
          <w:tab/>
        </w:r>
        <w:r w:rsidR="00C94A29">
          <w:rPr>
            <w:noProof/>
            <w:webHidden/>
          </w:rPr>
          <w:fldChar w:fldCharType="begin"/>
        </w:r>
        <w:r w:rsidR="00C94A29">
          <w:rPr>
            <w:noProof/>
            <w:webHidden/>
          </w:rPr>
          <w:instrText xml:space="preserve"> PAGEREF _Toc35261008 \h </w:instrText>
        </w:r>
        <w:r w:rsidR="00C94A29">
          <w:rPr>
            <w:noProof/>
            <w:webHidden/>
          </w:rPr>
        </w:r>
        <w:r w:rsidR="00C94A29">
          <w:rPr>
            <w:noProof/>
            <w:webHidden/>
          </w:rPr>
          <w:fldChar w:fldCharType="separate"/>
        </w:r>
        <w:r w:rsidR="00053DC2">
          <w:rPr>
            <w:noProof/>
            <w:webHidden/>
          </w:rPr>
          <w:t>18</w:t>
        </w:r>
        <w:r w:rsidR="00C94A29">
          <w:rPr>
            <w:noProof/>
            <w:webHidden/>
          </w:rPr>
          <w:fldChar w:fldCharType="end"/>
        </w:r>
      </w:hyperlink>
    </w:p>
    <w:p w:rsidR="00C94A29" w:rsidRDefault="00C151A4">
      <w:pPr>
        <w:pStyle w:val="af9"/>
        <w:tabs>
          <w:tab w:val="right" w:leader="dot" w:pos="9627"/>
        </w:tabs>
        <w:rPr>
          <w:rFonts w:asciiTheme="minorHAnsi" w:eastAsiaTheme="minorEastAsia" w:hAnsiTheme="minorHAnsi" w:cstheme="minorBidi"/>
          <w:bCs w:val="0"/>
          <w:noProof/>
          <w:spacing w:val="0"/>
          <w:szCs w:val="22"/>
          <w:lang w:eastAsia="ru-RU"/>
        </w:rPr>
      </w:pPr>
      <w:hyperlink w:anchor="_Toc35261009" w:history="1">
        <w:r w:rsidR="00C94A29" w:rsidRPr="00C54F8E">
          <w:rPr>
            <w:rStyle w:val="af8"/>
            <w:noProof/>
          </w:rPr>
          <w:t>Рисунок 3.1 – Зона действия источников тепловой энергии с. Амур</w:t>
        </w:r>
        <w:r w:rsidR="00C94A29">
          <w:rPr>
            <w:noProof/>
            <w:webHidden/>
          </w:rPr>
          <w:tab/>
        </w:r>
        <w:r w:rsidR="00C94A29">
          <w:rPr>
            <w:noProof/>
            <w:webHidden/>
          </w:rPr>
          <w:fldChar w:fldCharType="begin"/>
        </w:r>
        <w:r w:rsidR="00C94A29">
          <w:rPr>
            <w:noProof/>
            <w:webHidden/>
          </w:rPr>
          <w:instrText xml:space="preserve"> PAGEREF _Toc35261009 \h </w:instrText>
        </w:r>
        <w:r w:rsidR="00C94A29">
          <w:rPr>
            <w:noProof/>
            <w:webHidden/>
          </w:rPr>
        </w:r>
        <w:r w:rsidR="00C94A29">
          <w:rPr>
            <w:noProof/>
            <w:webHidden/>
          </w:rPr>
          <w:fldChar w:fldCharType="separate"/>
        </w:r>
        <w:r w:rsidR="00053DC2">
          <w:rPr>
            <w:noProof/>
            <w:webHidden/>
          </w:rPr>
          <w:t>23</w:t>
        </w:r>
        <w:r w:rsidR="00C94A29">
          <w:rPr>
            <w:noProof/>
            <w:webHidden/>
          </w:rPr>
          <w:fldChar w:fldCharType="end"/>
        </w:r>
      </w:hyperlink>
    </w:p>
    <w:p w:rsidR="00C94A29" w:rsidRDefault="00C151A4">
      <w:pPr>
        <w:pStyle w:val="af9"/>
        <w:tabs>
          <w:tab w:val="right" w:leader="dot" w:pos="9627"/>
        </w:tabs>
        <w:rPr>
          <w:rFonts w:asciiTheme="minorHAnsi" w:eastAsiaTheme="minorEastAsia" w:hAnsiTheme="minorHAnsi" w:cstheme="minorBidi"/>
          <w:bCs w:val="0"/>
          <w:noProof/>
          <w:spacing w:val="0"/>
          <w:szCs w:val="22"/>
          <w:lang w:eastAsia="ru-RU"/>
        </w:rPr>
      </w:pPr>
      <w:hyperlink w:anchor="_Toc35261010" w:history="1">
        <w:r w:rsidR="00C94A29" w:rsidRPr="00C54F8E">
          <w:rPr>
            <w:rStyle w:val="af8"/>
            <w:noProof/>
          </w:rPr>
          <w:t>Рисунок 3.2 – Зона действия источников тепловой энергии с. Абай</w:t>
        </w:r>
        <w:r w:rsidR="00C94A29">
          <w:rPr>
            <w:noProof/>
            <w:webHidden/>
          </w:rPr>
          <w:tab/>
        </w:r>
        <w:r w:rsidR="00C94A29">
          <w:rPr>
            <w:noProof/>
            <w:webHidden/>
          </w:rPr>
          <w:fldChar w:fldCharType="begin"/>
        </w:r>
        <w:r w:rsidR="00C94A29">
          <w:rPr>
            <w:noProof/>
            <w:webHidden/>
          </w:rPr>
          <w:instrText xml:space="preserve"> PAGEREF _Toc35261010 \h </w:instrText>
        </w:r>
        <w:r w:rsidR="00C94A29">
          <w:rPr>
            <w:noProof/>
            <w:webHidden/>
          </w:rPr>
        </w:r>
        <w:r w:rsidR="00C94A29">
          <w:rPr>
            <w:noProof/>
            <w:webHidden/>
          </w:rPr>
          <w:fldChar w:fldCharType="separate"/>
        </w:r>
        <w:r w:rsidR="00053DC2">
          <w:rPr>
            <w:noProof/>
            <w:webHidden/>
          </w:rPr>
          <w:t>23</w:t>
        </w:r>
        <w:r w:rsidR="00C94A29">
          <w:rPr>
            <w:noProof/>
            <w:webHidden/>
          </w:rPr>
          <w:fldChar w:fldCharType="end"/>
        </w:r>
      </w:hyperlink>
    </w:p>
    <w:p w:rsidR="00C94A29" w:rsidRDefault="00C151A4">
      <w:pPr>
        <w:pStyle w:val="af9"/>
        <w:tabs>
          <w:tab w:val="right" w:leader="dot" w:pos="9627"/>
        </w:tabs>
        <w:rPr>
          <w:rFonts w:asciiTheme="minorHAnsi" w:eastAsiaTheme="minorEastAsia" w:hAnsiTheme="minorHAnsi" w:cstheme="minorBidi"/>
          <w:bCs w:val="0"/>
          <w:noProof/>
          <w:spacing w:val="0"/>
          <w:szCs w:val="22"/>
          <w:lang w:eastAsia="ru-RU"/>
        </w:rPr>
      </w:pPr>
      <w:hyperlink w:anchor="_Toc35261011" w:history="1">
        <w:r w:rsidR="00C94A29" w:rsidRPr="00C54F8E">
          <w:rPr>
            <w:rStyle w:val="af8"/>
            <w:noProof/>
          </w:rPr>
          <w:t>Рисунок 6.1 – Температурный график тепловой сети от котельных</w:t>
        </w:r>
        <w:r w:rsidR="00C94A29">
          <w:rPr>
            <w:noProof/>
            <w:webHidden/>
          </w:rPr>
          <w:tab/>
        </w:r>
        <w:r w:rsidR="00C94A29">
          <w:rPr>
            <w:noProof/>
            <w:webHidden/>
          </w:rPr>
          <w:fldChar w:fldCharType="begin"/>
        </w:r>
        <w:r w:rsidR="00C94A29">
          <w:rPr>
            <w:noProof/>
            <w:webHidden/>
          </w:rPr>
          <w:instrText xml:space="preserve"> PAGEREF _Toc35261011 \h </w:instrText>
        </w:r>
        <w:r w:rsidR="00C94A29">
          <w:rPr>
            <w:noProof/>
            <w:webHidden/>
          </w:rPr>
        </w:r>
        <w:r w:rsidR="00C94A29">
          <w:rPr>
            <w:noProof/>
            <w:webHidden/>
          </w:rPr>
          <w:fldChar w:fldCharType="separate"/>
        </w:r>
        <w:r w:rsidR="00053DC2">
          <w:rPr>
            <w:noProof/>
            <w:webHidden/>
          </w:rPr>
          <w:t>42</w:t>
        </w:r>
        <w:r w:rsidR="00C94A29">
          <w:rPr>
            <w:noProof/>
            <w:webHidden/>
          </w:rPr>
          <w:fldChar w:fldCharType="end"/>
        </w:r>
      </w:hyperlink>
    </w:p>
    <w:p w:rsidR="00C94A29" w:rsidRDefault="00C151A4">
      <w:pPr>
        <w:pStyle w:val="af9"/>
        <w:tabs>
          <w:tab w:val="right" w:leader="dot" w:pos="9627"/>
        </w:tabs>
        <w:rPr>
          <w:rFonts w:asciiTheme="minorHAnsi" w:eastAsiaTheme="minorEastAsia" w:hAnsiTheme="minorHAnsi" w:cstheme="minorBidi"/>
          <w:bCs w:val="0"/>
          <w:noProof/>
          <w:spacing w:val="0"/>
          <w:szCs w:val="22"/>
          <w:lang w:eastAsia="ru-RU"/>
        </w:rPr>
      </w:pPr>
      <w:hyperlink w:anchor="_Toc35261012" w:history="1">
        <w:r w:rsidR="00C94A29" w:rsidRPr="00C54F8E">
          <w:rPr>
            <w:rStyle w:val="af8"/>
            <w:noProof/>
          </w:rPr>
          <w:t>Рисунок 6.2 – Утверждённый температурный график МУП «Тепло Ресурс»</w:t>
        </w:r>
        <w:r w:rsidR="00C94A29">
          <w:rPr>
            <w:noProof/>
            <w:webHidden/>
          </w:rPr>
          <w:tab/>
        </w:r>
        <w:r w:rsidR="00C94A29">
          <w:rPr>
            <w:noProof/>
            <w:webHidden/>
          </w:rPr>
          <w:fldChar w:fldCharType="begin"/>
        </w:r>
        <w:r w:rsidR="00C94A29">
          <w:rPr>
            <w:noProof/>
            <w:webHidden/>
          </w:rPr>
          <w:instrText xml:space="preserve"> PAGEREF _Toc35261012 \h </w:instrText>
        </w:r>
        <w:r w:rsidR="00C94A29">
          <w:rPr>
            <w:noProof/>
            <w:webHidden/>
          </w:rPr>
        </w:r>
        <w:r w:rsidR="00C94A29">
          <w:rPr>
            <w:noProof/>
            <w:webHidden/>
          </w:rPr>
          <w:fldChar w:fldCharType="separate"/>
        </w:r>
        <w:r w:rsidR="00053DC2">
          <w:rPr>
            <w:noProof/>
            <w:webHidden/>
          </w:rPr>
          <w:t>42</w:t>
        </w:r>
        <w:r w:rsidR="00C94A29">
          <w:rPr>
            <w:noProof/>
            <w:webHidden/>
          </w:rPr>
          <w:fldChar w:fldCharType="end"/>
        </w:r>
      </w:hyperlink>
    </w:p>
    <w:p w:rsidR="00C94A29" w:rsidRDefault="00C151A4">
      <w:pPr>
        <w:pStyle w:val="af9"/>
        <w:tabs>
          <w:tab w:val="right" w:leader="dot" w:pos="9627"/>
        </w:tabs>
        <w:rPr>
          <w:rFonts w:asciiTheme="minorHAnsi" w:eastAsiaTheme="minorEastAsia" w:hAnsiTheme="minorHAnsi" w:cstheme="minorBidi"/>
          <w:bCs w:val="0"/>
          <w:noProof/>
          <w:spacing w:val="0"/>
          <w:szCs w:val="22"/>
          <w:lang w:eastAsia="ru-RU"/>
        </w:rPr>
      </w:pPr>
      <w:hyperlink w:anchor="_Toc35261013" w:history="1">
        <w:r w:rsidR="00C94A29" w:rsidRPr="00C54F8E">
          <w:rPr>
            <w:rStyle w:val="af8"/>
            <w:noProof/>
          </w:rPr>
          <w:t>Рисунок 11.1 – Структура установленной тепловой мощности ЕТО</w:t>
        </w:r>
        <w:r w:rsidR="00C94A29">
          <w:rPr>
            <w:noProof/>
            <w:webHidden/>
          </w:rPr>
          <w:tab/>
        </w:r>
        <w:r w:rsidR="00C94A29">
          <w:rPr>
            <w:noProof/>
            <w:webHidden/>
          </w:rPr>
          <w:fldChar w:fldCharType="begin"/>
        </w:r>
        <w:r w:rsidR="00C94A29">
          <w:rPr>
            <w:noProof/>
            <w:webHidden/>
          </w:rPr>
          <w:instrText xml:space="preserve"> PAGEREF _Toc35261013 \h </w:instrText>
        </w:r>
        <w:r w:rsidR="00C94A29">
          <w:rPr>
            <w:noProof/>
            <w:webHidden/>
          </w:rPr>
        </w:r>
        <w:r w:rsidR="00C94A29">
          <w:rPr>
            <w:noProof/>
            <w:webHidden/>
          </w:rPr>
          <w:fldChar w:fldCharType="separate"/>
        </w:r>
        <w:r w:rsidR="00053DC2">
          <w:rPr>
            <w:noProof/>
            <w:webHidden/>
          </w:rPr>
          <w:t>65</w:t>
        </w:r>
        <w:r w:rsidR="00C94A29">
          <w:rPr>
            <w:noProof/>
            <w:webHidden/>
          </w:rPr>
          <w:fldChar w:fldCharType="end"/>
        </w:r>
      </w:hyperlink>
    </w:p>
    <w:p w:rsidR="00C94A29" w:rsidRDefault="00C151A4">
      <w:pPr>
        <w:pStyle w:val="af9"/>
        <w:tabs>
          <w:tab w:val="right" w:leader="dot" w:pos="9627"/>
        </w:tabs>
        <w:rPr>
          <w:rFonts w:asciiTheme="minorHAnsi" w:eastAsiaTheme="minorEastAsia" w:hAnsiTheme="minorHAnsi" w:cstheme="minorBidi"/>
          <w:bCs w:val="0"/>
          <w:noProof/>
          <w:spacing w:val="0"/>
          <w:szCs w:val="22"/>
          <w:lang w:eastAsia="ru-RU"/>
        </w:rPr>
      </w:pPr>
      <w:hyperlink w:anchor="_Toc35261014" w:history="1">
        <w:r w:rsidR="00C94A29" w:rsidRPr="00C54F8E">
          <w:rPr>
            <w:rStyle w:val="af8"/>
            <w:noProof/>
          </w:rPr>
          <w:t>Рисунок 11.2 – Структура договорной тепловой нагрузки ЕТО</w:t>
        </w:r>
        <w:r w:rsidR="00C94A29">
          <w:rPr>
            <w:noProof/>
            <w:webHidden/>
          </w:rPr>
          <w:tab/>
        </w:r>
        <w:r w:rsidR="00C94A29">
          <w:rPr>
            <w:noProof/>
            <w:webHidden/>
          </w:rPr>
          <w:fldChar w:fldCharType="begin"/>
        </w:r>
        <w:r w:rsidR="00C94A29">
          <w:rPr>
            <w:noProof/>
            <w:webHidden/>
          </w:rPr>
          <w:instrText xml:space="preserve"> PAGEREF _Toc35261014 \h </w:instrText>
        </w:r>
        <w:r w:rsidR="00C94A29">
          <w:rPr>
            <w:noProof/>
            <w:webHidden/>
          </w:rPr>
        </w:r>
        <w:r w:rsidR="00C94A29">
          <w:rPr>
            <w:noProof/>
            <w:webHidden/>
          </w:rPr>
          <w:fldChar w:fldCharType="separate"/>
        </w:r>
        <w:r w:rsidR="00053DC2">
          <w:rPr>
            <w:noProof/>
            <w:webHidden/>
          </w:rPr>
          <w:t>66</w:t>
        </w:r>
        <w:r w:rsidR="00C94A29">
          <w:rPr>
            <w:noProof/>
            <w:webHidden/>
          </w:rPr>
          <w:fldChar w:fldCharType="end"/>
        </w:r>
      </w:hyperlink>
    </w:p>
    <w:p w:rsidR="00C94A29" w:rsidRDefault="00C151A4">
      <w:pPr>
        <w:pStyle w:val="af9"/>
        <w:tabs>
          <w:tab w:val="right" w:leader="dot" w:pos="9627"/>
        </w:tabs>
        <w:rPr>
          <w:rFonts w:asciiTheme="minorHAnsi" w:eastAsiaTheme="minorEastAsia" w:hAnsiTheme="minorHAnsi" w:cstheme="minorBidi"/>
          <w:bCs w:val="0"/>
          <w:noProof/>
          <w:spacing w:val="0"/>
          <w:szCs w:val="22"/>
          <w:lang w:eastAsia="ru-RU"/>
        </w:rPr>
      </w:pPr>
      <w:hyperlink w:anchor="_Toc35261015" w:history="1">
        <w:r w:rsidR="00C94A29" w:rsidRPr="00C54F8E">
          <w:rPr>
            <w:rStyle w:val="af8"/>
            <w:noProof/>
          </w:rPr>
          <w:t>Рисунок 16.1 – Тарифные последствия для потребителей сельского поселения</w:t>
        </w:r>
        <w:r w:rsidR="00C94A29">
          <w:rPr>
            <w:noProof/>
            <w:webHidden/>
          </w:rPr>
          <w:tab/>
        </w:r>
        <w:r w:rsidR="00C94A29">
          <w:rPr>
            <w:noProof/>
            <w:webHidden/>
          </w:rPr>
          <w:fldChar w:fldCharType="begin"/>
        </w:r>
        <w:r w:rsidR="00C94A29">
          <w:rPr>
            <w:noProof/>
            <w:webHidden/>
          </w:rPr>
          <w:instrText xml:space="preserve"> PAGEREF _Toc35261015 \h </w:instrText>
        </w:r>
        <w:r w:rsidR="00C94A29">
          <w:rPr>
            <w:noProof/>
            <w:webHidden/>
          </w:rPr>
        </w:r>
        <w:r w:rsidR="00C94A29">
          <w:rPr>
            <w:noProof/>
            <w:webHidden/>
          </w:rPr>
          <w:fldChar w:fldCharType="separate"/>
        </w:r>
        <w:r w:rsidR="00053DC2">
          <w:rPr>
            <w:noProof/>
            <w:webHidden/>
          </w:rPr>
          <w:t>78</w:t>
        </w:r>
        <w:r w:rsidR="00C94A29">
          <w:rPr>
            <w:noProof/>
            <w:webHidden/>
          </w:rPr>
          <w:fldChar w:fldCharType="end"/>
        </w:r>
      </w:hyperlink>
    </w:p>
    <w:p w:rsidR="00C94A29" w:rsidRDefault="00C151A4">
      <w:pPr>
        <w:pStyle w:val="af9"/>
        <w:tabs>
          <w:tab w:val="right" w:leader="dot" w:pos="9627"/>
        </w:tabs>
        <w:rPr>
          <w:rFonts w:asciiTheme="minorHAnsi" w:eastAsiaTheme="minorEastAsia" w:hAnsiTheme="minorHAnsi" w:cstheme="minorBidi"/>
          <w:bCs w:val="0"/>
          <w:noProof/>
          <w:spacing w:val="0"/>
          <w:szCs w:val="22"/>
          <w:lang w:eastAsia="ru-RU"/>
        </w:rPr>
      </w:pPr>
      <w:hyperlink w:anchor="_Toc35261016" w:history="1">
        <w:r w:rsidR="00C94A29" w:rsidRPr="00C54F8E">
          <w:rPr>
            <w:rStyle w:val="af8"/>
            <w:noProof/>
          </w:rPr>
          <w:t>Рисунок 16.2 – Тарифные последствия для потребителей ЕТО по Усть- Коксинскому району</w:t>
        </w:r>
        <w:r w:rsidR="00C94A29">
          <w:rPr>
            <w:noProof/>
            <w:webHidden/>
          </w:rPr>
          <w:tab/>
        </w:r>
        <w:r w:rsidR="00C94A29">
          <w:rPr>
            <w:noProof/>
            <w:webHidden/>
          </w:rPr>
          <w:fldChar w:fldCharType="begin"/>
        </w:r>
        <w:r w:rsidR="00C94A29">
          <w:rPr>
            <w:noProof/>
            <w:webHidden/>
          </w:rPr>
          <w:instrText xml:space="preserve"> PAGEREF _Toc35261016 \h </w:instrText>
        </w:r>
        <w:r w:rsidR="00C94A29">
          <w:rPr>
            <w:noProof/>
            <w:webHidden/>
          </w:rPr>
        </w:r>
        <w:r w:rsidR="00C94A29">
          <w:rPr>
            <w:noProof/>
            <w:webHidden/>
          </w:rPr>
          <w:fldChar w:fldCharType="separate"/>
        </w:r>
        <w:r w:rsidR="00053DC2">
          <w:rPr>
            <w:noProof/>
            <w:webHidden/>
          </w:rPr>
          <w:t>78</w:t>
        </w:r>
        <w:r w:rsidR="00C94A29">
          <w:rPr>
            <w:noProof/>
            <w:webHidden/>
          </w:rPr>
          <w:fldChar w:fldCharType="end"/>
        </w:r>
      </w:hyperlink>
    </w:p>
    <w:p w:rsidR="007C4AAC" w:rsidRDefault="007C4AAC" w:rsidP="007C4AAC">
      <w:pPr>
        <w:jc w:val="both"/>
        <w:rPr>
          <w:rStyle w:val="af8"/>
          <w:rFonts w:cs="Arial"/>
          <w:noProof/>
          <w:sz w:val="20"/>
        </w:rPr>
      </w:pPr>
      <w:r w:rsidRPr="00E1265E">
        <w:rPr>
          <w:rStyle w:val="af8"/>
          <w:rFonts w:cs="Arial"/>
          <w:noProof/>
          <w:sz w:val="20"/>
        </w:rPr>
        <w:fldChar w:fldCharType="end"/>
      </w:r>
    </w:p>
    <w:p w:rsidR="007C4AAC" w:rsidRDefault="007C4AAC">
      <w:pPr>
        <w:rPr>
          <w:rStyle w:val="af8"/>
          <w:rFonts w:cs="Arial"/>
          <w:noProof/>
          <w:sz w:val="20"/>
        </w:rPr>
      </w:pPr>
      <w:r>
        <w:rPr>
          <w:rStyle w:val="af8"/>
          <w:rFonts w:cs="Arial"/>
          <w:noProof/>
          <w:sz w:val="20"/>
        </w:rPr>
        <w:br w:type="page"/>
      </w:r>
    </w:p>
    <w:p w:rsidR="007C4AAC" w:rsidRDefault="007C4AAC" w:rsidP="00901B0E">
      <w:pPr>
        <w:pStyle w:val="-1"/>
        <w:numPr>
          <w:ilvl w:val="0"/>
          <w:numId w:val="0"/>
        </w:numPr>
        <w:ind w:left="397"/>
        <w:jc w:val="center"/>
      </w:pPr>
      <w:bookmarkStart w:id="39" w:name="_Toc330904297"/>
      <w:bookmarkStart w:id="40" w:name="_Toc35260912"/>
      <w:r>
        <w:lastRenderedPageBreak/>
        <w:t>Введение</w:t>
      </w:r>
      <w:bookmarkEnd w:id="39"/>
      <w:bookmarkEnd w:id="40"/>
    </w:p>
    <w:p w:rsidR="00940ECD" w:rsidRPr="0066425F" w:rsidRDefault="00940ECD" w:rsidP="00940ECD">
      <w:pPr>
        <w:pStyle w:val="-4"/>
        <w:rPr>
          <w:rFonts w:eastAsia="Times New Roman"/>
        </w:rPr>
      </w:pPr>
      <w:r w:rsidRPr="0066425F">
        <w:rPr>
          <w:rFonts w:eastAsia="Times New Roman"/>
        </w:rPr>
        <w:t>Разработка схемы теплоснабжения на период до 203</w:t>
      </w:r>
      <w:r>
        <w:rPr>
          <w:rFonts w:eastAsia="Times New Roman"/>
        </w:rPr>
        <w:t>2</w:t>
      </w:r>
      <w:r w:rsidRPr="0066425F">
        <w:rPr>
          <w:rFonts w:eastAsia="Times New Roman"/>
        </w:rPr>
        <w:t xml:space="preserve"> года выполнена в соответствии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rsidR="00940ECD" w:rsidRDefault="00940ECD" w:rsidP="00940ECD">
      <w:pPr>
        <w:pStyle w:val="-4"/>
        <w:rPr>
          <w:rFonts w:eastAsia="Times New Roman"/>
        </w:rPr>
      </w:pPr>
      <w:r w:rsidRPr="0066425F">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rsidR="00940ECD" w:rsidRPr="009518EA" w:rsidRDefault="00940ECD" w:rsidP="00940ECD">
      <w:pPr>
        <w:pStyle w:val="-4"/>
        <w:rPr>
          <w:rFonts w:eastAsia="Times New Roman" w:cs="Arial"/>
          <w:spacing w:val="-5"/>
        </w:rPr>
      </w:pPr>
      <w:r w:rsidRPr="009518EA">
        <w:rPr>
          <w:rFonts w:eastAsia="Times New Roman" w:cs="Arial"/>
          <w:spacing w:val="-5"/>
        </w:rPr>
        <w:t>Целями актуализации схемы теплоснабжения являются:</w:t>
      </w:r>
    </w:p>
    <w:p w:rsidR="00940ECD" w:rsidRPr="009518EA" w:rsidRDefault="00940ECD" w:rsidP="00EE04E8">
      <w:pPr>
        <w:pStyle w:val="-4"/>
        <w:numPr>
          <w:ilvl w:val="0"/>
          <w:numId w:val="7"/>
        </w:numPr>
        <w:spacing w:line="276" w:lineRule="auto"/>
        <w:rPr>
          <w:rFonts w:eastAsia="Calibri" w:cs="Arial"/>
          <w:szCs w:val="24"/>
          <w:lang w:bidi="en-US"/>
        </w:rPr>
      </w:pPr>
      <w:r>
        <w:rPr>
          <w:rFonts w:eastAsia="Calibri" w:cs="Arial"/>
          <w:szCs w:val="24"/>
          <w:lang w:bidi="en-US"/>
        </w:rPr>
        <w:t>учё</w:t>
      </w:r>
      <w:r w:rsidRPr="009518EA">
        <w:rPr>
          <w:rFonts w:eastAsia="Calibri" w:cs="Arial"/>
          <w:szCs w:val="24"/>
          <w:lang w:bidi="en-US"/>
        </w:rPr>
        <w:t>т пр</w:t>
      </w:r>
      <w:r>
        <w:rPr>
          <w:rFonts w:eastAsia="Calibri" w:cs="Arial"/>
          <w:szCs w:val="24"/>
          <w:lang w:bidi="en-US"/>
        </w:rPr>
        <w:t>едл</w:t>
      </w:r>
      <w:r w:rsidRPr="009518EA">
        <w:rPr>
          <w:rFonts w:eastAsia="Calibri" w:cs="Arial"/>
          <w:szCs w:val="24"/>
          <w:lang w:bidi="en-US"/>
        </w:rPr>
        <w:t>ожений и замечаний, установленных по результатам экспертизы утвержденной схемы теплоснабжения;</w:t>
      </w:r>
    </w:p>
    <w:p w:rsidR="00940ECD" w:rsidRPr="009518EA" w:rsidRDefault="00940ECD" w:rsidP="00EE04E8">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показателей схемы по фактическим данным за период с базового года утвержденной схемы;</w:t>
      </w:r>
    </w:p>
    <w:p w:rsidR="00940ECD" w:rsidRPr="009518EA" w:rsidRDefault="00940ECD" w:rsidP="00EE04E8">
      <w:pPr>
        <w:pStyle w:val="-4"/>
        <w:numPr>
          <w:ilvl w:val="0"/>
          <w:numId w:val="7"/>
        </w:numPr>
        <w:spacing w:line="276" w:lineRule="auto"/>
        <w:rPr>
          <w:rFonts w:eastAsia="Calibri" w:cs="Arial"/>
          <w:szCs w:val="24"/>
          <w:lang w:bidi="en-US"/>
        </w:rPr>
      </w:pPr>
      <w:r w:rsidRPr="009518EA">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rsidR="00940ECD" w:rsidRPr="009518EA" w:rsidRDefault="00940ECD" w:rsidP="00EE04E8">
      <w:pPr>
        <w:pStyle w:val="-4"/>
        <w:numPr>
          <w:ilvl w:val="0"/>
          <w:numId w:val="7"/>
        </w:numPr>
        <w:spacing w:line="276" w:lineRule="auto"/>
        <w:rPr>
          <w:rFonts w:eastAsia="Calibri" w:cs="Arial"/>
          <w:szCs w:val="24"/>
          <w:lang w:bidi="en-US"/>
        </w:rPr>
      </w:pPr>
      <w:r w:rsidRPr="009518EA">
        <w:rPr>
          <w:rFonts w:eastAsia="Calibri" w:cs="Arial"/>
          <w:szCs w:val="24"/>
          <w:lang w:bidi="en-US"/>
        </w:rPr>
        <w:t>мониторинг и актуализация тарифных последствий;</w:t>
      </w:r>
    </w:p>
    <w:p w:rsidR="00940ECD" w:rsidRPr="009518EA" w:rsidRDefault="00940ECD" w:rsidP="00EE04E8">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границ зон деятельности утвержденных ЕТО.</w:t>
      </w:r>
    </w:p>
    <w:p w:rsidR="00940ECD" w:rsidRPr="0066425F" w:rsidRDefault="00940ECD" w:rsidP="00940ECD">
      <w:pPr>
        <w:pStyle w:val="-4"/>
        <w:rPr>
          <w:rFonts w:eastAsia="Times New Roman"/>
        </w:rPr>
      </w:pPr>
      <w:r w:rsidRPr="0066425F">
        <w:rPr>
          <w:rFonts w:eastAsia="Times New Roman"/>
        </w:rPr>
        <w:t>Схема теплоснабжения разрабатывается с соблюдением следующих принципов:</w:t>
      </w:r>
    </w:p>
    <w:p w:rsidR="00940ECD" w:rsidRPr="0066425F" w:rsidRDefault="00940ECD" w:rsidP="00EE04E8">
      <w:pPr>
        <w:pStyle w:val="-4"/>
        <w:numPr>
          <w:ilvl w:val="0"/>
          <w:numId w:val="8"/>
        </w:numPr>
        <w:spacing w:line="276" w:lineRule="auto"/>
        <w:rPr>
          <w:rFonts w:eastAsia="Times New Roman"/>
        </w:rPr>
      </w:pPr>
      <w:r>
        <w:rPr>
          <w:rFonts w:eastAsia="Times New Roman"/>
        </w:rPr>
        <w:t>обеспечение безопасности и надё</w:t>
      </w:r>
      <w:r w:rsidRPr="0066425F">
        <w:rPr>
          <w:rFonts w:eastAsia="Times New Roman"/>
        </w:rPr>
        <w:t>жности теплоснабжения потребителей в соответствии с требованиями технических регламентов;</w:t>
      </w:r>
    </w:p>
    <w:p w:rsidR="00940ECD" w:rsidRPr="0066425F" w:rsidRDefault="00940ECD" w:rsidP="00EE04E8">
      <w:pPr>
        <w:pStyle w:val="-4"/>
        <w:numPr>
          <w:ilvl w:val="0"/>
          <w:numId w:val="8"/>
        </w:numPr>
        <w:spacing w:line="276" w:lineRule="auto"/>
        <w:rPr>
          <w:rFonts w:eastAsia="Times New Roman"/>
        </w:rPr>
      </w:pPr>
      <w:r w:rsidRPr="0066425F">
        <w:rPr>
          <w:rFonts w:eastAsia="Times New Roman"/>
        </w:rPr>
        <w:t>обеспечение энергетической эффективности теплоснабжения и по</w:t>
      </w:r>
      <w:r>
        <w:rPr>
          <w:rFonts w:eastAsia="Times New Roman"/>
        </w:rPr>
        <w:t>требления тепловой энергии с учё</w:t>
      </w:r>
      <w:r w:rsidRPr="0066425F">
        <w:rPr>
          <w:rFonts w:eastAsia="Times New Roman"/>
        </w:rPr>
        <w:t>том требований, установленных федеральными законами;</w:t>
      </w:r>
    </w:p>
    <w:p w:rsidR="00940ECD" w:rsidRPr="0066425F" w:rsidRDefault="00940ECD" w:rsidP="00EE04E8">
      <w:pPr>
        <w:pStyle w:val="-4"/>
        <w:numPr>
          <w:ilvl w:val="0"/>
          <w:numId w:val="8"/>
        </w:numPr>
        <w:spacing w:line="276" w:lineRule="auto"/>
        <w:rPr>
          <w:rFonts w:eastAsia="Times New Roman"/>
        </w:rPr>
      </w:pPr>
      <w:r w:rsidRPr="0066425F">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940ECD" w:rsidRPr="0066425F" w:rsidRDefault="00940ECD" w:rsidP="00EE04E8">
      <w:pPr>
        <w:pStyle w:val="-4"/>
        <w:numPr>
          <w:ilvl w:val="0"/>
          <w:numId w:val="8"/>
        </w:numPr>
        <w:spacing w:line="276" w:lineRule="auto"/>
        <w:rPr>
          <w:rFonts w:eastAsia="Times New Roman"/>
        </w:rPr>
      </w:pPr>
      <w:r w:rsidRPr="0066425F">
        <w:rPr>
          <w:rFonts w:eastAsia="Times New Roman"/>
        </w:rPr>
        <w:t>соблюдение баланса экономических интересов теплоснабжающих организаций и интересов потребителей;</w:t>
      </w:r>
    </w:p>
    <w:p w:rsidR="00940ECD" w:rsidRPr="0066425F" w:rsidRDefault="00940ECD" w:rsidP="00EE04E8">
      <w:pPr>
        <w:pStyle w:val="-4"/>
        <w:numPr>
          <w:ilvl w:val="0"/>
          <w:numId w:val="8"/>
        </w:numPr>
        <w:spacing w:line="276" w:lineRule="auto"/>
        <w:rPr>
          <w:rFonts w:eastAsia="Times New Roman"/>
        </w:rPr>
      </w:pPr>
      <w:r w:rsidRPr="0066425F">
        <w:rPr>
          <w:rFonts w:eastAsia="Times New Roman"/>
        </w:rPr>
        <w:t>минимизация затрат</w:t>
      </w:r>
      <w:r>
        <w:rPr>
          <w:rFonts w:eastAsia="Times New Roman"/>
        </w:rPr>
        <w:t xml:space="preserve"> на теплоснабжение в расчё</w:t>
      </w:r>
      <w:r w:rsidRPr="0066425F">
        <w:rPr>
          <w:rFonts w:eastAsia="Times New Roman"/>
        </w:rPr>
        <w:t>те на единицу тепловой энергии для потребителя в долгосрочной перспективе;</w:t>
      </w:r>
    </w:p>
    <w:p w:rsidR="00940ECD" w:rsidRPr="0066425F" w:rsidRDefault="00940ECD" w:rsidP="00EE04E8">
      <w:pPr>
        <w:pStyle w:val="-4"/>
        <w:numPr>
          <w:ilvl w:val="0"/>
          <w:numId w:val="8"/>
        </w:numPr>
        <w:spacing w:line="276" w:lineRule="auto"/>
        <w:rPr>
          <w:rFonts w:eastAsia="Times New Roman"/>
        </w:rPr>
      </w:pPr>
      <w:r w:rsidRPr="0066425F">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rsidR="00940ECD" w:rsidRPr="0066425F" w:rsidRDefault="00940ECD" w:rsidP="00EE04E8">
      <w:pPr>
        <w:pStyle w:val="-4"/>
        <w:numPr>
          <w:ilvl w:val="0"/>
          <w:numId w:val="8"/>
        </w:numPr>
        <w:spacing w:line="276" w:lineRule="auto"/>
        <w:rPr>
          <w:rFonts w:eastAsia="Times New Roman"/>
        </w:rPr>
      </w:pPr>
      <w:r w:rsidRPr="0066425F">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rsidR="007C4AAC" w:rsidRDefault="00940ECD" w:rsidP="00940ECD">
      <w:pPr>
        <w:pStyle w:val="-4"/>
      </w:pPr>
      <w:r w:rsidRPr="0066425F">
        <w:rPr>
          <w:rFonts w:eastAsia="Times New Roman"/>
        </w:rPr>
        <w:t xml:space="preserve">За </w:t>
      </w:r>
      <w:r>
        <w:rPr>
          <w:rFonts w:eastAsia="Times New Roman"/>
        </w:rPr>
        <w:t xml:space="preserve">базовый период </w:t>
      </w:r>
      <w:r w:rsidRPr="0066425F">
        <w:rPr>
          <w:rFonts w:eastAsia="Times New Roman"/>
        </w:rPr>
        <w:t xml:space="preserve">схемы теплоснабжения принято состояние </w:t>
      </w:r>
      <w:r>
        <w:rPr>
          <w:rFonts w:eastAsia="Times New Roman"/>
        </w:rPr>
        <w:t>на 01.01.2020</w:t>
      </w:r>
      <w:r w:rsidRPr="0066425F">
        <w:rPr>
          <w:rFonts w:eastAsia="Times New Roman"/>
        </w:rPr>
        <w:t xml:space="preserve"> г.</w:t>
      </w:r>
    </w:p>
    <w:p w:rsidR="007C4AAC" w:rsidRDefault="007C4AAC">
      <w:r>
        <w:br w:type="page"/>
      </w:r>
    </w:p>
    <w:p w:rsidR="007C4AAC" w:rsidRPr="008B4686" w:rsidRDefault="007C4AAC" w:rsidP="008B4686">
      <w:pPr>
        <w:pStyle w:val="-1"/>
      </w:pPr>
      <w:bookmarkStart w:id="41" w:name="_Toc35260913"/>
      <w:r w:rsidRPr="008B4686">
        <w:lastRenderedPageBreak/>
        <w:t>Общие положения</w:t>
      </w:r>
      <w:bookmarkEnd w:id="41"/>
    </w:p>
    <w:p w:rsidR="00940ECD" w:rsidRPr="007E6043" w:rsidRDefault="00940ECD" w:rsidP="00940ECD">
      <w:pPr>
        <w:widowControl w:val="0"/>
        <w:spacing w:before="120" w:after="120" w:line="360" w:lineRule="atLeast"/>
        <w:ind w:firstLine="567"/>
        <w:jc w:val="both"/>
        <w:rPr>
          <w:rFonts w:ascii="Arial" w:eastAsia="Times New Roman" w:hAnsi="Arial" w:cs="Times New Roman"/>
          <w:lang w:eastAsia="ru-RU"/>
        </w:rPr>
      </w:pPr>
      <w:r w:rsidRPr="007E6043">
        <w:rPr>
          <w:rFonts w:ascii="Arial" w:eastAsia="Times New Roman" w:hAnsi="Arial" w:cs="Times New Roman"/>
          <w:lang w:eastAsia="ru-RU"/>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Pr>
          <w:rFonts w:ascii="Arial" w:eastAsia="Times New Roman" w:hAnsi="Arial" w:cs="Times New Roman"/>
          <w:lang w:eastAsia="ru-RU"/>
        </w:rPr>
        <w:t xml:space="preserve">разработке и </w:t>
      </w:r>
      <w:r w:rsidRPr="007E6043">
        <w:rPr>
          <w:rFonts w:ascii="Arial" w:eastAsia="Times New Roman" w:hAnsi="Arial" w:cs="Times New Roman"/>
          <w:lang w:eastAsia="ru-RU"/>
        </w:rPr>
        <w:t>ежегодной актуализации в отношении следующих данных:</w:t>
      </w:r>
    </w:p>
    <w:p w:rsidR="00940ECD" w:rsidRPr="0061794A" w:rsidRDefault="00940ECD" w:rsidP="00EE04E8">
      <w:pPr>
        <w:pStyle w:val="-4"/>
        <w:numPr>
          <w:ilvl w:val="0"/>
          <w:numId w:val="8"/>
        </w:numPr>
        <w:spacing w:line="276" w:lineRule="auto"/>
        <w:rPr>
          <w:rFonts w:eastAsia="Times New Roman"/>
        </w:rPr>
      </w:pPr>
      <w:r w:rsidRPr="0061794A">
        <w:rPr>
          <w:rFonts w:eastAsia="Times New Roman"/>
        </w:rPr>
        <w:t>распределение тепловой нагрузки между источниками тепловой энергии в период, на который распределяются нагрузки;</w:t>
      </w:r>
    </w:p>
    <w:p w:rsidR="00940ECD" w:rsidRPr="0061794A" w:rsidRDefault="00940ECD" w:rsidP="00EE04E8">
      <w:pPr>
        <w:pStyle w:val="-4"/>
        <w:numPr>
          <w:ilvl w:val="0"/>
          <w:numId w:val="8"/>
        </w:numPr>
        <w:spacing w:line="276" w:lineRule="auto"/>
        <w:rPr>
          <w:rFonts w:eastAsia="Times New Roman"/>
        </w:rPr>
      </w:pPr>
      <w:r w:rsidRPr="0061794A">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940ECD" w:rsidRPr="0061794A" w:rsidRDefault="00940ECD" w:rsidP="00EE04E8">
      <w:pPr>
        <w:pStyle w:val="-4"/>
        <w:numPr>
          <w:ilvl w:val="0"/>
          <w:numId w:val="8"/>
        </w:numPr>
        <w:spacing w:line="276" w:lineRule="auto"/>
        <w:rPr>
          <w:rFonts w:eastAsia="Times New Roman"/>
        </w:rPr>
      </w:pPr>
      <w:r w:rsidRPr="0061794A">
        <w:rPr>
          <w:rFonts w:eastAsia="Times New Roman"/>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rsidR="00940ECD" w:rsidRPr="0061794A" w:rsidRDefault="00940ECD" w:rsidP="00EE04E8">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rsidR="00940ECD" w:rsidRPr="0061794A" w:rsidRDefault="00940ECD" w:rsidP="00EE04E8">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940ECD" w:rsidRPr="0061794A" w:rsidRDefault="00940ECD" w:rsidP="00EE04E8">
      <w:pPr>
        <w:pStyle w:val="-4"/>
        <w:numPr>
          <w:ilvl w:val="0"/>
          <w:numId w:val="8"/>
        </w:numPr>
        <w:spacing w:line="276" w:lineRule="auto"/>
        <w:rPr>
          <w:rFonts w:eastAsia="Times New Roman"/>
        </w:rPr>
      </w:pPr>
      <w:r w:rsidRPr="0061794A">
        <w:rPr>
          <w:rFonts w:eastAsia="Times New Roman"/>
        </w:rPr>
        <w:t>мероприятия по переоборудованию котельных в источники комбинированной выработки электрической и тепловой энергии;</w:t>
      </w:r>
    </w:p>
    <w:p w:rsidR="00940ECD" w:rsidRPr="0061794A" w:rsidRDefault="00940ECD" w:rsidP="00EE04E8">
      <w:pPr>
        <w:pStyle w:val="-4"/>
        <w:numPr>
          <w:ilvl w:val="0"/>
          <w:numId w:val="8"/>
        </w:numPr>
        <w:spacing w:line="276" w:lineRule="auto"/>
        <w:rPr>
          <w:rFonts w:eastAsia="Times New Roman"/>
        </w:rPr>
      </w:pPr>
      <w:r w:rsidRPr="0061794A">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документацией;</w:t>
      </w:r>
    </w:p>
    <w:p w:rsidR="00940ECD" w:rsidRPr="0061794A" w:rsidRDefault="00940ECD" w:rsidP="00EE04E8">
      <w:pPr>
        <w:pStyle w:val="-4"/>
        <w:numPr>
          <w:ilvl w:val="0"/>
          <w:numId w:val="8"/>
        </w:numPr>
        <w:spacing w:line="276" w:lineRule="auto"/>
        <w:rPr>
          <w:rFonts w:eastAsia="Times New Roman"/>
        </w:rPr>
      </w:pPr>
      <w:r w:rsidRPr="0061794A">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rsidR="00940ECD" w:rsidRPr="0061794A" w:rsidRDefault="00940ECD" w:rsidP="00EE04E8">
      <w:pPr>
        <w:pStyle w:val="-4"/>
        <w:numPr>
          <w:ilvl w:val="0"/>
          <w:numId w:val="8"/>
        </w:numPr>
        <w:spacing w:line="276" w:lineRule="auto"/>
        <w:rPr>
          <w:rFonts w:eastAsia="Times New Roman"/>
        </w:rPr>
      </w:pPr>
      <w:r w:rsidRPr="0061794A">
        <w:rPr>
          <w:rFonts w:eastAsia="Times New Roman"/>
        </w:rPr>
        <w:t>баланс топливно-энергетических ресурсов для обеспечения теплоснабжения, в том числе расходов аварийных запасов топлива;</w:t>
      </w:r>
    </w:p>
    <w:p w:rsidR="00940ECD" w:rsidRPr="0061794A" w:rsidRDefault="00940ECD" w:rsidP="00EE04E8">
      <w:pPr>
        <w:pStyle w:val="-4"/>
        <w:numPr>
          <w:ilvl w:val="0"/>
          <w:numId w:val="8"/>
        </w:numPr>
        <w:spacing w:line="276" w:lineRule="auto"/>
        <w:rPr>
          <w:rFonts w:eastAsia="Times New Roman"/>
        </w:rPr>
      </w:pPr>
      <w:r w:rsidRPr="0061794A">
        <w:rPr>
          <w:rFonts w:eastAsia="Times New Roman"/>
        </w:rPr>
        <w:t>финансовые потребности при изменении схемы теплоснабжения и источники их покрытия.</w:t>
      </w:r>
    </w:p>
    <w:p w:rsidR="007C4AAC" w:rsidRDefault="00940ECD" w:rsidP="00940ECD">
      <w:pPr>
        <w:pStyle w:val="-4"/>
        <w:rPr>
          <w:rFonts w:eastAsia="Times New Roman"/>
        </w:rPr>
      </w:pPr>
      <w:r>
        <w:rPr>
          <w:rFonts w:eastAsia="Times New Roman"/>
        </w:rPr>
        <w:t>Поселение является территориальным районом муниципального образования – МО «</w:t>
      </w:r>
      <w:r w:rsidR="00A47357">
        <w:rPr>
          <w:rFonts w:eastAsia="Times New Roman"/>
        </w:rPr>
        <w:t>Усть-Коксинский</w:t>
      </w:r>
      <w:r>
        <w:rPr>
          <w:rFonts w:eastAsia="Times New Roman"/>
        </w:rPr>
        <w:t xml:space="preserve"> район», Республики Алтай, Российской Федерации.</w:t>
      </w:r>
    </w:p>
    <w:p w:rsidR="008B4686" w:rsidRDefault="008B4686" w:rsidP="008B4686">
      <w:pPr>
        <w:pStyle w:val="-4"/>
      </w:pPr>
      <w:r>
        <w:t xml:space="preserve">МО «Усть-Коксинский район» расположен на юго-западе Республики Алтай в горностепной зоне. На территории района находится самая высокая гора Сибири — Белуха (4506 м.), в окрестностях которой в 1997 году создан природный парк “Белуха”, являющийся частью природно-заповедного фонда Республики Алтай. </w:t>
      </w:r>
    </w:p>
    <w:p w:rsidR="008B4686" w:rsidRDefault="008B4686" w:rsidP="008B4686">
      <w:pPr>
        <w:rPr>
          <w:rFonts w:ascii="Arial" w:eastAsiaTheme="minorEastAsia" w:hAnsi="Arial"/>
          <w:lang w:eastAsia="ru-RU"/>
        </w:rPr>
      </w:pPr>
      <w:r>
        <w:br w:type="page"/>
      </w:r>
    </w:p>
    <w:p w:rsidR="008B4686" w:rsidRDefault="008B4686" w:rsidP="008B4686">
      <w:pPr>
        <w:pStyle w:val="-4"/>
      </w:pPr>
      <w:r>
        <w:lastRenderedPageBreak/>
        <w:t xml:space="preserve">Находящиеся на его территории озера Кучерлинское и Верхнее Аккемское, а также сам горный массив Белуха, считаются природными памятниками. 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 </w:t>
      </w:r>
    </w:p>
    <w:p w:rsidR="008B4686" w:rsidRDefault="008B4686" w:rsidP="008B4686">
      <w:pPr>
        <w:pStyle w:val="-4"/>
      </w:pPr>
      <w:r>
        <w:t>Усть-Коксинский район расположен на юго-западной части Горного Алтая, граничит с Усть-Канским, Онгудайским и Кош-Агачским районами Республики Алтай и Казахстаном и находится в непосредственной близости от Монголии и Китая.</w:t>
      </w:r>
    </w:p>
    <w:p w:rsidR="008B4686" w:rsidRDefault="008B4686" w:rsidP="008B4686">
      <w:pPr>
        <w:pStyle w:val="-4"/>
      </w:pPr>
      <w:r>
        <w:t>Площадь Усть-Коксинского района - 12,96 кв. км, население 17498 человек. Всего на территории района 42 населенных пункта. Около 80% населения района – русские и 20% - алтайцы, кроме этого в районе проживают казахи, украинцы, немцы и др. народы.</w:t>
      </w:r>
    </w:p>
    <w:p w:rsidR="008B4686" w:rsidRDefault="008B4686" w:rsidP="008B4686">
      <w:pPr>
        <w:pStyle w:val="-4"/>
      </w:pPr>
      <w:r>
        <w:t>На территории района зарегистрировано свыше 121 предприяти</w:t>
      </w:r>
      <w:r w:rsidR="00E701A3">
        <w:t>я</w:t>
      </w:r>
      <w:r>
        <w:t>, организаци</w:t>
      </w:r>
      <w:r w:rsidR="00E701A3">
        <w:t>и</w:t>
      </w:r>
      <w:r>
        <w:t xml:space="preserve"> и 508 предпринимателей. Из 6 810 </w:t>
      </w:r>
      <w:r w:rsidR="00773300">
        <w:t xml:space="preserve">чел. </w:t>
      </w:r>
      <w:r>
        <w:t>экономически активного населения на производстве или в других сферах деятельности занято 5 100 человек.</w:t>
      </w:r>
    </w:p>
    <w:p w:rsidR="008B4686" w:rsidRDefault="008B4686" w:rsidP="008B4686">
      <w:pPr>
        <w:pStyle w:val="-4"/>
      </w:pPr>
      <w:r>
        <w:t>Усть-Коксинский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rsidR="008B4686" w:rsidRPr="00222B4B" w:rsidRDefault="008B4686" w:rsidP="008B4686">
      <w:pPr>
        <w:pStyle w:val="-4"/>
      </w:pPr>
      <w:r w:rsidRPr="003F2C9E">
        <w:t xml:space="preserve">В административном плане территория </w:t>
      </w:r>
      <w:r w:rsidRPr="00222B4B">
        <w:t>МО «Усть-Коксинский район»</w:t>
      </w:r>
      <w:r w:rsidRPr="003F2C9E">
        <w:t xml:space="preserve"> разбита на 9 сельских администраций</w:t>
      </w:r>
      <w:r w:rsidRPr="00222B4B">
        <w:t>:</w:t>
      </w:r>
    </w:p>
    <w:p w:rsidR="008B4686" w:rsidRPr="0061794A" w:rsidRDefault="008B4686" w:rsidP="008B4686">
      <w:pPr>
        <w:pStyle w:val="aff1"/>
        <w:widowControl w:val="0"/>
        <w:numPr>
          <w:ilvl w:val="0"/>
          <w:numId w:val="17"/>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Амурское сельское поселение с административным центром в селе Амур</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 xml:space="preserve">аселение </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1442 чел. </w:t>
      </w:r>
      <w:r w:rsidRPr="0061794A">
        <w:rPr>
          <w:rFonts w:ascii="Arial" w:eastAsia="Times New Roman" w:hAnsi="Arial" w:cs="Times New Roman"/>
          <w:lang w:eastAsia="ru-RU"/>
        </w:rPr>
        <w:t>Общая площадь - 1109,00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8B4686" w:rsidRDefault="008B4686" w:rsidP="008B4686">
      <w:pPr>
        <w:pStyle w:val="aff1"/>
        <w:widowControl w:val="0"/>
        <w:numPr>
          <w:ilvl w:val="0"/>
          <w:numId w:val="17"/>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Верх-Уймонское сельское поселение с административным центром в селе Верх-Уймон</w:t>
      </w:r>
      <w:r>
        <w:rPr>
          <w:rFonts w:ascii="Arial" w:eastAsia="Times New Roman" w:hAnsi="Arial" w:cs="Times New Roman"/>
          <w:lang w:eastAsia="ru-RU"/>
        </w:rPr>
        <w:t>.</w:t>
      </w:r>
      <w:r w:rsidRPr="005E1604">
        <w:rPr>
          <w:rFonts w:ascii="Arial" w:eastAsia="Times New Roman" w:hAnsi="Arial" w:cs="Times New Roman"/>
          <w:lang w:eastAsia="ru-RU"/>
        </w:rPr>
        <w:t xml:space="preserve"> </w:t>
      </w:r>
    </w:p>
    <w:p w:rsidR="008B4686" w:rsidRPr="0061794A" w:rsidRDefault="008B4686" w:rsidP="008B4686">
      <w:pPr>
        <w:pStyle w:val="aff1"/>
        <w:widowControl w:val="0"/>
        <w:spacing w:before="120" w:after="120" w:line="276" w:lineRule="auto"/>
        <w:ind w:left="1276"/>
        <w:jc w:val="both"/>
        <w:rPr>
          <w:rFonts w:ascii="Arial" w:eastAsia="Times New Roman" w:hAnsi="Arial" w:cs="Times New Roman"/>
          <w:lang w:eastAsia="ru-RU"/>
        </w:rPr>
      </w:pPr>
      <w:r>
        <w:rPr>
          <w:rFonts w:ascii="Arial" w:eastAsia="Times New Roman" w:hAnsi="Arial" w:cs="Times New Roman"/>
          <w:lang w:eastAsia="ru-RU"/>
        </w:rPr>
        <w:t xml:space="preserve">Население - </w:t>
      </w:r>
      <w:r w:rsidRPr="005E1604">
        <w:rPr>
          <w:rFonts w:ascii="Arial" w:eastAsia="Times New Roman" w:hAnsi="Arial" w:cs="Times New Roman"/>
          <w:lang w:eastAsia="ru-RU"/>
        </w:rPr>
        <w:t xml:space="preserve">2168 чел. </w:t>
      </w:r>
      <w:r w:rsidRPr="0061794A">
        <w:rPr>
          <w:rFonts w:ascii="Arial" w:eastAsia="Times New Roman" w:hAnsi="Arial" w:cs="Times New Roman"/>
          <w:lang w:eastAsia="ru-RU"/>
        </w:rPr>
        <w:t>Общая площадь - 1669,00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8B4686" w:rsidRDefault="008B4686" w:rsidP="008B4686">
      <w:pPr>
        <w:pStyle w:val="aff1"/>
        <w:widowControl w:val="0"/>
        <w:numPr>
          <w:ilvl w:val="0"/>
          <w:numId w:val="17"/>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Горбуновское сельское поселение с административным центром в селе Горбуново</w:t>
      </w:r>
      <w:r>
        <w:rPr>
          <w:rFonts w:ascii="Arial" w:eastAsia="Times New Roman" w:hAnsi="Arial" w:cs="Times New Roman"/>
          <w:lang w:eastAsia="ru-RU"/>
        </w:rPr>
        <w:t>.</w:t>
      </w:r>
      <w:r w:rsidRPr="005E1604">
        <w:rPr>
          <w:rFonts w:ascii="Arial" w:eastAsia="Times New Roman" w:hAnsi="Arial" w:cs="Times New Roman"/>
          <w:lang w:eastAsia="ru-RU"/>
        </w:rPr>
        <w:t xml:space="preserve"> </w:t>
      </w:r>
    </w:p>
    <w:p w:rsidR="008B4686" w:rsidRPr="0061794A" w:rsidRDefault="008B4686" w:rsidP="008B4686">
      <w:pPr>
        <w:pStyle w:val="aff1"/>
        <w:widowControl w:val="0"/>
        <w:spacing w:before="120" w:after="120" w:line="276" w:lineRule="auto"/>
        <w:ind w:left="1276"/>
        <w:jc w:val="both"/>
        <w:rPr>
          <w:rFonts w:ascii="Arial" w:eastAsia="Times New Roman" w:hAnsi="Arial" w:cs="Times New Roman"/>
          <w:lang w:eastAsia="ru-RU"/>
        </w:rPr>
      </w:pP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 976 </w:t>
      </w:r>
      <w:r>
        <w:rPr>
          <w:rFonts w:ascii="Arial" w:eastAsia="Times New Roman" w:hAnsi="Arial" w:cs="Times New Roman"/>
          <w:lang w:eastAsia="ru-RU"/>
        </w:rPr>
        <w:t xml:space="preserve">чел. </w:t>
      </w:r>
      <w:r w:rsidRPr="0061794A">
        <w:rPr>
          <w:rFonts w:ascii="Arial" w:eastAsia="Times New Roman" w:hAnsi="Arial" w:cs="Times New Roman"/>
          <w:lang w:eastAsia="ru-RU"/>
        </w:rPr>
        <w:t>Общая площадь - 38,00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8B4686" w:rsidRPr="0061794A" w:rsidRDefault="008B4686" w:rsidP="008B4686">
      <w:pPr>
        <w:pStyle w:val="aff1"/>
        <w:widowControl w:val="0"/>
        <w:numPr>
          <w:ilvl w:val="0"/>
          <w:numId w:val="17"/>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Карагайское сельское поселение с административным центром в селе Карагай</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766 чел. </w:t>
      </w:r>
      <w:r w:rsidRPr="0061794A">
        <w:rPr>
          <w:rFonts w:ascii="Arial" w:eastAsia="Times New Roman" w:hAnsi="Arial" w:cs="Times New Roman"/>
          <w:lang w:eastAsia="ru-RU"/>
        </w:rPr>
        <w:t>Общая площадь - 808,54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8B4686" w:rsidRPr="0061794A" w:rsidRDefault="008B4686" w:rsidP="008B4686">
      <w:pPr>
        <w:pStyle w:val="aff1"/>
        <w:widowControl w:val="0"/>
        <w:numPr>
          <w:ilvl w:val="0"/>
          <w:numId w:val="17"/>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Катандинское сельское поселение с административным центром в селе Катанда</w:t>
      </w:r>
      <w:r>
        <w:rPr>
          <w:rFonts w:ascii="Arial" w:eastAsia="Times New Roman" w:hAnsi="Arial" w:cs="Times New Roman"/>
          <w:lang w:eastAsia="ru-RU"/>
        </w:rPr>
        <w:t>. 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1424 чел. </w:t>
      </w:r>
      <w:r w:rsidRPr="0061794A">
        <w:rPr>
          <w:rFonts w:ascii="Arial" w:eastAsia="Times New Roman" w:hAnsi="Arial" w:cs="Times New Roman"/>
          <w:lang w:eastAsia="ru-RU"/>
        </w:rPr>
        <w:t>Общая площадь - 3983,00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8B4686" w:rsidRPr="0061794A" w:rsidRDefault="008B4686" w:rsidP="008B4686">
      <w:pPr>
        <w:pStyle w:val="aff1"/>
        <w:widowControl w:val="0"/>
        <w:numPr>
          <w:ilvl w:val="0"/>
          <w:numId w:val="17"/>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Огнёвское сельское поселение с административным центром в селе Огнёвка</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1439 чел. </w:t>
      </w:r>
      <w:r w:rsidRPr="0061794A">
        <w:rPr>
          <w:rFonts w:ascii="Arial" w:eastAsia="Times New Roman" w:hAnsi="Arial" w:cs="Times New Roman"/>
          <w:lang w:eastAsia="ru-RU"/>
        </w:rPr>
        <w:t>Общая площадь - 1925,00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8B4686" w:rsidRPr="0061794A" w:rsidRDefault="008B4686" w:rsidP="008B4686">
      <w:pPr>
        <w:pStyle w:val="aff1"/>
        <w:widowControl w:val="0"/>
        <w:numPr>
          <w:ilvl w:val="0"/>
          <w:numId w:val="17"/>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Талдинское сельское поселение с административным центром в селе Талда</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1219 чел. </w:t>
      </w:r>
      <w:r w:rsidRPr="0061794A">
        <w:rPr>
          <w:rFonts w:ascii="Arial" w:eastAsia="Times New Roman" w:hAnsi="Arial" w:cs="Times New Roman"/>
          <w:lang w:eastAsia="ru-RU"/>
        </w:rPr>
        <w:t>Общая площадь - 802,00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8B4686" w:rsidRDefault="008B4686" w:rsidP="008B4686">
      <w:pPr>
        <w:pStyle w:val="aff1"/>
        <w:widowControl w:val="0"/>
        <w:numPr>
          <w:ilvl w:val="0"/>
          <w:numId w:val="17"/>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Усть-Коксинское сельское поселение с административным центром в селе Усть-Кокса</w:t>
      </w:r>
      <w:r>
        <w:rPr>
          <w:rFonts w:ascii="Arial" w:eastAsia="Times New Roman" w:hAnsi="Arial" w:cs="Times New Roman"/>
          <w:lang w:eastAsia="ru-RU"/>
        </w:rPr>
        <w:t>.</w:t>
      </w:r>
      <w:r w:rsidRPr="005E1604">
        <w:rPr>
          <w:rFonts w:ascii="Arial" w:eastAsia="Times New Roman" w:hAnsi="Arial" w:cs="Times New Roman"/>
          <w:lang w:eastAsia="ru-RU"/>
        </w:rPr>
        <w:t xml:space="preserve"> </w:t>
      </w:r>
    </w:p>
    <w:p w:rsidR="008B4686" w:rsidRPr="0061794A" w:rsidRDefault="008B4686" w:rsidP="008B4686">
      <w:pPr>
        <w:pStyle w:val="aff1"/>
        <w:widowControl w:val="0"/>
        <w:spacing w:before="120" w:after="120" w:line="276" w:lineRule="auto"/>
        <w:ind w:left="1276"/>
        <w:jc w:val="both"/>
        <w:rPr>
          <w:rFonts w:ascii="Arial" w:eastAsia="Times New Roman" w:hAnsi="Arial" w:cs="Times New Roman"/>
          <w:lang w:eastAsia="ru-RU"/>
        </w:rPr>
      </w:pP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 5619 чел. </w:t>
      </w:r>
      <w:r w:rsidRPr="0061794A">
        <w:rPr>
          <w:rFonts w:ascii="Arial" w:eastAsia="Times New Roman" w:hAnsi="Arial" w:cs="Times New Roman"/>
          <w:lang w:eastAsia="ru-RU"/>
        </w:rPr>
        <w:t>Общая площадь - 1739,00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8B4686" w:rsidRPr="0061794A" w:rsidRDefault="008B4686" w:rsidP="008B4686">
      <w:pPr>
        <w:pStyle w:val="aff1"/>
        <w:widowControl w:val="0"/>
        <w:numPr>
          <w:ilvl w:val="0"/>
          <w:numId w:val="17"/>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Чендекское сельское поселение с административным центром в селе Чендек</w:t>
      </w:r>
      <w:r>
        <w:rPr>
          <w:rFonts w:ascii="Arial" w:eastAsia="Times New Roman" w:hAnsi="Arial" w:cs="Times New Roman"/>
          <w:lang w:eastAsia="ru-RU"/>
        </w:rPr>
        <w:t>. 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1264 </w:t>
      </w:r>
      <w:r>
        <w:rPr>
          <w:rFonts w:ascii="Arial" w:eastAsia="Times New Roman" w:hAnsi="Arial" w:cs="Times New Roman"/>
          <w:lang w:eastAsia="ru-RU"/>
        </w:rPr>
        <w:t xml:space="preserve">чел. </w:t>
      </w:r>
      <w:r w:rsidRPr="0061794A">
        <w:rPr>
          <w:rFonts w:ascii="Arial" w:eastAsia="Times New Roman" w:hAnsi="Arial" w:cs="Times New Roman"/>
          <w:lang w:eastAsia="ru-RU"/>
        </w:rPr>
        <w:t>Общая площадь - 870,00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8B4686" w:rsidRDefault="008B4686" w:rsidP="008B4686">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1D8C6313" wp14:editId="2DC181BB">
            <wp:extent cx="6082748" cy="7674991"/>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11" t="2767" r="499" b="515"/>
                    <a:stretch/>
                  </pic:blipFill>
                  <pic:spPr bwMode="auto">
                    <a:xfrm>
                      <a:off x="0" y="0"/>
                      <a:ext cx="6082748" cy="7674991"/>
                    </a:xfrm>
                    <a:prstGeom prst="rect">
                      <a:avLst/>
                    </a:prstGeom>
                    <a:ln>
                      <a:noFill/>
                    </a:ln>
                    <a:extLst>
                      <a:ext uri="{53640926-AAD7-44D8-BBD7-CCE9431645EC}">
                        <a14:shadowObscured xmlns:a14="http://schemas.microsoft.com/office/drawing/2010/main"/>
                      </a:ext>
                    </a:extLst>
                  </pic:spPr>
                </pic:pic>
              </a:graphicData>
            </a:graphic>
          </wp:inline>
        </w:drawing>
      </w:r>
    </w:p>
    <w:p w:rsidR="008B4686" w:rsidRPr="002B35C3" w:rsidRDefault="008B4686" w:rsidP="008B4686">
      <w:pPr>
        <w:pStyle w:val="-f1"/>
      </w:pPr>
      <w:bookmarkStart w:id="42" w:name="_Ref20216766"/>
      <w:bookmarkStart w:id="43" w:name="_Toc21523735"/>
      <w:bookmarkStart w:id="44" w:name="_Toc21587257"/>
      <w:bookmarkStart w:id="45" w:name="_Toc26867771"/>
      <w:bookmarkStart w:id="46" w:name="_Toc34809877"/>
      <w:bookmarkStart w:id="47" w:name="_Toc35261004"/>
      <w:r w:rsidRPr="002B35C3">
        <w:t xml:space="preserve">Рисунок </w:t>
      </w:r>
      <w:bookmarkEnd w:id="42"/>
      <w:r w:rsidRPr="002B35C3">
        <w:fldChar w:fldCharType="begin"/>
      </w:r>
      <w:r w:rsidRPr="002B35C3">
        <w:instrText xml:space="preserve"> STYLEREF "СТ - 1 заголовок"  \s </w:instrText>
      </w:r>
      <w:r w:rsidRPr="002B35C3">
        <w:fldChar w:fldCharType="separate"/>
      </w:r>
      <w:r>
        <w:rPr>
          <w:noProof/>
        </w:rPr>
        <w:t>1</w:t>
      </w:r>
      <w:r w:rsidRPr="002B35C3">
        <w:fldChar w:fldCharType="end"/>
      </w:r>
      <w:r w:rsidRPr="002B35C3">
        <w:t>.</w:t>
      </w:r>
      <w:r w:rsidR="00C151A4">
        <w:fldChar w:fldCharType="begin"/>
      </w:r>
      <w:r w:rsidR="00C151A4">
        <w:instrText xml:space="preserve"> SEQ Рисунок \* ARABIC \r 1 </w:instrText>
      </w:r>
      <w:r w:rsidR="00C151A4">
        <w:fldChar w:fldCharType="separate"/>
      </w:r>
      <w:r>
        <w:rPr>
          <w:noProof/>
        </w:rPr>
        <w:t>1</w:t>
      </w:r>
      <w:r w:rsidR="00C151A4">
        <w:rPr>
          <w:noProof/>
        </w:rPr>
        <w:fldChar w:fldCharType="end"/>
      </w:r>
      <w:r w:rsidRPr="002B35C3">
        <w:t xml:space="preserve"> – Структура территориального деления </w:t>
      </w:r>
      <w:bookmarkEnd w:id="43"/>
      <w:bookmarkEnd w:id="44"/>
      <w:bookmarkEnd w:id="45"/>
      <w:r w:rsidRPr="002B35C3">
        <w:t>МО «</w:t>
      </w:r>
      <w:r w:rsidR="00A47357">
        <w:t>Усть-Коксинский</w:t>
      </w:r>
      <w:r w:rsidRPr="002B35C3">
        <w:t xml:space="preserve"> район»</w:t>
      </w:r>
      <w:bookmarkEnd w:id="46"/>
      <w:bookmarkEnd w:id="47"/>
    </w:p>
    <w:p w:rsidR="008B4686" w:rsidRPr="008D0AD6" w:rsidRDefault="008B4686" w:rsidP="008B4686">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rsidR="008B4686" w:rsidRDefault="008B4686" w:rsidP="008B4686">
      <w:pPr>
        <w:rPr>
          <w:rFonts w:ascii="Arial" w:eastAsiaTheme="minorEastAsia" w:hAnsi="Arial"/>
          <w:lang w:eastAsia="ru-RU"/>
        </w:rPr>
      </w:pPr>
      <w:r>
        <w:br w:type="page"/>
      </w:r>
    </w:p>
    <w:p w:rsidR="008B4686" w:rsidRPr="0062678E" w:rsidRDefault="008B4686" w:rsidP="008B4686">
      <w:pPr>
        <w:pStyle w:val="-4"/>
        <w:rPr>
          <w:b/>
        </w:rPr>
      </w:pPr>
      <w:r w:rsidRPr="00300A0B">
        <w:rPr>
          <w:b/>
        </w:rPr>
        <w:lastRenderedPageBreak/>
        <w:t>Амурское с</w:t>
      </w:r>
      <w:r w:rsidRPr="0062678E">
        <w:rPr>
          <w:b/>
        </w:rPr>
        <w:t>ельское поселение</w:t>
      </w:r>
    </w:p>
    <w:p w:rsidR="008B4686" w:rsidRPr="0062678E" w:rsidRDefault="008B4686" w:rsidP="008B4686">
      <w:pPr>
        <w:pStyle w:val="-4"/>
      </w:pPr>
      <w:r w:rsidRPr="0062678E">
        <w:t>Амурское сельское поселение расположено в северо-западной части Усть-Коксинского района Республики Алтай. Территория состоит из двух частей. Основной участок граничит на севере с Талдинским СП Усть-Коксинского района, на востоке и юге с Усть-Коксинским СП, на западе с Карагайским СП Усть-Коксинского района. Чересполосный участок расположен в 14 км северо-западнее основного, граничит на севере и западе с Усть-Канским районом, на востоке с Талдинским СП, на юге с Карагайским СП Усть-Коксинского района. Особенностью географического положения является большая удаленность от центра Российской Федерации - более 4000 км от г. Москвы, от республиканского центра - г. Горно-Алтайска - 447 км.</w:t>
      </w:r>
    </w:p>
    <w:p w:rsidR="008B4686" w:rsidRDefault="008B4686" w:rsidP="008B4686">
      <w:pPr>
        <w:pStyle w:val="-4"/>
      </w:pPr>
      <w:r w:rsidRPr="0062678E">
        <w:t>Расстояние до районного центра - с. Кокса</w:t>
      </w:r>
      <w:r w:rsidR="00F973B4">
        <w:t>,</w:t>
      </w:r>
      <w:r w:rsidRPr="0062678E">
        <w:t xml:space="preserve"> - составляет 43 км, до ближайшей железнодорожной станции - г. Бийска - 545 км. Амурское сельское поселение муниципального образования Усть-Коксинский район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rsidR="008B4686" w:rsidRPr="0062678E" w:rsidRDefault="008B4686" w:rsidP="008B4686">
      <w:pPr>
        <w:pStyle w:val="-4"/>
      </w:pPr>
      <w:r w:rsidRPr="0062678E">
        <w:t xml:space="preserve">Общая площадь Амурского сельского поселения – 111135 га, что составляет 10 % от всей территории Усть-Коксинского района. </w:t>
      </w:r>
    </w:p>
    <w:p w:rsidR="008B4686" w:rsidRPr="0062678E" w:rsidRDefault="008B4686" w:rsidP="008B4686">
      <w:pPr>
        <w:pStyle w:val="-4"/>
      </w:pPr>
      <w:r w:rsidRPr="0062678E">
        <w:t xml:space="preserve">В состав сельского поселения входят села: </w:t>
      </w:r>
    </w:p>
    <w:p w:rsidR="008B4686" w:rsidRPr="0062678E" w:rsidRDefault="008B4686" w:rsidP="008B4686">
      <w:pPr>
        <w:pStyle w:val="-4"/>
        <w:numPr>
          <w:ilvl w:val="0"/>
          <w:numId w:val="18"/>
        </w:numPr>
        <w:spacing w:before="0" w:after="0"/>
      </w:pPr>
      <w:r w:rsidRPr="0062678E">
        <w:t xml:space="preserve">Амур, которое является административным центром сельсовета, </w:t>
      </w:r>
    </w:p>
    <w:p w:rsidR="008B4686" w:rsidRPr="0062678E" w:rsidRDefault="008B4686" w:rsidP="008B4686">
      <w:pPr>
        <w:pStyle w:val="-4"/>
        <w:numPr>
          <w:ilvl w:val="0"/>
          <w:numId w:val="18"/>
        </w:numPr>
        <w:spacing w:before="0" w:after="0"/>
      </w:pPr>
      <w:r w:rsidRPr="0062678E">
        <w:t xml:space="preserve">с. Абай, </w:t>
      </w:r>
    </w:p>
    <w:p w:rsidR="008B4686" w:rsidRPr="0062678E" w:rsidRDefault="008B4686" w:rsidP="008B4686">
      <w:pPr>
        <w:pStyle w:val="-4"/>
        <w:numPr>
          <w:ilvl w:val="0"/>
          <w:numId w:val="18"/>
        </w:numPr>
        <w:spacing w:before="0" w:after="0"/>
      </w:pPr>
      <w:r w:rsidRPr="0062678E">
        <w:t xml:space="preserve">с. Юстик, </w:t>
      </w:r>
    </w:p>
    <w:p w:rsidR="008B4686" w:rsidRPr="0062678E" w:rsidRDefault="008B4686" w:rsidP="008B4686">
      <w:pPr>
        <w:pStyle w:val="-4"/>
        <w:numPr>
          <w:ilvl w:val="0"/>
          <w:numId w:val="18"/>
        </w:numPr>
        <w:spacing w:before="0" w:after="0"/>
      </w:pPr>
      <w:r w:rsidRPr="0062678E">
        <w:t xml:space="preserve">п. Красноярка, </w:t>
      </w:r>
    </w:p>
    <w:p w:rsidR="008B4686" w:rsidRPr="0062678E" w:rsidRDefault="008B4686" w:rsidP="008B4686">
      <w:pPr>
        <w:pStyle w:val="-4"/>
        <w:numPr>
          <w:ilvl w:val="0"/>
          <w:numId w:val="18"/>
        </w:numPr>
        <w:spacing w:before="0" w:after="0"/>
      </w:pPr>
      <w:r w:rsidRPr="0062678E">
        <w:t xml:space="preserve">п. Улужай. </w:t>
      </w:r>
    </w:p>
    <w:p w:rsidR="008B4686" w:rsidRPr="0062678E" w:rsidRDefault="008B4686" w:rsidP="008B4686">
      <w:pPr>
        <w:pStyle w:val="-4"/>
        <w:rPr>
          <w:b/>
        </w:rPr>
      </w:pPr>
      <w:r w:rsidRPr="0062678E">
        <w:rPr>
          <w:b/>
        </w:rPr>
        <w:t>Природные условия</w:t>
      </w:r>
      <w:r>
        <w:rPr>
          <w:b/>
        </w:rPr>
        <w:t xml:space="preserve"> и климат</w:t>
      </w:r>
    </w:p>
    <w:p w:rsidR="008B4686" w:rsidRPr="0062678E" w:rsidRDefault="008B4686" w:rsidP="008B4686">
      <w:pPr>
        <w:pStyle w:val="-4"/>
      </w:pPr>
      <w:r w:rsidRPr="0062678E">
        <w:t xml:space="preserve">В соответствии с общим сейсмическим районированием территории Российской Федерации населенные пункты Амурского СП расположены в </w:t>
      </w:r>
      <w:r>
        <w:t>районе с расчё</w:t>
      </w:r>
      <w:r w:rsidRPr="0062678E">
        <w:t>тной сейсмической интенсив</w:t>
      </w:r>
      <w:r>
        <w:t>ностью шкалы MSK-</w:t>
      </w:r>
      <w:r w:rsidRPr="0062678E">
        <w:t>64 8 баллов при сейсмической опасности «А», категория гру</w:t>
      </w:r>
      <w:r>
        <w:t xml:space="preserve">нта по сейсмическим свойствам - </w:t>
      </w:r>
      <w:r w:rsidRPr="0062678E">
        <w:t>II.</w:t>
      </w:r>
    </w:p>
    <w:p w:rsidR="008B4686" w:rsidRDefault="008B4686" w:rsidP="008B4686">
      <w:pPr>
        <w:pStyle w:val="-4"/>
      </w:pPr>
      <w:r>
        <w:t>Согласно СНиП 23-01-</w:t>
      </w:r>
      <w:r w:rsidRPr="0062678E">
        <w:t>99 «Строительная клима</w:t>
      </w:r>
      <w:r>
        <w:t>тология» район относится к «1В»</w:t>
      </w:r>
      <w:r w:rsidRPr="0062678E">
        <w:t>.</w:t>
      </w:r>
    </w:p>
    <w:p w:rsidR="008B4686" w:rsidRPr="0062678E" w:rsidRDefault="008B4686" w:rsidP="008B4686">
      <w:pPr>
        <w:pStyle w:val="-4"/>
      </w:pPr>
      <w:r>
        <w:t xml:space="preserve">Расчётная температура наружного воздуха для проектирования систем отопления составляет (- 37,5 </w:t>
      </w:r>
      <w:r w:rsidRPr="0062678E">
        <w:rPr>
          <w:vertAlign w:val="superscript"/>
        </w:rPr>
        <w:t>0</w:t>
      </w:r>
      <w:r w:rsidRPr="0062678E">
        <w:t>С</w:t>
      </w:r>
      <w:r>
        <w:t>).</w:t>
      </w:r>
    </w:p>
    <w:p w:rsidR="008B4686" w:rsidRPr="0062678E" w:rsidRDefault="008B4686" w:rsidP="008B4686">
      <w:pPr>
        <w:pStyle w:val="-4"/>
      </w:pPr>
      <w:r w:rsidRPr="0062678E">
        <w:t xml:space="preserve">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 Среднегодовая температура воздуха составляет 1,9 </w:t>
      </w:r>
      <w:r w:rsidRPr="0062678E">
        <w:rPr>
          <w:vertAlign w:val="superscript"/>
        </w:rPr>
        <w:t>0</w:t>
      </w:r>
      <w:r w:rsidRPr="0062678E">
        <w:t xml:space="preserve">С. Наиболее холодным месяцем является январь со </w:t>
      </w:r>
      <w:r w:rsidRPr="0062678E">
        <w:lastRenderedPageBreak/>
        <w:t>среднесуточной температурой воздуха -</w:t>
      </w:r>
      <w:r>
        <w:t xml:space="preserve"> </w:t>
      </w:r>
      <w:r w:rsidRPr="0062678E">
        <w:t xml:space="preserve">23,3 </w:t>
      </w:r>
      <w:r w:rsidRPr="0062678E">
        <w:rPr>
          <w:vertAlign w:val="superscript"/>
        </w:rPr>
        <w:t>0</w:t>
      </w:r>
      <w:r w:rsidRPr="0062678E">
        <w:t>С и её абсолютным минимумом в отдельные годы -</w:t>
      </w:r>
      <w:r>
        <w:t xml:space="preserve"> </w:t>
      </w:r>
      <w:r w:rsidRPr="0062678E">
        <w:t xml:space="preserve">56 </w:t>
      </w:r>
      <w:r w:rsidRPr="0062678E">
        <w:rPr>
          <w:vertAlign w:val="superscript"/>
        </w:rPr>
        <w:t>0</w:t>
      </w:r>
      <w:r w:rsidRPr="0062678E">
        <w:t xml:space="preserve">С. Наиболее высокая средняя месячная и абсолютная максимальная температура воздуха наблюдаются в июле: 15,4 </w:t>
      </w:r>
      <w:r w:rsidRPr="0062678E">
        <w:rPr>
          <w:vertAlign w:val="superscript"/>
        </w:rPr>
        <w:t>0</w:t>
      </w:r>
      <w:r w:rsidRPr="0062678E">
        <w:t xml:space="preserve">С и 34 </w:t>
      </w:r>
      <w:r w:rsidRPr="0062678E">
        <w:rPr>
          <w:vertAlign w:val="superscript"/>
        </w:rPr>
        <w:t>0</w:t>
      </w:r>
      <w:r w:rsidRPr="0062678E">
        <w:t>С. Безморозный период длится 95 дней. Средняя годовая температура поверхности почвы составляет 1</w:t>
      </w:r>
      <w:r>
        <w:t xml:space="preserve"> </w:t>
      </w:r>
      <w:r w:rsidRPr="0062678E">
        <w:rPr>
          <w:vertAlign w:val="superscript"/>
        </w:rPr>
        <w:t>0</w:t>
      </w:r>
      <w:r w:rsidRPr="0062678E">
        <w:t xml:space="preserve">С, абсолютные ее значения наблюдаются в июле (60 </w:t>
      </w:r>
      <w:r w:rsidRPr="0062678E">
        <w:rPr>
          <w:vertAlign w:val="superscript"/>
        </w:rPr>
        <w:t>0</w:t>
      </w:r>
      <w:r w:rsidRPr="0062678E">
        <w:t xml:space="preserve">С) и в январе (- 60 </w:t>
      </w:r>
      <w:r w:rsidRPr="0062678E">
        <w:rPr>
          <w:vertAlign w:val="superscript"/>
        </w:rPr>
        <w:t>0</w:t>
      </w:r>
      <w:r w:rsidRPr="0062678E">
        <w:t>С). За год выпадает 40 мм осадков. Выпадение первого снега наблюдается спустя 3</w:t>
      </w:r>
      <w:r>
        <w:t xml:space="preserve"> </w:t>
      </w:r>
      <w:r w:rsidRPr="0062678E">
        <w:t>-</w:t>
      </w:r>
      <w:r>
        <w:t xml:space="preserve"> </w:t>
      </w:r>
      <w:r w:rsidRPr="0062678E">
        <w:t xml:space="preserve">9 дней после перехода средней суточной температуры воздуха через 0 </w:t>
      </w:r>
      <w:r w:rsidRPr="0062678E">
        <w:rPr>
          <w:vertAlign w:val="superscript"/>
        </w:rPr>
        <w:t>0</w:t>
      </w:r>
      <w:r w:rsidRPr="0062678E">
        <w:t>С. В среднем снежный покров устанавливается 14 октября, а сходит 22 марта. Высота снежного покрова в такие зимы в среднем достигает 31 см</w:t>
      </w:r>
      <w:r>
        <w:t>.</w:t>
      </w:r>
      <w:r w:rsidRPr="0062678E">
        <w:t>, а запас воды в снеге 63 мм. 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w:t>
      </w:r>
      <w:r>
        <w:t>,</w:t>
      </w:r>
      <w:r w:rsidRPr="0062678E">
        <w:t xml:space="preserve">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w:t>
      </w:r>
      <w:r>
        <w:t xml:space="preserve"> </w:t>
      </w:r>
      <w:r w:rsidRPr="0062678E">
        <w:t>% случаев. Преобладающее направление ветра в году западное.</w:t>
      </w:r>
    </w:p>
    <w:p w:rsidR="008B4686" w:rsidRPr="0062678E" w:rsidRDefault="008B4686" w:rsidP="008B4686">
      <w:pPr>
        <w:pStyle w:val="-4"/>
      </w:pPr>
      <w:r w:rsidRPr="0062678E">
        <w:t>Нормативная глубина се</w:t>
      </w:r>
      <w:r>
        <w:t>зонного промерзания суглинков 1,</w:t>
      </w:r>
      <w:r w:rsidRPr="0062678E">
        <w:t>9 м</w:t>
      </w:r>
      <w:r>
        <w:t>.</w:t>
      </w:r>
      <w:r w:rsidRPr="0062678E">
        <w:t>, супесей, песко</w:t>
      </w:r>
      <w:r>
        <w:t>в пылеватых и песков мелких – 2,</w:t>
      </w:r>
      <w:r w:rsidRPr="0062678E">
        <w:t>3 м.</w:t>
      </w:r>
    </w:p>
    <w:p w:rsidR="008B4686" w:rsidRDefault="008B4686" w:rsidP="008B4686">
      <w:pPr>
        <w:pStyle w:val="-4"/>
        <w:rPr>
          <w:b/>
        </w:rPr>
      </w:pPr>
      <w:r>
        <w:rPr>
          <w:b/>
        </w:rPr>
        <w:t>Расчё</w:t>
      </w:r>
      <w:r w:rsidRPr="0062678E">
        <w:rPr>
          <w:b/>
        </w:rPr>
        <w:t>тная численность населения</w:t>
      </w:r>
    </w:p>
    <w:p w:rsidR="008B4686" w:rsidRDefault="008B4686" w:rsidP="008B4686">
      <w:pPr>
        <w:pStyle w:val="-f0"/>
      </w:pPr>
      <w:bookmarkStart w:id="48" w:name="_Toc34809822"/>
      <w:bookmarkStart w:id="49" w:name="_Toc35260982"/>
      <w:r w:rsidRPr="00AA358C">
        <w:t>Таблица</w:t>
      </w:r>
      <w:r>
        <w:t xml:space="preserve"> </w:t>
      </w:r>
      <w:r w:rsidR="00C151A4">
        <w:fldChar w:fldCharType="begin"/>
      </w:r>
      <w:r w:rsidR="00C151A4">
        <w:instrText xml:space="preserve"> STYLEREF  \s "СТ - 1 заголовок" </w:instrText>
      </w:r>
      <w:r w:rsidR="00C151A4">
        <w:fldChar w:fldCharType="separate"/>
      </w:r>
      <w:r>
        <w:rPr>
          <w:noProof/>
        </w:rPr>
        <w:t>1</w:t>
      </w:r>
      <w:r w:rsidR="00C151A4">
        <w:rPr>
          <w:noProof/>
        </w:rPr>
        <w:fldChar w:fldCharType="end"/>
      </w:r>
      <w:r w:rsidRPr="00AA358C">
        <w:t>.</w:t>
      </w:r>
      <w:r w:rsidR="00C151A4">
        <w:fldChar w:fldCharType="begin"/>
      </w:r>
      <w:r w:rsidR="00C151A4">
        <w:instrText xml:space="preserve"> SEQ Таблица \* </w:instrText>
      </w:r>
      <w:r w:rsidR="00C151A4">
        <w:instrText xml:space="preserve">ARABIC \s 1 </w:instrText>
      </w:r>
      <w:r w:rsidR="00C151A4">
        <w:fldChar w:fldCharType="separate"/>
      </w:r>
      <w:r>
        <w:rPr>
          <w:noProof/>
        </w:rPr>
        <w:t>1</w:t>
      </w:r>
      <w:r w:rsidR="00C151A4">
        <w:rPr>
          <w:noProof/>
        </w:rPr>
        <w:fldChar w:fldCharType="end"/>
      </w:r>
      <w:r>
        <w:t xml:space="preserve"> </w:t>
      </w:r>
      <w:r>
        <w:sym w:font="Symbol" w:char="F02D"/>
      </w:r>
      <w:r w:rsidRPr="00AA358C">
        <w:t xml:space="preserve"> </w:t>
      </w:r>
      <w:r>
        <w:t>Расчё</w:t>
      </w:r>
      <w:r w:rsidRPr="0062678E">
        <w:t>тная численность населения</w:t>
      </w:r>
      <w:bookmarkEnd w:id="48"/>
      <w:bookmarkEnd w:id="49"/>
    </w:p>
    <w:tbl>
      <w:tblPr>
        <w:tblStyle w:val="aff2"/>
        <w:tblW w:w="0" w:type="auto"/>
        <w:tblLook w:val="04A0" w:firstRow="1" w:lastRow="0" w:firstColumn="1" w:lastColumn="0" w:noHBand="0" w:noVBand="1"/>
      </w:tblPr>
      <w:tblGrid>
        <w:gridCol w:w="1925"/>
        <w:gridCol w:w="1925"/>
        <w:gridCol w:w="1925"/>
        <w:gridCol w:w="1926"/>
        <w:gridCol w:w="1926"/>
      </w:tblGrid>
      <w:tr w:rsidR="008B4686" w:rsidRPr="0062678E" w:rsidTr="00A47357">
        <w:tc>
          <w:tcPr>
            <w:tcW w:w="1925" w:type="dxa"/>
            <w:shd w:val="clear" w:color="auto" w:fill="DAEEF3"/>
            <w:vAlign w:val="center"/>
          </w:tcPr>
          <w:p w:rsidR="008B4686" w:rsidRPr="0062678E" w:rsidRDefault="008B4686" w:rsidP="00A47357">
            <w:pPr>
              <w:widowControl w:val="0"/>
              <w:jc w:val="center"/>
              <w:rPr>
                <w:rFonts w:ascii="Arial" w:hAnsi="Arial" w:cs="Arial"/>
              </w:rPr>
            </w:pPr>
            <w:r w:rsidRPr="0062678E">
              <w:rPr>
                <w:rFonts w:ascii="Arial" w:hAnsi="Arial" w:cs="Arial"/>
              </w:rPr>
              <w:t>Населённый пункт</w:t>
            </w:r>
          </w:p>
        </w:tc>
        <w:tc>
          <w:tcPr>
            <w:tcW w:w="1925" w:type="dxa"/>
            <w:shd w:val="clear" w:color="auto" w:fill="DAEEF3"/>
            <w:vAlign w:val="center"/>
          </w:tcPr>
          <w:p w:rsidR="008B4686" w:rsidRPr="0062678E" w:rsidRDefault="008B4686" w:rsidP="00A47357">
            <w:pPr>
              <w:widowControl w:val="0"/>
              <w:jc w:val="center"/>
              <w:rPr>
                <w:rFonts w:ascii="Arial" w:hAnsi="Arial" w:cs="Arial"/>
              </w:rPr>
            </w:pPr>
            <w:r w:rsidRPr="0062678E">
              <w:rPr>
                <w:rFonts w:ascii="Arial" w:hAnsi="Arial" w:cs="Arial"/>
              </w:rPr>
              <w:t>Ед. изм.</w:t>
            </w:r>
          </w:p>
        </w:tc>
        <w:tc>
          <w:tcPr>
            <w:tcW w:w="1925" w:type="dxa"/>
            <w:shd w:val="clear" w:color="auto" w:fill="DAEEF3"/>
            <w:vAlign w:val="center"/>
          </w:tcPr>
          <w:p w:rsidR="008B4686" w:rsidRPr="008B4686" w:rsidRDefault="008B4686" w:rsidP="00A47357">
            <w:pPr>
              <w:widowControl w:val="0"/>
              <w:jc w:val="center"/>
              <w:rPr>
                <w:rFonts w:ascii="Arial" w:hAnsi="Arial" w:cs="Arial"/>
              </w:rPr>
            </w:pPr>
            <w:r w:rsidRPr="008B4686">
              <w:rPr>
                <w:rFonts w:ascii="Arial" w:hAnsi="Arial" w:cs="Arial"/>
              </w:rPr>
              <w:t>На 01.01.2020</w:t>
            </w:r>
          </w:p>
        </w:tc>
        <w:tc>
          <w:tcPr>
            <w:tcW w:w="1926" w:type="dxa"/>
            <w:shd w:val="clear" w:color="auto" w:fill="DAEEF3"/>
            <w:vAlign w:val="center"/>
          </w:tcPr>
          <w:p w:rsidR="008B4686" w:rsidRPr="0062678E" w:rsidRDefault="008B4686" w:rsidP="00A47357">
            <w:pPr>
              <w:widowControl w:val="0"/>
              <w:jc w:val="center"/>
              <w:rPr>
                <w:rFonts w:ascii="Arial" w:hAnsi="Arial" w:cs="Arial"/>
              </w:rPr>
            </w:pPr>
            <w:r w:rsidRPr="0062678E">
              <w:rPr>
                <w:rFonts w:ascii="Arial" w:hAnsi="Arial" w:cs="Arial"/>
              </w:rPr>
              <w:t>На 01.01.2022</w:t>
            </w:r>
          </w:p>
        </w:tc>
        <w:tc>
          <w:tcPr>
            <w:tcW w:w="1926" w:type="dxa"/>
            <w:shd w:val="clear" w:color="auto" w:fill="DAEEF3"/>
            <w:vAlign w:val="center"/>
          </w:tcPr>
          <w:p w:rsidR="008B4686" w:rsidRPr="0062678E" w:rsidRDefault="008B4686" w:rsidP="00A47357">
            <w:pPr>
              <w:widowControl w:val="0"/>
              <w:jc w:val="center"/>
              <w:rPr>
                <w:rFonts w:ascii="Arial" w:hAnsi="Arial" w:cs="Arial"/>
              </w:rPr>
            </w:pPr>
            <w:r w:rsidRPr="0062678E">
              <w:rPr>
                <w:rFonts w:ascii="Arial" w:hAnsi="Arial" w:cs="Arial"/>
              </w:rPr>
              <w:t>На 01.01.2032</w:t>
            </w:r>
          </w:p>
        </w:tc>
      </w:tr>
      <w:tr w:rsidR="008B4686" w:rsidRPr="0062678E" w:rsidTr="00A47357">
        <w:tc>
          <w:tcPr>
            <w:tcW w:w="1925" w:type="dxa"/>
            <w:vAlign w:val="center"/>
          </w:tcPr>
          <w:p w:rsidR="008B4686" w:rsidRPr="0062678E" w:rsidRDefault="008B4686" w:rsidP="00A47357">
            <w:pPr>
              <w:widowControl w:val="0"/>
              <w:jc w:val="center"/>
              <w:rPr>
                <w:rFonts w:ascii="Arial" w:hAnsi="Arial" w:cs="Arial"/>
              </w:rPr>
            </w:pPr>
            <w:r w:rsidRPr="0062678E">
              <w:rPr>
                <w:rFonts w:ascii="Arial" w:hAnsi="Arial" w:cs="Arial"/>
              </w:rPr>
              <w:t>с. Амур</w:t>
            </w:r>
          </w:p>
        </w:tc>
        <w:tc>
          <w:tcPr>
            <w:tcW w:w="1925" w:type="dxa"/>
            <w:vAlign w:val="center"/>
          </w:tcPr>
          <w:p w:rsidR="008B4686" w:rsidRPr="0062678E" w:rsidRDefault="008B4686" w:rsidP="00A47357">
            <w:pPr>
              <w:widowControl w:val="0"/>
              <w:jc w:val="center"/>
              <w:rPr>
                <w:rFonts w:ascii="Arial" w:hAnsi="Arial" w:cs="Arial"/>
              </w:rPr>
            </w:pPr>
            <w:r w:rsidRPr="0062678E">
              <w:rPr>
                <w:rFonts w:ascii="Arial" w:hAnsi="Arial" w:cs="Arial"/>
              </w:rPr>
              <w:t>чел.</w:t>
            </w:r>
          </w:p>
        </w:tc>
        <w:tc>
          <w:tcPr>
            <w:tcW w:w="1925" w:type="dxa"/>
            <w:vAlign w:val="center"/>
          </w:tcPr>
          <w:p w:rsidR="008B4686" w:rsidRPr="0062678E" w:rsidRDefault="008B4686" w:rsidP="00A47357">
            <w:pPr>
              <w:widowControl w:val="0"/>
              <w:jc w:val="center"/>
              <w:rPr>
                <w:rFonts w:ascii="Arial" w:hAnsi="Arial" w:cs="Arial"/>
              </w:rPr>
            </w:pPr>
            <w:r w:rsidRPr="0062678E">
              <w:rPr>
                <w:rFonts w:ascii="Arial" w:hAnsi="Arial" w:cs="Arial"/>
              </w:rPr>
              <w:t>876</w:t>
            </w:r>
          </w:p>
        </w:tc>
        <w:tc>
          <w:tcPr>
            <w:tcW w:w="1926" w:type="dxa"/>
            <w:vAlign w:val="center"/>
          </w:tcPr>
          <w:p w:rsidR="008B4686" w:rsidRPr="0062678E" w:rsidRDefault="008B4686" w:rsidP="00A47357">
            <w:pPr>
              <w:widowControl w:val="0"/>
              <w:jc w:val="center"/>
              <w:rPr>
                <w:rFonts w:ascii="Arial" w:hAnsi="Arial" w:cs="Arial"/>
              </w:rPr>
            </w:pPr>
            <w:r w:rsidRPr="0062678E">
              <w:rPr>
                <w:rFonts w:ascii="Arial" w:hAnsi="Arial" w:cs="Arial"/>
              </w:rPr>
              <w:t>900</w:t>
            </w:r>
          </w:p>
        </w:tc>
        <w:tc>
          <w:tcPr>
            <w:tcW w:w="1926" w:type="dxa"/>
            <w:vAlign w:val="center"/>
          </w:tcPr>
          <w:p w:rsidR="008B4686" w:rsidRPr="0062678E" w:rsidRDefault="008B4686" w:rsidP="00A47357">
            <w:pPr>
              <w:widowControl w:val="0"/>
              <w:jc w:val="center"/>
              <w:rPr>
                <w:rFonts w:ascii="Arial" w:hAnsi="Arial" w:cs="Arial"/>
              </w:rPr>
            </w:pPr>
            <w:r w:rsidRPr="0062678E">
              <w:rPr>
                <w:rFonts w:ascii="Arial" w:hAnsi="Arial" w:cs="Arial"/>
              </w:rPr>
              <w:t>970</w:t>
            </w:r>
          </w:p>
        </w:tc>
      </w:tr>
      <w:tr w:rsidR="008B4686" w:rsidRPr="0062678E" w:rsidTr="00A47357">
        <w:tc>
          <w:tcPr>
            <w:tcW w:w="1925" w:type="dxa"/>
            <w:vAlign w:val="center"/>
          </w:tcPr>
          <w:p w:rsidR="008B4686" w:rsidRPr="0062678E" w:rsidRDefault="008B4686" w:rsidP="00A47357">
            <w:pPr>
              <w:widowControl w:val="0"/>
              <w:jc w:val="center"/>
              <w:rPr>
                <w:rFonts w:ascii="Arial" w:hAnsi="Arial" w:cs="Arial"/>
              </w:rPr>
            </w:pPr>
            <w:r w:rsidRPr="0062678E">
              <w:rPr>
                <w:rFonts w:ascii="Arial" w:hAnsi="Arial" w:cs="Arial"/>
              </w:rPr>
              <w:t>с. Абай</w:t>
            </w:r>
          </w:p>
        </w:tc>
        <w:tc>
          <w:tcPr>
            <w:tcW w:w="1925" w:type="dxa"/>
            <w:vAlign w:val="center"/>
          </w:tcPr>
          <w:p w:rsidR="008B4686" w:rsidRPr="0062678E" w:rsidRDefault="008B4686" w:rsidP="00A47357">
            <w:pPr>
              <w:widowControl w:val="0"/>
              <w:jc w:val="center"/>
              <w:rPr>
                <w:rFonts w:ascii="Arial" w:hAnsi="Arial" w:cs="Arial"/>
              </w:rPr>
            </w:pPr>
            <w:r w:rsidRPr="0062678E">
              <w:rPr>
                <w:rFonts w:ascii="Arial" w:hAnsi="Arial" w:cs="Arial"/>
              </w:rPr>
              <w:t>чел.</w:t>
            </w:r>
          </w:p>
        </w:tc>
        <w:tc>
          <w:tcPr>
            <w:tcW w:w="1925" w:type="dxa"/>
            <w:vAlign w:val="center"/>
          </w:tcPr>
          <w:p w:rsidR="008B4686" w:rsidRPr="0062678E" w:rsidRDefault="008B4686" w:rsidP="00A47357">
            <w:pPr>
              <w:widowControl w:val="0"/>
              <w:jc w:val="center"/>
              <w:rPr>
                <w:rFonts w:ascii="Arial" w:hAnsi="Arial" w:cs="Arial"/>
              </w:rPr>
            </w:pPr>
            <w:r w:rsidRPr="0062678E">
              <w:rPr>
                <w:rFonts w:ascii="Arial" w:hAnsi="Arial" w:cs="Arial"/>
              </w:rPr>
              <w:t>396</w:t>
            </w:r>
          </w:p>
        </w:tc>
        <w:tc>
          <w:tcPr>
            <w:tcW w:w="1926" w:type="dxa"/>
            <w:vAlign w:val="center"/>
          </w:tcPr>
          <w:p w:rsidR="008B4686" w:rsidRPr="0062678E" w:rsidRDefault="008B4686" w:rsidP="00A47357">
            <w:pPr>
              <w:widowControl w:val="0"/>
              <w:jc w:val="center"/>
              <w:rPr>
                <w:rFonts w:ascii="Arial" w:hAnsi="Arial" w:cs="Arial"/>
              </w:rPr>
            </w:pPr>
            <w:r w:rsidRPr="0062678E">
              <w:rPr>
                <w:rFonts w:ascii="Arial" w:hAnsi="Arial" w:cs="Arial"/>
              </w:rPr>
              <w:t>410</w:t>
            </w:r>
          </w:p>
        </w:tc>
        <w:tc>
          <w:tcPr>
            <w:tcW w:w="1926" w:type="dxa"/>
            <w:vAlign w:val="center"/>
          </w:tcPr>
          <w:p w:rsidR="008B4686" w:rsidRPr="0062678E" w:rsidRDefault="008B4686" w:rsidP="00A47357">
            <w:pPr>
              <w:widowControl w:val="0"/>
              <w:jc w:val="center"/>
              <w:rPr>
                <w:rFonts w:ascii="Arial" w:hAnsi="Arial" w:cs="Arial"/>
              </w:rPr>
            </w:pPr>
            <w:r w:rsidRPr="0062678E">
              <w:rPr>
                <w:rFonts w:ascii="Arial" w:hAnsi="Arial" w:cs="Arial"/>
              </w:rPr>
              <w:t>450</w:t>
            </w:r>
          </w:p>
        </w:tc>
      </w:tr>
      <w:tr w:rsidR="008B4686" w:rsidRPr="0062678E" w:rsidTr="00A47357">
        <w:tc>
          <w:tcPr>
            <w:tcW w:w="1925" w:type="dxa"/>
            <w:vAlign w:val="center"/>
          </w:tcPr>
          <w:p w:rsidR="008B4686" w:rsidRPr="0062678E" w:rsidRDefault="008B4686" w:rsidP="00A47357">
            <w:pPr>
              <w:widowControl w:val="0"/>
              <w:jc w:val="center"/>
              <w:rPr>
                <w:rFonts w:ascii="Arial" w:hAnsi="Arial" w:cs="Arial"/>
              </w:rPr>
            </w:pPr>
            <w:r>
              <w:rPr>
                <w:rFonts w:ascii="Arial" w:hAnsi="Arial" w:cs="Arial"/>
              </w:rPr>
              <w:t>с</w:t>
            </w:r>
            <w:r w:rsidRPr="0062678E">
              <w:rPr>
                <w:rFonts w:ascii="Arial" w:hAnsi="Arial" w:cs="Arial"/>
              </w:rPr>
              <w:t>. Юстик</w:t>
            </w:r>
          </w:p>
        </w:tc>
        <w:tc>
          <w:tcPr>
            <w:tcW w:w="1925" w:type="dxa"/>
            <w:vAlign w:val="center"/>
          </w:tcPr>
          <w:p w:rsidR="008B4686" w:rsidRPr="0062678E" w:rsidRDefault="008B4686" w:rsidP="00A47357">
            <w:pPr>
              <w:widowControl w:val="0"/>
              <w:jc w:val="center"/>
              <w:rPr>
                <w:rFonts w:ascii="Arial" w:hAnsi="Arial" w:cs="Arial"/>
              </w:rPr>
            </w:pPr>
            <w:r w:rsidRPr="0062678E">
              <w:rPr>
                <w:rFonts w:ascii="Arial" w:hAnsi="Arial" w:cs="Arial"/>
              </w:rPr>
              <w:t>чел.</w:t>
            </w:r>
          </w:p>
        </w:tc>
        <w:tc>
          <w:tcPr>
            <w:tcW w:w="1925" w:type="dxa"/>
            <w:vAlign w:val="center"/>
          </w:tcPr>
          <w:p w:rsidR="008B4686" w:rsidRPr="0062678E" w:rsidRDefault="008B4686" w:rsidP="00A47357">
            <w:pPr>
              <w:widowControl w:val="0"/>
              <w:jc w:val="center"/>
              <w:rPr>
                <w:rFonts w:ascii="Arial" w:hAnsi="Arial" w:cs="Arial"/>
              </w:rPr>
            </w:pPr>
            <w:r w:rsidRPr="0062678E">
              <w:rPr>
                <w:rFonts w:ascii="Arial" w:hAnsi="Arial" w:cs="Arial"/>
              </w:rPr>
              <w:t>309</w:t>
            </w:r>
          </w:p>
        </w:tc>
        <w:tc>
          <w:tcPr>
            <w:tcW w:w="1926" w:type="dxa"/>
            <w:vAlign w:val="center"/>
          </w:tcPr>
          <w:p w:rsidR="008B4686" w:rsidRPr="0062678E" w:rsidRDefault="008B4686" w:rsidP="00A47357">
            <w:pPr>
              <w:widowControl w:val="0"/>
              <w:jc w:val="center"/>
              <w:rPr>
                <w:rFonts w:ascii="Arial" w:hAnsi="Arial" w:cs="Arial"/>
              </w:rPr>
            </w:pPr>
            <w:r w:rsidRPr="0062678E">
              <w:rPr>
                <w:rFonts w:ascii="Arial" w:hAnsi="Arial" w:cs="Arial"/>
              </w:rPr>
              <w:t>330</w:t>
            </w:r>
          </w:p>
        </w:tc>
        <w:tc>
          <w:tcPr>
            <w:tcW w:w="1926" w:type="dxa"/>
            <w:vAlign w:val="center"/>
          </w:tcPr>
          <w:p w:rsidR="008B4686" w:rsidRPr="0062678E" w:rsidRDefault="008B4686" w:rsidP="00A47357">
            <w:pPr>
              <w:widowControl w:val="0"/>
              <w:jc w:val="center"/>
              <w:rPr>
                <w:rFonts w:ascii="Arial" w:hAnsi="Arial" w:cs="Arial"/>
              </w:rPr>
            </w:pPr>
            <w:r w:rsidRPr="0062678E">
              <w:rPr>
                <w:rFonts w:ascii="Arial" w:hAnsi="Arial" w:cs="Arial"/>
              </w:rPr>
              <w:t>370</w:t>
            </w:r>
          </w:p>
        </w:tc>
      </w:tr>
      <w:tr w:rsidR="008B4686" w:rsidRPr="0062678E" w:rsidTr="00A47357">
        <w:tc>
          <w:tcPr>
            <w:tcW w:w="1925" w:type="dxa"/>
            <w:vAlign w:val="center"/>
          </w:tcPr>
          <w:p w:rsidR="008B4686" w:rsidRPr="0062678E" w:rsidRDefault="008B4686" w:rsidP="00A47357">
            <w:pPr>
              <w:widowControl w:val="0"/>
              <w:jc w:val="center"/>
              <w:rPr>
                <w:rFonts w:ascii="Arial" w:hAnsi="Arial" w:cs="Arial"/>
              </w:rPr>
            </w:pPr>
            <w:r w:rsidRPr="0062678E">
              <w:rPr>
                <w:rFonts w:ascii="Arial" w:hAnsi="Arial" w:cs="Arial"/>
              </w:rPr>
              <w:t>п. Красноярка</w:t>
            </w:r>
          </w:p>
        </w:tc>
        <w:tc>
          <w:tcPr>
            <w:tcW w:w="1925" w:type="dxa"/>
            <w:vAlign w:val="center"/>
          </w:tcPr>
          <w:p w:rsidR="008B4686" w:rsidRPr="0062678E" w:rsidRDefault="008B4686" w:rsidP="00A47357">
            <w:pPr>
              <w:widowControl w:val="0"/>
              <w:jc w:val="center"/>
              <w:rPr>
                <w:rFonts w:ascii="Arial" w:hAnsi="Arial" w:cs="Arial"/>
              </w:rPr>
            </w:pPr>
            <w:r w:rsidRPr="0062678E">
              <w:rPr>
                <w:rFonts w:ascii="Arial" w:hAnsi="Arial" w:cs="Arial"/>
              </w:rPr>
              <w:t>чел.</w:t>
            </w:r>
          </w:p>
        </w:tc>
        <w:tc>
          <w:tcPr>
            <w:tcW w:w="1925" w:type="dxa"/>
            <w:vAlign w:val="center"/>
          </w:tcPr>
          <w:p w:rsidR="008B4686" w:rsidRPr="0062678E" w:rsidRDefault="008B4686" w:rsidP="00A47357">
            <w:pPr>
              <w:widowControl w:val="0"/>
              <w:jc w:val="center"/>
              <w:rPr>
                <w:rFonts w:ascii="Arial" w:hAnsi="Arial" w:cs="Arial"/>
              </w:rPr>
            </w:pPr>
            <w:r w:rsidRPr="0062678E">
              <w:rPr>
                <w:rFonts w:ascii="Arial" w:hAnsi="Arial" w:cs="Arial"/>
              </w:rPr>
              <w:t>61</w:t>
            </w:r>
          </w:p>
        </w:tc>
        <w:tc>
          <w:tcPr>
            <w:tcW w:w="1926" w:type="dxa"/>
            <w:vAlign w:val="center"/>
          </w:tcPr>
          <w:p w:rsidR="008B4686" w:rsidRPr="0062678E" w:rsidRDefault="008B4686" w:rsidP="00A47357">
            <w:pPr>
              <w:widowControl w:val="0"/>
              <w:jc w:val="center"/>
              <w:rPr>
                <w:rFonts w:ascii="Arial" w:hAnsi="Arial" w:cs="Arial"/>
              </w:rPr>
            </w:pPr>
            <w:r w:rsidRPr="0062678E">
              <w:rPr>
                <w:rFonts w:ascii="Arial" w:hAnsi="Arial" w:cs="Arial"/>
              </w:rPr>
              <w:t>64</w:t>
            </w:r>
          </w:p>
        </w:tc>
        <w:tc>
          <w:tcPr>
            <w:tcW w:w="1926" w:type="dxa"/>
            <w:vAlign w:val="center"/>
          </w:tcPr>
          <w:p w:rsidR="008B4686" w:rsidRPr="0062678E" w:rsidRDefault="008B4686" w:rsidP="00A47357">
            <w:pPr>
              <w:widowControl w:val="0"/>
              <w:jc w:val="center"/>
              <w:rPr>
                <w:rFonts w:ascii="Arial" w:hAnsi="Arial" w:cs="Arial"/>
              </w:rPr>
            </w:pPr>
            <w:r w:rsidRPr="0062678E">
              <w:rPr>
                <w:rFonts w:ascii="Arial" w:hAnsi="Arial" w:cs="Arial"/>
              </w:rPr>
              <w:t>80</w:t>
            </w:r>
          </w:p>
        </w:tc>
      </w:tr>
      <w:tr w:rsidR="008B4686" w:rsidRPr="0062678E" w:rsidTr="00A47357">
        <w:tc>
          <w:tcPr>
            <w:tcW w:w="1925" w:type="dxa"/>
            <w:vAlign w:val="center"/>
          </w:tcPr>
          <w:p w:rsidR="008B4686" w:rsidRPr="0062678E" w:rsidRDefault="008B4686" w:rsidP="00A47357">
            <w:pPr>
              <w:widowControl w:val="0"/>
              <w:jc w:val="center"/>
              <w:rPr>
                <w:rFonts w:ascii="Arial" w:hAnsi="Arial" w:cs="Arial"/>
              </w:rPr>
            </w:pPr>
            <w:r w:rsidRPr="0062678E">
              <w:rPr>
                <w:rFonts w:ascii="Arial" w:hAnsi="Arial" w:cs="Arial"/>
              </w:rPr>
              <w:t>п. Улужай</w:t>
            </w:r>
          </w:p>
        </w:tc>
        <w:tc>
          <w:tcPr>
            <w:tcW w:w="1925" w:type="dxa"/>
            <w:vAlign w:val="center"/>
          </w:tcPr>
          <w:p w:rsidR="008B4686" w:rsidRPr="0062678E" w:rsidRDefault="008B4686" w:rsidP="00A47357">
            <w:pPr>
              <w:widowControl w:val="0"/>
              <w:jc w:val="center"/>
              <w:rPr>
                <w:rFonts w:ascii="Arial" w:hAnsi="Arial" w:cs="Arial"/>
              </w:rPr>
            </w:pPr>
            <w:r w:rsidRPr="0062678E">
              <w:rPr>
                <w:rFonts w:ascii="Arial" w:hAnsi="Arial" w:cs="Arial"/>
              </w:rPr>
              <w:t>чел.</w:t>
            </w:r>
          </w:p>
        </w:tc>
        <w:tc>
          <w:tcPr>
            <w:tcW w:w="1925" w:type="dxa"/>
            <w:vAlign w:val="center"/>
          </w:tcPr>
          <w:p w:rsidR="008B4686" w:rsidRPr="0062678E" w:rsidRDefault="008B4686" w:rsidP="00A47357">
            <w:pPr>
              <w:widowControl w:val="0"/>
              <w:jc w:val="center"/>
              <w:rPr>
                <w:rFonts w:ascii="Arial" w:hAnsi="Arial" w:cs="Arial"/>
              </w:rPr>
            </w:pPr>
            <w:r w:rsidRPr="0062678E">
              <w:rPr>
                <w:rFonts w:ascii="Arial" w:hAnsi="Arial" w:cs="Arial"/>
              </w:rPr>
              <w:t>1</w:t>
            </w:r>
          </w:p>
        </w:tc>
        <w:tc>
          <w:tcPr>
            <w:tcW w:w="1926" w:type="dxa"/>
            <w:vAlign w:val="center"/>
          </w:tcPr>
          <w:p w:rsidR="008B4686" w:rsidRPr="0062678E" w:rsidRDefault="008B4686" w:rsidP="00A47357">
            <w:pPr>
              <w:widowControl w:val="0"/>
              <w:jc w:val="center"/>
              <w:rPr>
                <w:rFonts w:ascii="Arial" w:hAnsi="Arial" w:cs="Arial"/>
              </w:rPr>
            </w:pPr>
            <w:r w:rsidRPr="0062678E">
              <w:rPr>
                <w:rFonts w:ascii="Arial" w:hAnsi="Arial" w:cs="Arial"/>
              </w:rPr>
              <w:t>1</w:t>
            </w:r>
          </w:p>
        </w:tc>
        <w:tc>
          <w:tcPr>
            <w:tcW w:w="1926" w:type="dxa"/>
            <w:vAlign w:val="center"/>
          </w:tcPr>
          <w:p w:rsidR="008B4686" w:rsidRPr="0062678E" w:rsidRDefault="008B4686" w:rsidP="00A47357">
            <w:pPr>
              <w:widowControl w:val="0"/>
              <w:jc w:val="center"/>
              <w:rPr>
                <w:rFonts w:ascii="Arial" w:hAnsi="Arial" w:cs="Arial"/>
              </w:rPr>
            </w:pPr>
            <w:r w:rsidRPr="0062678E">
              <w:rPr>
                <w:rFonts w:ascii="Arial" w:hAnsi="Arial" w:cs="Arial"/>
              </w:rPr>
              <w:t>4</w:t>
            </w:r>
          </w:p>
        </w:tc>
      </w:tr>
      <w:tr w:rsidR="008B4686" w:rsidRPr="0062678E" w:rsidTr="00A47357">
        <w:tc>
          <w:tcPr>
            <w:tcW w:w="1925" w:type="dxa"/>
            <w:vAlign w:val="center"/>
          </w:tcPr>
          <w:p w:rsidR="008B4686" w:rsidRPr="0062678E" w:rsidRDefault="008B4686" w:rsidP="00A47357">
            <w:pPr>
              <w:widowControl w:val="0"/>
              <w:jc w:val="center"/>
              <w:rPr>
                <w:rFonts w:ascii="Arial" w:hAnsi="Arial" w:cs="Arial"/>
                <w:b/>
              </w:rPr>
            </w:pPr>
            <w:r w:rsidRPr="0062678E">
              <w:rPr>
                <w:rFonts w:ascii="Arial" w:hAnsi="Arial" w:cs="Arial"/>
                <w:b/>
              </w:rPr>
              <w:t>Всего</w:t>
            </w:r>
          </w:p>
        </w:tc>
        <w:tc>
          <w:tcPr>
            <w:tcW w:w="1925" w:type="dxa"/>
            <w:vAlign w:val="center"/>
          </w:tcPr>
          <w:p w:rsidR="008B4686" w:rsidRPr="0062678E" w:rsidRDefault="008B4686" w:rsidP="00A47357">
            <w:pPr>
              <w:widowControl w:val="0"/>
              <w:jc w:val="center"/>
              <w:rPr>
                <w:rFonts w:ascii="Arial" w:hAnsi="Arial" w:cs="Arial"/>
                <w:b/>
              </w:rPr>
            </w:pPr>
            <w:r w:rsidRPr="0062678E">
              <w:rPr>
                <w:rFonts w:ascii="Arial" w:hAnsi="Arial" w:cs="Arial"/>
                <w:b/>
              </w:rPr>
              <w:t>чел.</w:t>
            </w:r>
          </w:p>
        </w:tc>
        <w:tc>
          <w:tcPr>
            <w:tcW w:w="1925" w:type="dxa"/>
            <w:vAlign w:val="center"/>
          </w:tcPr>
          <w:p w:rsidR="008B4686" w:rsidRPr="0062678E" w:rsidRDefault="008B4686" w:rsidP="00A47357">
            <w:pPr>
              <w:widowControl w:val="0"/>
              <w:jc w:val="center"/>
              <w:rPr>
                <w:rFonts w:ascii="Arial" w:hAnsi="Arial" w:cs="Arial"/>
                <w:b/>
              </w:rPr>
            </w:pPr>
            <w:r w:rsidRPr="0062678E">
              <w:rPr>
                <w:rFonts w:ascii="Arial" w:hAnsi="Arial" w:cs="Arial"/>
                <w:b/>
              </w:rPr>
              <w:t>1643</w:t>
            </w:r>
          </w:p>
        </w:tc>
        <w:tc>
          <w:tcPr>
            <w:tcW w:w="1926" w:type="dxa"/>
            <w:vAlign w:val="center"/>
          </w:tcPr>
          <w:p w:rsidR="008B4686" w:rsidRPr="0062678E" w:rsidRDefault="008B4686" w:rsidP="00A47357">
            <w:pPr>
              <w:widowControl w:val="0"/>
              <w:jc w:val="center"/>
              <w:rPr>
                <w:rFonts w:ascii="Arial" w:hAnsi="Arial" w:cs="Arial"/>
                <w:b/>
              </w:rPr>
            </w:pPr>
            <w:r w:rsidRPr="0062678E">
              <w:rPr>
                <w:rFonts w:ascii="Arial" w:hAnsi="Arial" w:cs="Arial"/>
                <w:b/>
              </w:rPr>
              <w:t>1705</w:t>
            </w:r>
          </w:p>
        </w:tc>
        <w:tc>
          <w:tcPr>
            <w:tcW w:w="1926" w:type="dxa"/>
            <w:vAlign w:val="center"/>
          </w:tcPr>
          <w:p w:rsidR="008B4686" w:rsidRPr="0062678E" w:rsidRDefault="008B4686" w:rsidP="00A47357">
            <w:pPr>
              <w:widowControl w:val="0"/>
              <w:jc w:val="center"/>
              <w:rPr>
                <w:rFonts w:ascii="Arial" w:hAnsi="Arial" w:cs="Arial"/>
                <w:b/>
              </w:rPr>
            </w:pPr>
            <w:r w:rsidRPr="0062678E">
              <w:rPr>
                <w:rFonts w:ascii="Arial" w:hAnsi="Arial" w:cs="Arial"/>
                <w:b/>
              </w:rPr>
              <w:t>1874</w:t>
            </w:r>
          </w:p>
        </w:tc>
      </w:tr>
    </w:tbl>
    <w:p w:rsidR="008B4686" w:rsidRPr="002E6CBD" w:rsidRDefault="008B4686" w:rsidP="008B4686">
      <w:pPr>
        <w:pStyle w:val="-4"/>
        <w:rPr>
          <w:b/>
        </w:rPr>
      </w:pPr>
      <w:r w:rsidRPr="002E6CBD">
        <w:rPr>
          <w:b/>
        </w:rPr>
        <w:t>Производственные ресурсы</w:t>
      </w:r>
    </w:p>
    <w:p w:rsidR="008B4686" w:rsidRPr="002E6CBD" w:rsidRDefault="008B4686" w:rsidP="008B4686">
      <w:pPr>
        <w:pStyle w:val="-4"/>
      </w:pPr>
      <w:r w:rsidRPr="002E6CBD">
        <w:t>Основная отрасль экономики Амурского сельского поселения – сельское хозяйство. Основной деятельностью населения является ведение личного подсобного хозяйства (ЛПХ). По данным администрации Амурского сельского поселения на территории поселения действует СПК</w:t>
      </w:r>
      <w:r>
        <w:t xml:space="preserve"> ПКЗ «Амурский» и сырозавод. В п</w:t>
      </w:r>
      <w:r w:rsidRPr="002E6CBD">
        <w:t>. Красноярка действует мараловодческое хозяйство.</w:t>
      </w:r>
    </w:p>
    <w:p w:rsidR="008B4686" w:rsidRPr="002E6CBD" w:rsidRDefault="008B4686" w:rsidP="008B4686">
      <w:pPr>
        <w:pStyle w:val="-4"/>
        <w:rPr>
          <w:b/>
        </w:rPr>
      </w:pPr>
      <w:r w:rsidRPr="002E6CBD">
        <w:rPr>
          <w:b/>
        </w:rPr>
        <w:t>Социальная сфера</w:t>
      </w:r>
    </w:p>
    <w:p w:rsidR="008B4686" w:rsidRDefault="008B4686" w:rsidP="008B4686">
      <w:pPr>
        <w:pStyle w:val="-4"/>
      </w:pPr>
      <w:r w:rsidRPr="002E6CBD">
        <w:t>К социальной сфере отнесены учреждения образования, культуры, здравоохранения, торговли, общественного питания, жилищно</w:t>
      </w:r>
      <w:r>
        <w:t xml:space="preserve">- </w:t>
      </w:r>
      <w:r w:rsidRPr="002E6CBD">
        <w:t>коммунального хозяйства и бытового обслуживания населения</w:t>
      </w:r>
      <w:r>
        <w:t>.</w:t>
      </w:r>
    </w:p>
    <w:p w:rsidR="008B4686" w:rsidRPr="002E6CBD" w:rsidRDefault="008B4686" w:rsidP="008B4686">
      <w:pPr>
        <w:pStyle w:val="-4"/>
        <w:rPr>
          <w:b/>
        </w:rPr>
      </w:pPr>
      <w:r>
        <w:rPr>
          <w:b/>
        </w:rPr>
        <w:t>Инженерная инфраструктура</w:t>
      </w:r>
    </w:p>
    <w:p w:rsidR="008B4686" w:rsidRPr="002E6CBD" w:rsidRDefault="008B4686" w:rsidP="008B4686">
      <w:pPr>
        <w:pStyle w:val="-4"/>
      </w:pPr>
      <w:r w:rsidRPr="002E6CBD">
        <w:t>Частные жилые дома имеют печное отопление. Основными видами топлива являются уголь и дрова.</w:t>
      </w:r>
    </w:p>
    <w:p w:rsidR="008B4686" w:rsidRPr="002E6CBD" w:rsidRDefault="008B4686" w:rsidP="008B4686">
      <w:pPr>
        <w:pStyle w:val="-4"/>
      </w:pPr>
      <w:r w:rsidRPr="002E6CBD">
        <w:lastRenderedPageBreak/>
        <w:t>Существующий жилой фонд газифицируется сжиженным газом по ГОСТ 20448-90. Охват населения газоснабжением – 80 %</w:t>
      </w:r>
    </w:p>
    <w:p w:rsidR="008B4686" w:rsidRPr="002E6CBD" w:rsidRDefault="008B4686" w:rsidP="008B4686">
      <w:pPr>
        <w:pStyle w:val="-4"/>
      </w:pPr>
      <w:r w:rsidRPr="002E6CBD">
        <w:t>В настоящее время населенные пункты электрифицированы полностью. Для населения потребление электроэнергии в пределах жилого фонда сводится к расходам на освещение, мелкобытовые и мелкомоторные нагрузки.</w:t>
      </w:r>
    </w:p>
    <w:p w:rsidR="008B4686" w:rsidRPr="002E6CBD" w:rsidRDefault="008B4686" w:rsidP="008B4686">
      <w:pPr>
        <w:pStyle w:val="-4"/>
      </w:pPr>
      <w:r w:rsidRPr="002E6CBD">
        <w:t>Система электроснабжения - централизованная. Электроснабжение осуществляется ОАО «МРСК Сибири», филиал «Горно-Алтайские электрические сети». Источником электроснабжения является подстанция ПС-110/35/10кВ №</w:t>
      </w:r>
      <w:r>
        <w:t xml:space="preserve"> </w:t>
      </w:r>
      <w:r w:rsidRPr="002E6CBD">
        <w:t>29 «Талдинская» установленной мощностью 5,0 кВА (два трансформатора по 2,5</w:t>
      </w:r>
      <w:r>
        <w:t xml:space="preserve"> </w:t>
      </w:r>
      <w:r w:rsidRPr="002E6CBD">
        <w:t>кВА). Загруженность ПС №</w:t>
      </w:r>
      <w:r>
        <w:t xml:space="preserve"> </w:t>
      </w:r>
      <w:r w:rsidRPr="002E6CBD">
        <w:t>29 составляет 70%,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r>
        <w:t xml:space="preserve"> </w:t>
      </w:r>
      <w:r w:rsidRPr="002E6CBD">
        <w:t>%. По территории поселка проходят воздушные линии электропередач ЛЭП-10</w:t>
      </w:r>
      <w:r>
        <w:t xml:space="preserve"> </w:t>
      </w:r>
      <w:r w:rsidRPr="002E6CBD">
        <w:t>кВ и ЛЭП-0,4</w:t>
      </w:r>
      <w:r>
        <w:t xml:space="preserve"> </w:t>
      </w:r>
      <w:r w:rsidRPr="002E6CBD">
        <w:t>кВ.</w:t>
      </w:r>
    </w:p>
    <w:p w:rsidR="008B4686" w:rsidRPr="002E6CBD" w:rsidRDefault="008B4686" w:rsidP="008B4686">
      <w:pPr>
        <w:pStyle w:val="-4"/>
      </w:pPr>
      <w:r w:rsidRPr="002E6CBD">
        <w:t>Распределительные сети напряжением 10</w:t>
      </w:r>
      <w:r>
        <w:t xml:space="preserve"> </w:t>
      </w:r>
      <w:r w:rsidRPr="002E6CBD">
        <w:t>кВ в большей части выполнены по магистральной схеме. Основная часть распределительных сетей напряжением 0,4 и 10 кВ были построены 25 и более лет назад на деревянных опорах, которые за период эксплуатации выработали свой ресурс. Из-за «усталости» металла и перегрузки по току алюминиевые провода сечением 16-50 кв. мм потеряли механическую устойчивость. В настоящее время большинство распределительных сетей физически изношены до аварийного состояния. Эксплуатационные затраты на их поддержание в работоспособном состоянии значительно превышают нормативные. Физический износ линий составляет 50-75%.</w:t>
      </w:r>
    </w:p>
    <w:p w:rsidR="008B4686" w:rsidRPr="002E6CBD" w:rsidRDefault="008B4686" w:rsidP="008B4686">
      <w:pPr>
        <w:pStyle w:val="-4"/>
        <w:rPr>
          <w:b/>
        </w:rPr>
      </w:pPr>
      <w:r w:rsidRPr="002E6CBD">
        <w:rPr>
          <w:b/>
        </w:rPr>
        <w:t>Функциональное зонирование территории</w:t>
      </w:r>
    </w:p>
    <w:p w:rsidR="008B4686" w:rsidRDefault="008B4686" w:rsidP="008B4686">
      <w:pPr>
        <w:pStyle w:val="-4"/>
      </w:pPr>
      <w:r w:rsidRPr="002E6CBD">
        <w:t xml:space="preserve">Генеральным планом определено зонирование территории Амурского сельского поселения и населенных пунктов, входящих в его состав. </w:t>
      </w:r>
    </w:p>
    <w:p w:rsidR="008B4686" w:rsidRPr="002E6CBD" w:rsidRDefault="008B4686" w:rsidP="008B4686">
      <w:pPr>
        <w:pStyle w:val="-4"/>
        <w:rPr>
          <w:b/>
        </w:rPr>
      </w:pPr>
      <w:r w:rsidRPr="002E6CBD">
        <w:rPr>
          <w:b/>
        </w:rPr>
        <w:t>Жилая зона</w:t>
      </w:r>
    </w:p>
    <w:p w:rsidR="008B4686" w:rsidRPr="002E6CBD" w:rsidRDefault="008B4686" w:rsidP="008B4686">
      <w:pPr>
        <w:pStyle w:val="-4"/>
      </w:pPr>
      <w:r w:rsidRPr="002E6CBD">
        <w:t>Жилая зона представлена индивидуальными жилыми домами.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8B4686" w:rsidRPr="002E6CBD" w:rsidRDefault="008B4686" w:rsidP="008B4686">
      <w:pPr>
        <w:pStyle w:val="-4"/>
        <w:rPr>
          <w:b/>
        </w:rPr>
      </w:pPr>
      <w:r w:rsidRPr="002E6CBD">
        <w:rPr>
          <w:b/>
        </w:rPr>
        <w:t>Общественно-деловая зона</w:t>
      </w:r>
    </w:p>
    <w:p w:rsidR="008B4686" w:rsidRPr="002E6CBD" w:rsidRDefault="008B4686" w:rsidP="008B4686">
      <w:pPr>
        <w:pStyle w:val="-4"/>
      </w:pPr>
      <w:r w:rsidRPr="002E6CBD">
        <w:t xml:space="preserve">Общественно-деловая зона включает: </w:t>
      </w:r>
    </w:p>
    <w:p w:rsidR="008B4686" w:rsidRPr="002E6CBD" w:rsidRDefault="008B4686" w:rsidP="008B4686">
      <w:pPr>
        <w:pStyle w:val="-4"/>
        <w:numPr>
          <w:ilvl w:val="0"/>
          <w:numId w:val="19"/>
        </w:numPr>
        <w:spacing w:before="0" w:after="0"/>
      </w:pPr>
      <w:r w:rsidRPr="002E6CBD">
        <w:lastRenderedPageBreak/>
        <w:t>зоны делового, общественного и коммерческого назначения;</w:t>
      </w:r>
    </w:p>
    <w:p w:rsidR="008B4686" w:rsidRPr="002E6CBD" w:rsidRDefault="008B4686" w:rsidP="008B4686">
      <w:pPr>
        <w:pStyle w:val="-4"/>
        <w:numPr>
          <w:ilvl w:val="0"/>
          <w:numId w:val="19"/>
        </w:numPr>
        <w:spacing w:before="0" w:after="0"/>
      </w:pPr>
      <w:r w:rsidRPr="002E6CBD">
        <w:t xml:space="preserve">зоны размещения объектов социального и коммунально-бытового назначения; </w:t>
      </w:r>
    </w:p>
    <w:p w:rsidR="008B4686" w:rsidRPr="002E6CBD" w:rsidRDefault="008B4686" w:rsidP="008B4686">
      <w:pPr>
        <w:pStyle w:val="-4"/>
        <w:numPr>
          <w:ilvl w:val="0"/>
          <w:numId w:val="19"/>
        </w:numPr>
        <w:spacing w:before="0" w:after="0"/>
        <w:jc w:val="left"/>
      </w:pPr>
      <w:r w:rsidRPr="002E6CBD">
        <w:t>зоны обслуживания объектов, необходимых для осуществлени</w:t>
      </w:r>
      <w:r>
        <w:t xml:space="preserve">я </w:t>
      </w:r>
      <w:r w:rsidRPr="002E6CBD">
        <w:t xml:space="preserve">производственной и предпринимательской деятельности. </w:t>
      </w:r>
    </w:p>
    <w:p w:rsidR="008B4686" w:rsidRPr="002E6CBD" w:rsidRDefault="008B4686" w:rsidP="008B4686">
      <w:pPr>
        <w:pStyle w:val="-4"/>
      </w:pPr>
      <w:r w:rsidRPr="002E6CBD">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культовых зданий, стоянок автомобильного транспорта, объектов делового назначения, иных объектов, связанных с обеспечением жизнедеятельности граждан. 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 Размещение общественно-деловых зон обусловлено необходимостью создания общественных центров для обеспечения обслуживания населения прилегающих территорий.</w:t>
      </w:r>
    </w:p>
    <w:p w:rsidR="008B4686" w:rsidRPr="002E6CBD" w:rsidRDefault="008B4686" w:rsidP="008B4686">
      <w:pPr>
        <w:pStyle w:val="-4"/>
        <w:rPr>
          <w:b/>
        </w:rPr>
      </w:pPr>
      <w:r w:rsidRPr="002E6CBD">
        <w:rPr>
          <w:b/>
        </w:rPr>
        <w:t>Производственная зона</w:t>
      </w:r>
    </w:p>
    <w:p w:rsidR="008B4686" w:rsidRPr="002E6CBD" w:rsidRDefault="008B4686" w:rsidP="008B4686">
      <w:pPr>
        <w:pStyle w:val="-4"/>
      </w:pPr>
      <w:r w:rsidRPr="002E6CBD">
        <w:t xml:space="preserve">Производственная зона включает: </w:t>
      </w:r>
    </w:p>
    <w:p w:rsidR="008B4686" w:rsidRPr="002E6CBD" w:rsidRDefault="008B4686" w:rsidP="008B4686">
      <w:pPr>
        <w:pStyle w:val="-4"/>
        <w:numPr>
          <w:ilvl w:val="0"/>
          <w:numId w:val="20"/>
        </w:numPr>
        <w:spacing w:before="0" w:after="0"/>
      </w:pPr>
      <w:r w:rsidRPr="002E6CBD">
        <w:t xml:space="preserve">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 </w:t>
      </w:r>
    </w:p>
    <w:p w:rsidR="008B4686" w:rsidRPr="002E6CBD" w:rsidRDefault="008B4686" w:rsidP="008B4686">
      <w:pPr>
        <w:pStyle w:val="-4"/>
        <w:numPr>
          <w:ilvl w:val="0"/>
          <w:numId w:val="20"/>
        </w:numPr>
        <w:spacing w:before="0" w:after="0"/>
      </w:pPr>
      <w:r w:rsidRPr="002E6CBD">
        <w:t xml:space="preserve">производственные зоны - зоны размещения производственных объектов с различными нормативами воздействия на окружающую среду; </w:t>
      </w:r>
    </w:p>
    <w:p w:rsidR="008B4686" w:rsidRDefault="008B4686" w:rsidP="008B4686">
      <w:pPr>
        <w:pStyle w:val="-4"/>
        <w:numPr>
          <w:ilvl w:val="0"/>
          <w:numId w:val="20"/>
        </w:numPr>
        <w:spacing w:before="0" w:after="0"/>
      </w:pPr>
      <w:r w:rsidRPr="002E6CBD">
        <w:t xml:space="preserve">иные виды производственной, инженерной и транспортной инфраструктур. </w:t>
      </w:r>
    </w:p>
    <w:p w:rsidR="008B4686" w:rsidRPr="002E6CBD" w:rsidRDefault="008B4686" w:rsidP="008B4686">
      <w:pPr>
        <w:pStyle w:val="-4"/>
      </w:pPr>
      <w:r w:rsidRPr="002E6CBD">
        <w:t>Производственные зоны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w:t>
      </w:r>
      <w:r w:rsidR="00B515BB">
        <w:t xml:space="preserve"> транспорта</w:t>
      </w:r>
      <w:r w:rsidRPr="002E6CBD">
        <w:t>, связи, а также для установления санитарно-защитных зон таких объектов в соответствии с требованиями технических регламентов.</w:t>
      </w:r>
    </w:p>
    <w:p w:rsidR="008B4686" w:rsidRDefault="008B4686" w:rsidP="008B4686">
      <w:pPr>
        <w:pStyle w:val="-4"/>
        <w:ind w:firstLine="0"/>
      </w:pPr>
      <w:r>
        <w:rPr>
          <w:noProof/>
        </w:rPr>
        <w:lastRenderedPageBreak/>
        <w:drawing>
          <wp:inline distT="0" distB="0" distL="0" distR="0" wp14:anchorId="739AB4C1" wp14:editId="11153771">
            <wp:extent cx="6119495" cy="33559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9495" cy="3355975"/>
                    </a:xfrm>
                    <a:prstGeom prst="rect">
                      <a:avLst/>
                    </a:prstGeom>
                  </pic:spPr>
                </pic:pic>
              </a:graphicData>
            </a:graphic>
          </wp:inline>
        </w:drawing>
      </w:r>
    </w:p>
    <w:p w:rsidR="008B4686" w:rsidRDefault="008B4686" w:rsidP="008B4686">
      <w:pPr>
        <w:pStyle w:val="-f1"/>
      </w:pPr>
      <w:bookmarkStart w:id="50" w:name="_Toc34809878"/>
      <w:bookmarkStart w:id="51" w:name="_Toc35261005"/>
      <w:r w:rsidRPr="003E5620">
        <w:t>Рисунок</w:t>
      </w:r>
      <w:r>
        <w:t xml:space="preserve"> </w:t>
      </w:r>
      <w:r>
        <w:fldChar w:fldCharType="begin"/>
      </w:r>
      <w:r>
        <w:instrText xml:space="preserve"> STYLEREF "СТ - 1 заголовок"</w:instrText>
      </w:r>
      <w:r w:rsidRPr="00E838BA">
        <w:instrText xml:space="preserve"> </w:instrText>
      </w:r>
      <w:r>
        <w:instrText xml:space="preserve"> \s </w:instrText>
      </w:r>
      <w:r>
        <w:fldChar w:fldCharType="separate"/>
      </w:r>
      <w:r>
        <w:rPr>
          <w:noProof/>
        </w:rPr>
        <w:t>1</w:t>
      </w:r>
      <w:r>
        <w:fldChar w:fldCharType="end"/>
      </w:r>
      <w:r>
        <w:t>.</w:t>
      </w:r>
      <w:r>
        <w:fldChar w:fldCharType="begin"/>
      </w:r>
      <w:r>
        <w:instrText xml:space="preserve"> SEQ Рисунок \* ARABIC \</w:instrText>
      </w:r>
      <w:r>
        <w:rPr>
          <w:lang w:val="en-US"/>
        </w:rPr>
        <w:instrText>s</w:instrText>
      </w:r>
      <w:r>
        <w:instrText xml:space="preserve"> 1 </w:instrText>
      </w:r>
      <w:r>
        <w:fldChar w:fldCharType="separate"/>
      </w:r>
      <w:r>
        <w:rPr>
          <w:noProof/>
        </w:rPr>
        <w:t>2</w:t>
      </w:r>
      <w:r>
        <w:fldChar w:fldCharType="end"/>
      </w:r>
      <w:r w:rsidRPr="003E5620">
        <w:t xml:space="preserve"> –</w:t>
      </w:r>
      <w:r>
        <w:t xml:space="preserve"> Функциональное зонирование территории с. Амур</w:t>
      </w:r>
      <w:bookmarkEnd w:id="50"/>
      <w:bookmarkEnd w:id="51"/>
    </w:p>
    <w:p w:rsidR="008B4686" w:rsidRDefault="008B4686" w:rsidP="008B4686">
      <w:pPr>
        <w:pStyle w:val="-4"/>
      </w:pPr>
      <w:r>
        <w:rPr>
          <w:noProof/>
        </w:rPr>
        <w:drawing>
          <wp:inline distT="0" distB="0" distL="0" distR="0" wp14:anchorId="75FCB01B" wp14:editId="79FCF5A4">
            <wp:extent cx="6119495" cy="31394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3139440"/>
                    </a:xfrm>
                    <a:prstGeom prst="rect">
                      <a:avLst/>
                    </a:prstGeom>
                  </pic:spPr>
                </pic:pic>
              </a:graphicData>
            </a:graphic>
          </wp:inline>
        </w:drawing>
      </w:r>
    </w:p>
    <w:p w:rsidR="008B4686" w:rsidRPr="00F501CD" w:rsidRDefault="008B4686" w:rsidP="008B4686">
      <w:pPr>
        <w:pStyle w:val="-f1"/>
      </w:pPr>
      <w:bookmarkStart w:id="52" w:name="_Toc34809879"/>
      <w:bookmarkStart w:id="53" w:name="_Toc35261006"/>
      <w:r w:rsidRPr="00F501CD">
        <w:t xml:space="preserve">Рисунок </w:t>
      </w:r>
      <w:r w:rsidR="00C151A4">
        <w:fldChar w:fldCharType="begin"/>
      </w:r>
      <w:r w:rsidR="00C151A4">
        <w:instrText xml:space="preserve"> STYLEREF "СТ - 1 заголовок"  \s </w:instrText>
      </w:r>
      <w:r w:rsidR="00C151A4">
        <w:fldChar w:fldCharType="separate"/>
      </w:r>
      <w:r>
        <w:rPr>
          <w:noProof/>
        </w:rPr>
        <w:t>1</w:t>
      </w:r>
      <w:r w:rsidR="00C151A4">
        <w:rPr>
          <w:noProof/>
        </w:rPr>
        <w:fldChar w:fldCharType="end"/>
      </w:r>
      <w:r w:rsidRPr="00F501CD">
        <w:t>.</w:t>
      </w:r>
      <w:r w:rsidR="00C151A4">
        <w:fldChar w:fldCharType="begin"/>
      </w:r>
      <w:r w:rsidR="00C151A4">
        <w:instrText xml:space="preserve"> SEQ Рисунок \* ARABIC \s 1 </w:instrText>
      </w:r>
      <w:r w:rsidR="00C151A4">
        <w:fldChar w:fldCharType="separate"/>
      </w:r>
      <w:r>
        <w:rPr>
          <w:noProof/>
        </w:rPr>
        <w:t>3</w:t>
      </w:r>
      <w:r w:rsidR="00C151A4">
        <w:rPr>
          <w:noProof/>
        </w:rPr>
        <w:fldChar w:fldCharType="end"/>
      </w:r>
      <w:r w:rsidRPr="00F501CD">
        <w:t xml:space="preserve"> – Функциональное зонирование территории с. Абай</w:t>
      </w:r>
      <w:bookmarkEnd w:id="52"/>
      <w:bookmarkEnd w:id="53"/>
    </w:p>
    <w:p w:rsidR="008B4686" w:rsidRPr="00FB4515" w:rsidRDefault="008B4686" w:rsidP="008B4686">
      <w:pPr>
        <w:pStyle w:val="-4"/>
      </w:pPr>
      <w:r>
        <w:rPr>
          <w:noProof/>
        </w:rPr>
        <w:lastRenderedPageBreak/>
        <w:drawing>
          <wp:inline distT="0" distB="0" distL="0" distR="0" wp14:anchorId="78687BE7" wp14:editId="5B663956">
            <wp:extent cx="6119495" cy="37604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9495" cy="3760470"/>
                    </a:xfrm>
                    <a:prstGeom prst="rect">
                      <a:avLst/>
                    </a:prstGeom>
                  </pic:spPr>
                </pic:pic>
              </a:graphicData>
            </a:graphic>
          </wp:inline>
        </w:drawing>
      </w:r>
    </w:p>
    <w:p w:rsidR="008B4686" w:rsidRPr="00F501CD" w:rsidRDefault="008B4686" w:rsidP="008B4686">
      <w:pPr>
        <w:pStyle w:val="-f1"/>
      </w:pPr>
      <w:bookmarkStart w:id="54" w:name="_Toc34809880"/>
      <w:bookmarkStart w:id="55" w:name="_Toc35261007"/>
      <w:r w:rsidRPr="00F501CD">
        <w:t xml:space="preserve">Рисунок </w:t>
      </w:r>
      <w:r w:rsidR="00C151A4">
        <w:fldChar w:fldCharType="begin"/>
      </w:r>
      <w:r w:rsidR="00C151A4">
        <w:instrText xml:space="preserve"> STYLEREF "СТ - 1 заголовок"  \s </w:instrText>
      </w:r>
      <w:r w:rsidR="00C151A4">
        <w:fldChar w:fldCharType="separate"/>
      </w:r>
      <w:r>
        <w:rPr>
          <w:noProof/>
        </w:rPr>
        <w:t>1</w:t>
      </w:r>
      <w:r w:rsidR="00C151A4">
        <w:rPr>
          <w:noProof/>
        </w:rPr>
        <w:fldChar w:fldCharType="end"/>
      </w:r>
      <w:r w:rsidRPr="00F501CD">
        <w:t>.</w:t>
      </w:r>
      <w:r w:rsidR="00C151A4">
        <w:fldChar w:fldCharType="begin"/>
      </w:r>
      <w:r w:rsidR="00C151A4">
        <w:instrText xml:space="preserve"> SEQ Рисунок \* ARABIC \s 1 </w:instrText>
      </w:r>
      <w:r w:rsidR="00C151A4">
        <w:fldChar w:fldCharType="separate"/>
      </w:r>
      <w:r>
        <w:rPr>
          <w:noProof/>
        </w:rPr>
        <w:t>4</w:t>
      </w:r>
      <w:r w:rsidR="00C151A4">
        <w:rPr>
          <w:noProof/>
        </w:rPr>
        <w:fldChar w:fldCharType="end"/>
      </w:r>
      <w:r w:rsidRPr="00F501CD">
        <w:t xml:space="preserve"> – Функциональное зонирование территории с. Юстик</w:t>
      </w:r>
      <w:bookmarkEnd w:id="54"/>
      <w:bookmarkEnd w:id="55"/>
    </w:p>
    <w:p w:rsidR="008B4686" w:rsidRDefault="008B4686" w:rsidP="008B4686">
      <w:pPr>
        <w:pStyle w:val="-f1"/>
        <w:jc w:val="left"/>
      </w:pPr>
      <w:r>
        <w:rPr>
          <w:noProof/>
        </w:rPr>
        <w:drawing>
          <wp:inline distT="0" distB="0" distL="0" distR="0" wp14:anchorId="7BB29226" wp14:editId="0C9DA9F4">
            <wp:extent cx="5994400" cy="4476339"/>
            <wp:effectExtent l="0" t="0" r="635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87" t="1116" r="1041" b="2327"/>
                    <a:stretch/>
                  </pic:blipFill>
                  <pic:spPr bwMode="auto">
                    <a:xfrm>
                      <a:off x="0" y="0"/>
                      <a:ext cx="5995419" cy="4477100"/>
                    </a:xfrm>
                    <a:prstGeom prst="rect">
                      <a:avLst/>
                    </a:prstGeom>
                    <a:ln>
                      <a:noFill/>
                    </a:ln>
                    <a:extLst>
                      <a:ext uri="{53640926-AAD7-44D8-BBD7-CCE9431645EC}">
                        <a14:shadowObscured xmlns:a14="http://schemas.microsoft.com/office/drawing/2010/main"/>
                      </a:ext>
                    </a:extLst>
                  </pic:spPr>
                </pic:pic>
              </a:graphicData>
            </a:graphic>
          </wp:inline>
        </w:drawing>
      </w:r>
    </w:p>
    <w:p w:rsidR="008B4686" w:rsidRPr="00F501CD" w:rsidRDefault="008B4686" w:rsidP="008B4686">
      <w:pPr>
        <w:pStyle w:val="-f1"/>
      </w:pPr>
      <w:bookmarkStart w:id="56" w:name="_Toc34809881"/>
      <w:bookmarkStart w:id="57" w:name="_Toc35261008"/>
      <w:r w:rsidRPr="00F501CD">
        <w:t xml:space="preserve">Рисунок </w:t>
      </w:r>
      <w:r w:rsidR="00C151A4">
        <w:fldChar w:fldCharType="begin"/>
      </w:r>
      <w:r w:rsidR="00C151A4">
        <w:instrText xml:space="preserve"> STYLEREF "СТ - 1 заголовок"  \s </w:instrText>
      </w:r>
      <w:r w:rsidR="00C151A4">
        <w:fldChar w:fldCharType="separate"/>
      </w:r>
      <w:r>
        <w:rPr>
          <w:noProof/>
        </w:rPr>
        <w:t>1</w:t>
      </w:r>
      <w:r w:rsidR="00C151A4">
        <w:rPr>
          <w:noProof/>
        </w:rPr>
        <w:fldChar w:fldCharType="end"/>
      </w:r>
      <w:r w:rsidRPr="00F501CD">
        <w:t>.</w:t>
      </w:r>
      <w:r w:rsidR="00C151A4">
        <w:fldChar w:fldCharType="begin"/>
      </w:r>
      <w:r w:rsidR="00C151A4">
        <w:instrText xml:space="preserve"> SEQ Рисунок \* ARABIC \s 1 </w:instrText>
      </w:r>
      <w:r w:rsidR="00C151A4">
        <w:fldChar w:fldCharType="separate"/>
      </w:r>
      <w:r>
        <w:rPr>
          <w:noProof/>
        </w:rPr>
        <w:t>5</w:t>
      </w:r>
      <w:r w:rsidR="00C151A4">
        <w:rPr>
          <w:noProof/>
        </w:rPr>
        <w:fldChar w:fldCharType="end"/>
      </w:r>
      <w:r w:rsidRPr="00F501CD">
        <w:t xml:space="preserve"> – Функциональное зонирование территории с. Красноярка</w:t>
      </w:r>
      <w:bookmarkEnd w:id="56"/>
      <w:bookmarkEnd w:id="57"/>
    </w:p>
    <w:p w:rsidR="008B4686" w:rsidRDefault="008B4686" w:rsidP="00940ECD">
      <w:pPr>
        <w:pStyle w:val="-4"/>
      </w:pPr>
    </w:p>
    <w:p w:rsidR="005B12BC" w:rsidRDefault="006C3456" w:rsidP="006D11FF">
      <w:pPr>
        <w:pStyle w:val="-1"/>
        <w:jc w:val="both"/>
      </w:pPr>
      <w:bookmarkStart w:id="58" w:name="_Toc35260914"/>
      <w: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58"/>
    </w:p>
    <w:p w:rsidR="006C3456" w:rsidRPr="00B04E15" w:rsidRDefault="006D11FF" w:rsidP="006D11FF">
      <w:pPr>
        <w:pStyle w:val="-2"/>
        <w:jc w:val="both"/>
      </w:pPr>
      <w:bookmarkStart w:id="59" w:name="_Toc35260915"/>
      <w:r>
        <w:t>В</w:t>
      </w:r>
      <w:r w:rsidR="006C3456">
        <w:t xml:space="preserve">еличины существующей отапливаемой площади и приросты отапливаемой площади строительных фондов по расчетным </w:t>
      </w:r>
      <w:r w:rsidR="006C3456" w:rsidRPr="00B04E15">
        <w:t>элементам территориального деления</w:t>
      </w:r>
      <w:r w:rsidR="00B04E15" w:rsidRPr="00B04E15">
        <w:t>.</w:t>
      </w:r>
      <w:bookmarkEnd w:id="59"/>
    </w:p>
    <w:p w:rsidR="00AE1960" w:rsidRPr="00300A0B" w:rsidRDefault="00AE1960" w:rsidP="00AE1960">
      <w:pPr>
        <w:pStyle w:val="-4"/>
      </w:pPr>
      <w:r w:rsidRPr="00300A0B">
        <w:t xml:space="preserve">При расчетной температуре наружного воздуха для Амурского сельского поселения минус 37,5 </w:t>
      </w:r>
      <w:r w:rsidRPr="00300A0B">
        <w:rPr>
          <w:vertAlign w:val="superscript"/>
        </w:rPr>
        <w:t>о</w:t>
      </w:r>
      <w:r w:rsidRPr="00300A0B">
        <w:rPr>
          <w:lang w:val="en-US"/>
        </w:rPr>
        <w:t>C</w:t>
      </w:r>
      <w:r w:rsidRPr="00300A0B">
        <w:t xml:space="preserve"> суммарная тепловая нагрузка потребителей, подключенных к системе централизованного теплоснабжения Амурского сельского поселения, по состоянию на 01.01.2020 год принята как базовый уровень и составила 0,1180 Гкал/ч. При этом нагрузка в 0,0850 Гкал/ч подключена к котельной №16 (с. Амур), нагрузка в 0,0330 Гкал/ч – к котельной №17 (с. Абай).</w:t>
      </w:r>
    </w:p>
    <w:p w:rsidR="006D11FF" w:rsidRPr="00300A0B" w:rsidRDefault="00AE1960" w:rsidP="00AE1960">
      <w:pPr>
        <w:pStyle w:val="-4"/>
      </w:pPr>
      <w:r w:rsidRPr="00300A0B">
        <w:t>В качестве сетки расчетных элементов территориального деления приняты села и поселки, входящие в состав Амурского сельского поселения. Тепловая нагрузка потребителей в единицах территориального деления, разделенная по видам и признаку теплопотребления, приведена в таблице ниже.</w:t>
      </w:r>
    </w:p>
    <w:p w:rsidR="00AE1960" w:rsidRDefault="00AE1960" w:rsidP="00AE1960">
      <w:pPr>
        <w:pStyle w:val="-4"/>
      </w:pPr>
      <w:r w:rsidRPr="00300A0B">
        <w:t>Прогнозы приростов площади строительных фондов в данной схеме теплоснабжения не рассматриваются в связи с отсутствием планируемых к вводу объектов перспективного строительства.</w:t>
      </w:r>
    </w:p>
    <w:p w:rsidR="00AE1960" w:rsidRDefault="00AE1960" w:rsidP="00AE1960">
      <w:pPr>
        <w:sectPr w:rsidR="00AE1960" w:rsidSect="00A66023">
          <w:headerReference w:type="default" r:id="rId14"/>
          <w:footerReference w:type="default" r:id="rId15"/>
          <w:pgSz w:w="11906" w:h="16838"/>
          <w:pgMar w:top="851" w:right="851" w:bottom="851" w:left="1418" w:header="709" w:footer="709" w:gutter="0"/>
          <w:cols w:space="708"/>
          <w:titlePg/>
          <w:docGrid w:linePitch="360"/>
        </w:sectPr>
      </w:pPr>
      <w:r>
        <w:br w:type="page"/>
      </w:r>
      <w:bookmarkStart w:id="61" w:name="_Toc34809849"/>
    </w:p>
    <w:p w:rsidR="00AE1960" w:rsidRDefault="00AE1960" w:rsidP="00AE1960">
      <w:pPr>
        <w:pStyle w:val="-f0"/>
        <w:spacing w:before="0"/>
      </w:pPr>
      <w:bookmarkStart w:id="62" w:name="_Toc35260983"/>
      <w:r w:rsidRPr="00B02409">
        <w:lastRenderedPageBreak/>
        <w:t>Таблица</w:t>
      </w:r>
      <w:r>
        <w:t xml:space="preserve"> </w:t>
      </w:r>
      <w:r w:rsidR="00C151A4">
        <w:fldChar w:fldCharType="begin"/>
      </w:r>
      <w:r w:rsidR="00C151A4">
        <w:instrText xml:space="preserve"> STYLEREF  \s "СТ - 1 заголовок" </w:instrText>
      </w:r>
      <w:r w:rsidR="00C151A4">
        <w:fldChar w:fldCharType="separate"/>
      </w:r>
      <w:r w:rsidR="00A23EA4">
        <w:rPr>
          <w:noProof/>
        </w:rPr>
        <w:t>2</w:t>
      </w:r>
      <w:r w:rsidR="00C151A4">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A23EA4">
        <w:rPr>
          <w:noProof/>
        </w:rPr>
        <w:t>1</w:t>
      </w:r>
      <w:r>
        <w:rPr>
          <w:noProof/>
        </w:rPr>
        <w:fldChar w:fldCharType="end"/>
      </w:r>
      <w:r>
        <w:t xml:space="preserve"> </w:t>
      </w:r>
      <w:r>
        <w:sym w:font="Symbol" w:char="F02D"/>
      </w:r>
      <w:r w:rsidRPr="00AA358C">
        <w:t xml:space="preserve"> </w:t>
      </w:r>
      <w:r>
        <w:t>Подключенная тепловая нагрузка потребителей Амурского сельского поселения на 01.01.2020 год.</w:t>
      </w:r>
      <w:bookmarkEnd w:id="61"/>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069"/>
        <w:gridCol w:w="1670"/>
        <w:gridCol w:w="2327"/>
        <w:gridCol w:w="1440"/>
        <w:gridCol w:w="1139"/>
        <w:gridCol w:w="1032"/>
        <w:gridCol w:w="1022"/>
        <w:gridCol w:w="1022"/>
        <w:gridCol w:w="1455"/>
        <w:gridCol w:w="1775"/>
      </w:tblGrid>
      <w:tr w:rsidR="00AE1960" w:rsidRPr="00AE1960" w:rsidTr="00AE1960">
        <w:trPr>
          <w:trHeight w:val="20"/>
        </w:trPr>
        <w:tc>
          <w:tcPr>
            <w:tcW w:w="456" w:type="pct"/>
            <w:shd w:val="clear" w:color="000000" w:fill="DAEEF3"/>
            <w:vAlign w:val="center"/>
            <w:hideMark/>
          </w:tcPr>
          <w:p w:rsidR="00AE1960" w:rsidRPr="00AE1960" w:rsidRDefault="00AE1960" w:rsidP="00AE1960">
            <w:pPr>
              <w:spacing w:after="0" w:line="240" w:lineRule="auto"/>
              <w:jc w:val="center"/>
              <w:rPr>
                <w:rFonts w:ascii="Arial" w:eastAsia="Times New Roman" w:hAnsi="Arial" w:cs="Arial"/>
                <w:sz w:val="16"/>
                <w:szCs w:val="16"/>
                <w:lang w:eastAsia="ru-RU"/>
              </w:rPr>
            </w:pPr>
            <w:r w:rsidRPr="00AE1960">
              <w:rPr>
                <w:rFonts w:ascii="Arial" w:eastAsia="Times New Roman" w:hAnsi="Arial" w:cs="Arial"/>
                <w:sz w:val="16"/>
                <w:szCs w:val="16"/>
                <w:lang w:eastAsia="ru-RU"/>
              </w:rPr>
              <w:t>Сельское поселение</w:t>
            </w:r>
          </w:p>
        </w:tc>
        <w:tc>
          <w:tcPr>
            <w:tcW w:w="348" w:type="pct"/>
            <w:shd w:val="clear" w:color="000000" w:fill="DAEEF3"/>
            <w:vAlign w:val="center"/>
            <w:hideMark/>
          </w:tcPr>
          <w:p w:rsidR="00AE1960" w:rsidRPr="00AE1960" w:rsidRDefault="00AE1960" w:rsidP="00AE1960">
            <w:pPr>
              <w:spacing w:after="0" w:line="240" w:lineRule="auto"/>
              <w:jc w:val="center"/>
              <w:rPr>
                <w:rFonts w:ascii="Arial" w:eastAsia="Times New Roman" w:hAnsi="Arial" w:cs="Arial"/>
                <w:sz w:val="16"/>
                <w:szCs w:val="16"/>
                <w:lang w:eastAsia="ru-RU"/>
              </w:rPr>
            </w:pPr>
            <w:r w:rsidRPr="00AE1960">
              <w:rPr>
                <w:rFonts w:ascii="Arial" w:eastAsia="Times New Roman" w:hAnsi="Arial" w:cs="Arial"/>
                <w:sz w:val="16"/>
                <w:szCs w:val="16"/>
                <w:lang w:eastAsia="ru-RU"/>
              </w:rPr>
              <w:t>ЕТД</w:t>
            </w:r>
          </w:p>
        </w:tc>
        <w:tc>
          <w:tcPr>
            <w:tcW w:w="544" w:type="pct"/>
            <w:shd w:val="clear" w:color="000000" w:fill="DAEEF3"/>
            <w:vAlign w:val="center"/>
            <w:hideMark/>
          </w:tcPr>
          <w:p w:rsidR="00AE1960" w:rsidRPr="00AE1960" w:rsidRDefault="00AE1960" w:rsidP="00AE1960">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Адрес (ул, дом №)</w:t>
            </w:r>
          </w:p>
        </w:tc>
        <w:tc>
          <w:tcPr>
            <w:tcW w:w="758" w:type="pct"/>
            <w:shd w:val="clear" w:color="000000" w:fill="DAEEF3"/>
            <w:vAlign w:val="center"/>
            <w:hideMark/>
          </w:tcPr>
          <w:p w:rsidR="00AE1960" w:rsidRPr="00AE1960" w:rsidRDefault="00AE1960" w:rsidP="00AE1960">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Наименование потребителя</w:t>
            </w:r>
          </w:p>
        </w:tc>
        <w:tc>
          <w:tcPr>
            <w:tcW w:w="469" w:type="pct"/>
            <w:shd w:val="clear" w:color="000000" w:fill="DAEEF3"/>
            <w:vAlign w:val="center"/>
            <w:hideMark/>
          </w:tcPr>
          <w:p w:rsidR="00AE1960" w:rsidRPr="00AE1960" w:rsidRDefault="00AE1960" w:rsidP="00AE1960">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Источник</w:t>
            </w:r>
          </w:p>
        </w:tc>
        <w:tc>
          <w:tcPr>
            <w:tcW w:w="371" w:type="pct"/>
            <w:shd w:val="clear" w:color="000000" w:fill="DAEEF3"/>
            <w:vAlign w:val="center"/>
            <w:hideMark/>
          </w:tcPr>
          <w:p w:rsidR="00AE1960" w:rsidRPr="00AE1960" w:rsidRDefault="00AE1960" w:rsidP="00AE1960">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Тип здания</w:t>
            </w:r>
          </w:p>
        </w:tc>
        <w:tc>
          <w:tcPr>
            <w:tcW w:w="336" w:type="pct"/>
            <w:shd w:val="clear" w:color="000000" w:fill="DAEEF3"/>
            <w:vAlign w:val="center"/>
            <w:hideMark/>
          </w:tcPr>
          <w:p w:rsidR="00AE1960" w:rsidRPr="00AE1960" w:rsidRDefault="00AE1960" w:rsidP="00AE1960">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Этажность</w:t>
            </w:r>
          </w:p>
        </w:tc>
        <w:tc>
          <w:tcPr>
            <w:tcW w:w="333" w:type="pct"/>
            <w:shd w:val="clear" w:color="000000" w:fill="DAEEF3"/>
            <w:vAlign w:val="center"/>
            <w:hideMark/>
          </w:tcPr>
          <w:p w:rsidR="00AE1960" w:rsidRPr="00AE1960" w:rsidRDefault="00AE1960" w:rsidP="00AE1960">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Площадь общая, м</w:t>
            </w:r>
            <w:r w:rsidRPr="00AE1960">
              <w:rPr>
                <w:rFonts w:ascii="Arial" w:eastAsia="Times New Roman" w:hAnsi="Arial" w:cs="Arial"/>
                <w:color w:val="000000"/>
                <w:sz w:val="16"/>
                <w:szCs w:val="16"/>
                <w:vertAlign w:val="superscript"/>
                <w:lang w:eastAsia="ru-RU"/>
              </w:rPr>
              <w:t>2</w:t>
            </w:r>
          </w:p>
        </w:tc>
        <w:tc>
          <w:tcPr>
            <w:tcW w:w="333" w:type="pct"/>
            <w:shd w:val="clear" w:color="000000" w:fill="DAEEF3"/>
            <w:vAlign w:val="center"/>
            <w:hideMark/>
          </w:tcPr>
          <w:p w:rsidR="00AE1960" w:rsidRPr="00AE1960" w:rsidRDefault="00AE1960" w:rsidP="00AE1960">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Площадь отапл., м</w:t>
            </w:r>
            <w:r w:rsidRPr="00AE1960">
              <w:rPr>
                <w:rFonts w:ascii="Arial" w:eastAsia="Times New Roman" w:hAnsi="Arial" w:cs="Arial"/>
                <w:color w:val="000000"/>
                <w:sz w:val="16"/>
                <w:szCs w:val="16"/>
                <w:vertAlign w:val="superscript"/>
                <w:lang w:eastAsia="ru-RU"/>
              </w:rPr>
              <w:t>2</w:t>
            </w:r>
          </w:p>
        </w:tc>
        <w:tc>
          <w:tcPr>
            <w:tcW w:w="474" w:type="pct"/>
            <w:shd w:val="clear" w:color="000000" w:fill="DAEEF3"/>
            <w:vAlign w:val="center"/>
            <w:hideMark/>
          </w:tcPr>
          <w:p w:rsidR="00AE1960" w:rsidRPr="00AE1960" w:rsidRDefault="00AE1960" w:rsidP="00AE1960">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Тепловая нагрузка на отопление, Гкал/ч</w:t>
            </w:r>
          </w:p>
        </w:tc>
        <w:tc>
          <w:tcPr>
            <w:tcW w:w="578" w:type="pct"/>
            <w:shd w:val="clear" w:color="000000" w:fill="DAEEF3"/>
            <w:vAlign w:val="center"/>
            <w:hideMark/>
          </w:tcPr>
          <w:p w:rsidR="00AE1960" w:rsidRPr="00AE1960" w:rsidRDefault="00AE1960" w:rsidP="00AE1960">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Тепловая нагрузка на отопление (годовое потребление), тыс. Гкал</w:t>
            </w:r>
          </w:p>
        </w:tc>
      </w:tr>
      <w:tr w:rsidR="0000100C" w:rsidRPr="00AE1960" w:rsidTr="0000100C">
        <w:trPr>
          <w:trHeight w:val="20"/>
        </w:trPr>
        <w:tc>
          <w:tcPr>
            <w:tcW w:w="456"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Амурское</w:t>
            </w:r>
          </w:p>
        </w:tc>
        <w:tc>
          <w:tcPr>
            <w:tcW w:w="348"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с. Амур</w:t>
            </w:r>
          </w:p>
        </w:tc>
        <w:tc>
          <w:tcPr>
            <w:tcW w:w="544" w:type="pct"/>
            <w:shd w:val="clear" w:color="auto" w:fill="auto"/>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пер. Школьный, 9</w:t>
            </w:r>
          </w:p>
        </w:tc>
        <w:tc>
          <w:tcPr>
            <w:tcW w:w="758" w:type="pct"/>
            <w:shd w:val="clear" w:color="auto" w:fill="auto"/>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МБОУ Амурская СОШ (школа)</w:t>
            </w:r>
          </w:p>
        </w:tc>
        <w:tc>
          <w:tcPr>
            <w:tcW w:w="469"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Кот. №16</w:t>
            </w:r>
          </w:p>
        </w:tc>
        <w:tc>
          <w:tcPr>
            <w:tcW w:w="371"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2</w:t>
            </w:r>
          </w:p>
        </w:tc>
        <w:tc>
          <w:tcPr>
            <w:tcW w:w="333"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 -</w:t>
            </w:r>
          </w:p>
        </w:tc>
        <w:tc>
          <w:tcPr>
            <w:tcW w:w="333" w:type="pct"/>
            <w:shd w:val="clear" w:color="000000" w:fill="FFFFFF"/>
            <w:noWrap/>
            <w:vAlign w:val="center"/>
          </w:tcPr>
          <w:p w:rsidR="0000100C" w:rsidRPr="00B27E79" w:rsidRDefault="0000100C" w:rsidP="0000100C">
            <w:pPr>
              <w:widowControl w:val="0"/>
              <w:spacing w:after="0" w:line="240" w:lineRule="auto"/>
              <w:jc w:val="center"/>
              <w:rPr>
                <w:rFonts w:ascii="Arial" w:hAnsi="Arial" w:cs="Arial"/>
                <w:sz w:val="16"/>
                <w:szCs w:val="16"/>
              </w:rPr>
            </w:pPr>
            <w:r w:rsidRPr="00B27E79">
              <w:rPr>
                <w:rFonts w:ascii="Arial" w:hAnsi="Arial" w:cs="Arial"/>
                <w:sz w:val="16"/>
                <w:szCs w:val="16"/>
              </w:rPr>
              <w:t>2 382</w:t>
            </w:r>
          </w:p>
        </w:tc>
        <w:tc>
          <w:tcPr>
            <w:tcW w:w="474"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0,0705</w:t>
            </w:r>
          </w:p>
        </w:tc>
        <w:tc>
          <w:tcPr>
            <w:tcW w:w="578"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0,2000</w:t>
            </w:r>
          </w:p>
        </w:tc>
      </w:tr>
      <w:tr w:rsidR="0000100C" w:rsidRPr="00AE1960" w:rsidTr="0000100C">
        <w:trPr>
          <w:trHeight w:val="20"/>
        </w:trPr>
        <w:tc>
          <w:tcPr>
            <w:tcW w:w="456"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Амурское</w:t>
            </w:r>
          </w:p>
        </w:tc>
        <w:tc>
          <w:tcPr>
            <w:tcW w:w="348"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с. Амур</w:t>
            </w:r>
          </w:p>
        </w:tc>
        <w:tc>
          <w:tcPr>
            <w:tcW w:w="544" w:type="pct"/>
            <w:shd w:val="clear" w:color="auto" w:fill="auto"/>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пер. Школьный, 9</w:t>
            </w:r>
          </w:p>
        </w:tc>
        <w:tc>
          <w:tcPr>
            <w:tcW w:w="758" w:type="pct"/>
            <w:shd w:val="clear" w:color="auto" w:fill="auto"/>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МБОУ Амурская СОШ (гараж)</w:t>
            </w:r>
          </w:p>
        </w:tc>
        <w:tc>
          <w:tcPr>
            <w:tcW w:w="469"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Кот. №16</w:t>
            </w:r>
          </w:p>
        </w:tc>
        <w:tc>
          <w:tcPr>
            <w:tcW w:w="371"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произв.</w:t>
            </w:r>
          </w:p>
        </w:tc>
        <w:tc>
          <w:tcPr>
            <w:tcW w:w="336"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1</w:t>
            </w:r>
          </w:p>
        </w:tc>
        <w:tc>
          <w:tcPr>
            <w:tcW w:w="333"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 -</w:t>
            </w:r>
          </w:p>
        </w:tc>
        <w:tc>
          <w:tcPr>
            <w:tcW w:w="333" w:type="pct"/>
            <w:shd w:val="clear" w:color="000000" w:fill="FFFFFF"/>
            <w:noWrap/>
            <w:vAlign w:val="center"/>
          </w:tcPr>
          <w:p w:rsidR="0000100C" w:rsidRPr="00B27E79" w:rsidRDefault="0000100C" w:rsidP="0000100C">
            <w:pPr>
              <w:widowControl w:val="0"/>
              <w:spacing w:after="0" w:line="240" w:lineRule="auto"/>
              <w:jc w:val="center"/>
              <w:rPr>
                <w:rFonts w:ascii="Arial" w:hAnsi="Arial" w:cs="Arial"/>
                <w:sz w:val="16"/>
                <w:szCs w:val="16"/>
              </w:rPr>
            </w:pPr>
            <w:r w:rsidRPr="00B27E79">
              <w:rPr>
                <w:rFonts w:ascii="Arial" w:hAnsi="Arial" w:cs="Arial"/>
                <w:sz w:val="16"/>
                <w:szCs w:val="16"/>
              </w:rPr>
              <w:t>216</w:t>
            </w:r>
          </w:p>
        </w:tc>
        <w:tc>
          <w:tcPr>
            <w:tcW w:w="474"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0,0034</w:t>
            </w:r>
          </w:p>
        </w:tc>
        <w:tc>
          <w:tcPr>
            <w:tcW w:w="578"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0,0074</w:t>
            </w:r>
          </w:p>
        </w:tc>
      </w:tr>
      <w:tr w:rsidR="0000100C" w:rsidRPr="00AE1960" w:rsidTr="0000100C">
        <w:trPr>
          <w:trHeight w:val="397"/>
        </w:trPr>
        <w:tc>
          <w:tcPr>
            <w:tcW w:w="456"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Амурское</w:t>
            </w:r>
          </w:p>
        </w:tc>
        <w:tc>
          <w:tcPr>
            <w:tcW w:w="348"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с. Амур</w:t>
            </w:r>
          </w:p>
        </w:tc>
        <w:tc>
          <w:tcPr>
            <w:tcW w:w="544" w:type="pct"/>
            <w:shd w:val="clear" w:color="auto" w:fill="auto"/>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пер. Школьный, 8</w:t>
            </w:r>
          </w:p>
        </w:tc>
        <w:tc>
          <w:tcPr>
            <w:tcW w:w="758" w:type="pct"/>
            <w:shd w:val="clear" w:color="auto" w:fill="auto"/>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Сельский дом культуры</w:t>
            </w:r>
          </w:p>
        </w:tc>
        <w:tc>
          <w:tcPr>
            <w:tcW w:w="469"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Кот. №16</w:t>
            </w:r>
          </w:p>
        </w:tc>
        <w:tc>
          <w:tcPr>
            <w:tcW w:w="371"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1</w:t>
            </w:r>
          </w:p>
        </w:tc>
        <w:tc>
          <w:tcPr>
            <w:tcW w:w="333"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 -</w:t>
            </w:r>
          </w:p>
        </w:tc>
        <w:tc>
          <w:tcPr>
            <w:tcW w:w="333" w:type="pct"/>
            <w:shd w:val="clear" w:color="000000" w:fill="FFFFFF"/>
            <w:noWrap/>
            <w:vAlign w:val="center"/>
          </w:tcPr>
          <w:p w:rsidR="0000100C" w:rsidRPr="00B27E79" w:rsidRDefault="0000100C" w:rsidP="0000100C">
            <w:pPr>
              <w:widowControl w:val="0"/>
              <w:spacing w:after="0" w:line="240" w:lineRule="auto"/>
              <w:jc w:val="center"/>
              <w:rPr>
                <w:rFonts w:ascii="Arial" w:hAnsi="Arial" w:cs="Arial"/>
                <w:sz w:val="16"/>
                <w:szCs w:val="16"/>
              </w:rPr>
            </w:pPr>
            <w:r w:rsidRPr="00B27E79">
              <w:rPr>
                <w:rFonts w:ascii="Arial" w:hAnsi="Arial" w:cs="Arial"/>
                <w:sz w:val="16"/>
                <w:szCs w:val="16"/>
              </w:rPr>
              <w:t>506</w:t>
            </w:r>
          </w:p>
        </w:tc>
        <w:tc>
          <w:tcPr>
            <w:tcW w:w="474"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0,0111</w:t>
            </w:r>
          </w:p>
        </w:tc>
        <w:tc>
          <w:tcPr>
            <w:tcW w:w="578"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0,0302</w:t>
            </w:r>
          </w:p>
        </w:tc>
      </w:tr>
      <w:tr w:rsidR="0000100C" w:rsidRPr="00AE1960" w:rsidTr="0000100C">
        <w:trPr>
          <w:trHeight w:val="20"/>
        </w:trPr>
        <w:tc>
          <w:tcPr>
            <w:tcW w:w="456"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Амурское</w:t>
            </w:r>
          </w:p>
        </w:tc>
        <w:tc>
          <w:tcPr>
            <w:tcW w:w="348"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с. Абай</w:t>
            </w:r>
          </w:p>
        </w:tc>
        <w:tc>
          <w:tcPr>
            <w:tcW w:w="544" w:type="pct"/>
            <w:shd w:val="clear" w:color="auto" w:fill="auto"/>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ул. Трактовая, 9</w:t>
            </w:r>
          </w:p>
        </w:tc>
        <w:tc>
          <w:tcPr>
            <w:tcW w:w="758" w:type="pct"/>
            <w:shd w:val="clear" w:color="auto" w:fill="auto"/>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МБОУ "Абайская ООШ"  (школа)</w:t>
            </w:r>
          </w:p>
        </w:tc>
        <w:tc>
          <w:tcPr>
            <w:tcW w:w="469"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Кот. №17</w:t>
            </w:r>
          </w:p>
        </w:tc>
        <w:tc>
          <w:tcPr>
            <w:tcW w:w="371"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1</w:t>
            </w:r>
          </w:p>
        </w:tc>
        <w:tc>
          <w:tcPr>
            <w:tcW w:w="333"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 -</w:t>
            </w:r>
          </w:p>
        </w:tc>
        <w:tc>
          <w:tcPr>
            <w:tcW w:w="333" w:type="pct"/>
            <w:shd w:val="clear" w:color="000000" w:fill="FFFFFF"/>
            <w:noWrap/>
            <w:vAlign w:val="center"/>
          </w:tcPr>
          <w:p w:rsidR="0000100C" w:rsidRPr="00B27E79" w:rsidRDefault="0000100C" w:rsidP="0000100C">
            <w:pPr>
              <w:widowControl w:val="0"/>
              <w:spacing w:after="0" w:line="240" w:lineRule="auto"/>
              <w:jc w:val="center"/>
              <w:rPr>
                <w:rFonts w:ascii="Arial" w:hAnsi="Arial" w:cs="Arial"/>
                <w:sz w:val="16"/>
                <w:szCs w:val="16"/>
              </w:rPr>
            </w:pPr>
            <w:r w:rsidRPr="00B27E79">
              <w:rPr>
                <w:rFonts w:ascii="Arial" w:hAnsi="Arial" w:cs="Arial"/>
                <w:sz w:val="16"/>
                <w:szCs w:val="16"/>
              </w:rPr>
              <w:t>445</w:t>
            </w:r>
          </w:p>
        </w:tc>
        <w:tc>
          <w:tcPr>
            <w:tcW w:w="474"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0,0301</w:t>
            </w:r>
          </w:p>
        </w:tc>
        <w:tc>
          <w:tcPr>
            <w:tcW w:w="578"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0,0854</w:t>
            </w:r>
          </w:p>
        </w:tc>
      </w:tr>
      <w:tr w:rsidR="0000100C" w:rsidRPr="00AE1960" w:rsidTr="0000100C">
        <w:trPr>
          <w:trHeight w:val="20"/>
        </w:trPr>
        <w:tc>
          <w:tcPr>
            <w:tcW w:w="456"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Амурское</w:t>
            </w:r>
          </w:p>
        </w:tc>
        <w:tc>
          <w:tcPr>
            <w:tcW w:w="348"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с. Абай</w:t>
            </w:r>
          </w:p>
        </w:tc>
        <w:tc>
          <w:tcPr>
            <w:tcW w:w="544" w:type="pct"/>
            <w:shd w:val="clear" w:color="auto" w:fill="auto"/>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ул. Трактовая, 9</w:t>
            </w:r>
          </w:p>
        </w:tc>
        <w:tc>
          <w:tcPr>
            <w:tcW w:w="758" w:type="pct"/>
            <w:shd w:val="clear" w:color="auto" w:fill="auto"/>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МБОУ "Абайская ООШ"  (склад)</w:t>
            </w:r>
          </w:p>
        </w:tc>
        <w:tc>
          <w:tcPr>
            <w:tcW w:w="469"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Кот. №17</w:t>
            </w:r>
          </w:p>
        </w:tc>
        <w:tc>
          <w:tcPr>
            <w:tcW w:w="371"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произв.</w:t>
            </w:r>
          </w:p>
        </w:tc>
        <w:tc>
          <w:tcPr>
            <w:tcW w:w="336"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1</w:t>
            </w:r>
          </w:p>
        </w:tc>
        <w:tc>
          <w:tcPr>
            <w:tcW w:w="333"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 -</w:t>
            </w:r>
          </w:p>
        </w:tc>
        <w:tc>
          <w:tcPr>
            <w:tcW w:w="333" w:type="pct"/>
            <w:shd w:val="clear" w:color="000000" w:fill="FFFFFF"/>
            <w:noWrap/>
            <w:vAlign w:val="center"/>
          </w:tcPr>
          <w:p w:rsidR="0000100C" w:rsidRPr="00B27E79" w:rsidRDefault="0000100C" w:rsidP="0000100C">
            <w:pPr>
              <w:widowControl w:val="0"/>
              <w:spacing w:after="0" w:line="240" w:lineRule="auto"/>
              <w:jc w:val="center"/>
              <w:rPr>
                <w:rFonts w:ascii="Arial" w:hAnsi="Arial" w:cs="Arial"/>
                <w:sz w:val="16"/>
                <w:szCs w:val="16"/>
              </w:rPr>
            </w:pPr>
            <w:r w:rsidRPr="00B27E79">
              <w:rPr>
                <w:rFonts w:ascii="Arial" w:hAnsi="Arial" w:cs="Arial"/>
                <w:sz w:val="16"/>
                <w:szCs w:val="16"/>
              </w:rPr>
              <w:t>99</w:t>
            </w:r>
          </w:p>
        </w:tc>
        <w:tc>
          <w:tcPr>
            <w:tcW w:w="474"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0,0029</w:t>
            </w:r>
          </w:p>
        </w:tc>
        <w:tc>
          <w:tcPr>
            <w:tcW w:w="578" w:type="pct"/>
            <w:shd w:val="clear" w:color="auto" w:fill="auto"/>
            <w:noWrap/>
            <w:vAlign w:val="center"/>
            <w:hideMark/>
          </w:tcPr>
          <w:p w:rsidR="0000100C" w:rsidRPr="00AE1960" w:rsidRDefault="0000100C" w:rsidP="0000100C">
            <w:pPr>
              <w:spacing w:after="0" w:line="240" w:lineRule="auto"/>
              <w:jc w:val="center"/>
              <w:rPr>
                <w:rFonts w:ascii="Arial" w:eastAsia="Times New Roman" w:hAnsi="Arial" w:cs="Arial"/>
                <w:color w:val="000000"/>
                <w:sz w:val="16"/>
                <w:szCs w:val="16"/>
                <w:lang w:eastAsia="ru-RU"/>
              </w:rPr>
            </w:pPr>
            <w:r w:rsidRPr="00AE1960">
              <w:rPr>
                <w:rFonts w:ascii="Arial" w:eastAsia="Times New Roman" w:hAnsi="Arial" w:cs="Arial"/>
                <w:color w:val="000000"/>
                <w:sz w:val="16"/>
                <w:szCs w:val="16"/>
                <w:lang w:eastAsia="ru-RU"/>
              </w:rPr>
              <w:t>0,0075</w:t>
            </w:r>
          </w:p>
        </w:tc>
      </w:tr>
      <w:tr w:rsidR="0000100C" w:rsidRPr="00AE1960" w:rsidTr="00AE1960">
        <w:trPr>
          <w:trHeight w:val="20"/>
        </w:trPr>
        <w:tc>
          <w:tcPr>
            <w:tcW w:w="3948" w:type="pct"/>
            <w:gridSpan w:val="9"/>
            <w:shd w:val="clear" w:color="auto" w:fill="auto"/>
            <w:noWrap/>
            <w:vAlign w:val="center"/>
          </w:tcPr>
          <w:p w:rsidR="0000100C" w:rsidRPr="00AE1960" w:rsidRDefault="0000100C" w:rsidP="0000100C">
            <w:pPr>
              <w:spacing w:after="0" w:line="240" w:lineRule="auto"/>
              <w:jc w:val="right"/>
              <w:rPr>
                <w:rFonts w:ascii="Arial" w:eastAsia="Times New Roman" w:hAnsi="Arial" w:cs="Arial"/>
                <w:b/>
                <w:color w:val="000000"/>
                <w:sz w:val="16"/>
                <w:szCs w:val="16"/>
                <w:lang w:eastAsia="ru-RU"/>
              </w:rPr>
            </w:pPr>
            <w:r w:rsidRPr="00AE1960">
              <w:rPr>
                <w:rFonts w:ascii="Arial" w:eastAsia="Times New Roman" w:hAnsi="Arial" w:cs="Arial"/>
                <w:b/>
                <w:color w:val="000000"/>
                <w:sz w:val="16"/>
                <w:szCs w:val="16"/>
                <w:lang w:eastAsia="ru-RU"/>
              </w:rPr>
              <w:t>Итого по с. Амур</w:t>
            </w:r>
          </w:p>
        </w:tc>
        <w:tc>
          <w:tcPr>
            <w:tcW w:w="474" w:type="pct"/>
            <w:shd w:val="clear" w:color="auto" w:fill="auto"/>
            <w:noWrap/>
            <w:vAlign w:val="center"/>
          </w:tcPr>
          <w:p w:rsidR="0000100C" w:rsidRPr="00AE1960" w:rsidRDefault="0000100C" w:rsidP="0000100C">
            <w:pPr>
              <w:spacing w:after="0" w:line="240" w:lineRule="auto"/>
              <w:jc w:val="center"/>
              <w:rPr>
                <w:rFonts w:ascii="Arial" w:eastAsia="Times New Roman" w:hAnsi="Arial" w:cs="Arial"/>
                <w:b/>
                <w:color w:val="000000"/>
                <w:sz w:val="16"/>
                <w:szCs w:val="16"/>
                <w:lang w:eastAsia="ru-RU"/>
              </w:rPr>
            </w:pPr>
            <w:r w:rsidRPr="00AE1960">
              <w:rPr>
                <w:rFonts w:ascii="Arial" w:eastAsia="Times New Roman" w:hAnsi="Arial" w:cs="Arial"/>
                <w:b/>
                <w:color w:val="000000"/>
                <w:sz w:val="16"/>
                <w:szCs w:val="16"/>
                <w:lang w:eastAsia="ru-RU"/>
              </w:rPr>
              <w:t>0,0850</w:t>
            </w:r>
          </w:p>
        </w:tc>
        <w:tc>
          <w:tcPr>
            <w:tcW w:w="578" w:type="pct"/>
            <w:shd w:val="clear" w:color="auto" w:fill="auto"/>
            <w:noWrap/>
            <w:vAlign w:val="center"/>
          </w:tcPr>
          <w:p w:rsidR="0000100C" w:rsidRPr="00AE1960" w:rsidRDefault="0000100C" w:rsidP="0000100C">
            <w:pPr>
              <w:spacing w:after="0" w:line="240" w:lineRule="auto"/>
              <w:jc w:val="center"/>
              <w:rPr>
                <w:rFonts w:ascii="Arial" w:eastAsia="Times New Roman" w:hAnsi="Arial" w:cs="Arial"/>
                <w:b/>
                <w:color w:val="000000"/>
                <w:sz w:val="16"/>
                <w:szCs w:val="16"/>
                <w:lang w:eastAsia="ru-RU"/>
              </w:rPr>
            </w:pPr>
            <w:r w:rsidRPr="00AE1960">
              <w:rPr>
                <w:rFonts w:ascii="Arial" w:eastAsia="Times New Roman" w:hAnsi="Arial" w:cs="Arial"/>
                <w:b/>
                <w:color w:val="000000"/>
                <w:sz w:val="16"/>
                <w:szCs w:val="16"/>
                <w:lang w:eastAsia="ru-RU"/>
              </w:rPr>
              <w:t>0,2376</w:t>
            </w:r>
          </w:p>
        </w:tc>
      </w:tr>
      <w:tr w:rsidR="0000100C" w:rsidRPr="00AE1960" w:rsidTr="00AE1960">
        <w:trPr>
          <w:trHeight w:val="20"/>
        </w:trPr>
        <w:tc>
          <w:tcPr>
            <w:tcW w:w="3948" w:type="pct"/>
            <w:gridSpan w:val="9"/>
            <w:shd w:val="clear" w:color="auto" w:fill="auto"/>
            <w:noWrap/>
            <w:vAlign w:val="center"/>
          </w:tcPr>
          <w:p w:rsidR="0000100C" w:rsidRPr="00AE1960" w:rsidRDefault="0000100C" w:rsidP="0000100C">
            <w:pPr>
              <w:spacing w:after="0" w:line="240" w:lineRule="auto"/>
              <w:jc w:val="right"/>
              <w:rPr>
                <w:rFonts w:ascii="Arial" w:eastAsia="Times New Roman" w:hAnsi="Arial" w:cs="Arial"/>
                <w:b/>
                <w:color w:val="000000"/>
                <w:sz w:val="16"/>
                <w:szCs w:val="16"/>
                <w:lang w:eastAsia="ru-RU"/>
              </w:rPr>
            </w:pPr>
            <w:r w:rsidRPr="00AE1960">
              <w:rPr>
                <w:rFonts w:ascii="Arial" w:eastAsia="Times New Roman" w:hAnsi="Arial" w:cs="Arial"/>
                <w:b/>
                <w:color w:val="000000"/>
                <w:sz w:val="16"/>
                <w:szCs w:val="16"/>
                <w:lang w:eastAsia="ru-RU"/>
              </w:rPr>
              <w:t>Итого по с. Абай</w:t>
            </w:r>
          </w:p>
        </w:tc>
        <w:tc>
          <w:tcPr>
            <w:tcW w:w="474" w:type="pct"/>
            <w:shd w:val="clear" w:color="auto" w:fill="auto"/>
            <w:noWrap/>
            <w:vAlign w:val="center"/>
          </w:tcPr>
          <w:p w:rsidR="0000100C" w:rsidRPr="00AE1960" w:rsidRDefault="0000100C" w:rsidP="0000100C">
            <w:pPr>
              <w:spacing w:after="0" w:line="240" w:lineRule="auto"/>
              <w:jc w:val="center"/>
              <w:rPr>
                <w:rFonts w:ascii="Arial" w:eastAsia="Times New Roman" w:hAnsi="Arial" w:cs="Arial"/>
                <w:b/>
                <w:color w:val="000000"/>
                <w:sz w:val="16"/>
                <w:szCs w:val="16"/>
                <w:lang w:eastAsia="ru-RU"/>
              </w:rPr>
            </w:pPr>
            <w:r w:rsidRPr="00AE1960">
              <w:rPr>
                <w:rFonts w:ascii="Arial" w:eastAsia="Times New Roman" w:hAnsi="Arial" w:cs="Arial"/>
                <w:b/>
                <w:color w:val="000000"/>
                <w:sz w:val="16"/>
                <w:szCs w:val="16"/>
                <w:lang w:eastAsia="ru-RU"/>
              </w:rPr>
              <w:t>0,0330</w:t>
            </w:r>
          </w:p>
        </w:tc>
        <w:tc>
          <w:tcPr>
            <w:tcW w:w="578" w:type="pct"/>
            <w:shd w:val="clear" w:color="auto" w:fill="auto"/>
            <w:noWrap/>
            <w:vAlign w:val="center"/>
          </w:tcPr>
          <w:p w:rsidR="0000100C" w:rsidRPr="00AE1960" w:rsidRDefault="0000100C" w:rsidP="0000100C">
            <w:pPr>
              <w:spacing w:after="0" w:line="240" w:lineRule="auto"/>
              <w:jc w:val="center"/>
              <w:rPr>
                <w:rFonts w:ascii="Arial" w:eastAsia="Times New Roman" w:hAnsi="Arial" w:cs="Arial"/>
                <w:b/>
                <w:color w:val="000000"/>
                <w:sz w:val="16"/>
                <w:szCs w:val="16"/>
                <w:lang w:eastAsia="ru-RU"/>
              </w:rPr>
            </w:pPr>
            <w:r w:rsidRPr="00AE1960">
              <w:rPr>
                <w:rFonts w:ascii="Arial" w:eastAsia="Times New Roman" w:hAnsi="Arial" w:cs="Arial"/>
                <w:b/>
                <w:color w:val="000000"/>
                <w:sz w:val="16"/>
                <w:szCs w:val="16"/>
                <w:lang w:eastAsia="ru-RU"/>
              </w:rPr>
              <w:t>0,0929</w:t>
            </w:r>
          </w:p>
        </w:tc>
      </w:tr>
      <w:tr w:rsidR="0000100C" w:rsidRPr="00AE1960" w:rsidTr="00AE1960">
        <w:trPr>
          <w:trHeight w:val="20"/>
        </w:trPr>
        <w:tc>
          <w:tcPr>
            <w:tcW w:w="3948" w:type="pct"/>
            <w:gridSpan w:val="9"/>
            <w:shd w:val="clear" w:color="auto" w:fill="auto"/>
            <w:noWrap/>
            <w:vAlign w:val="center"/>
          </w:tcPr>
          <w:p w:rsidR="0000100C" w:rsidRPr="00AE1960" w:rsidRDefault="0000100C" w:rsidP="0000100C">
            <w:pPr>
              <w:spacing w:after="0" w:line="240" w:lineRule="auto"/>
              <w:jc w:val="right"/>
              <w:rPr>
                <w:rFonts w:ascii="Arial" w:eastAsia="Times New Roman" w:hAnsi="Arial" w:cs="Arial"/>
                <w:b/>
                <w:color w:val="000000"/>
                <w:sz w:val="16"/>
                <w:szCs w:val="16"/>
                <w:lang w:eastAsia="ru-RU"/>
              </w:rPr>
            </w:pPr>
            <w:r w:rsidRPr="00AE1960">
              <w:rPr>
                <w:rFonts w:ascii="Arial" w:eastAsia="Times New Roman" w:hAnsi="Arial" w:cs="Arial"/>
                <w:b/>
                <w:color w:val="000000"/>
                <w:sz w:val="16"/>
                <w:szCs w:val="16"/>
                <w:lang w:eastAsia="ru-RU"/>
              </w:rPr>
              <w:t>Итого</w:t>
            </w:r>
          </w:p>
        </w:tc>
        <w:tc>
          <w:tcPr>
            <w:tcW w:w="474" w:type="pct"/>
            <w:shd w:val="clear" w:color="auto" w:fill="auto"/>
            <w:noWrap/>
            <w:vAlign w:val="center"/>
          </w:tcPr>
          <w:p w:rsidR="0000100C" w:rsidRPr="00AE1960" w:rsidRDefault="0000100C" w:rsidP="0000100C">
            <w:pPr>
              <w:spacing w:after="0" w:line="240" w:lineRule="auto"/>
              <w:jc w:val="center"/>
              <w:rPr>
                <w:rFonts w:ascii="Arial" w:eastAsia="Times New Roman" w:hAnsi="Arial" w:cs="Arial"/>
                <w:b/>
                <w:color w:val="000000"/>
                <w:sz w:val="16"/>
                <w:szCs w:val="16"/>
                <w:lang w:eastAsia="ru-RU"/>
              </w:rPr>
            </w:pPr>
            <w:r w:rsidRPr="00AE1960">
              <w:rPr>
                <w:rFonts w:ascii="Arial" w:eastAsia="Times New Roman" w:hAnsi="Arial" w:cs="Arial"/>
                <w:b/>
                <w:color w:val="000000"/>
                <w:sz w:val="16"/>
                <w:szCs w:val="16"/>
                <w:lang w:eastAsia="ru-RU"/>
              </w:rPr>
              <w:t>0,1180</w:t>
            </w:r>
          </w:p>
        </w:tc>
        <w:tc>
          <w:tcPr>
            <w:tcW w:w="578" w:type="pct"/>
            <w:shd w:val="clear" w:color="auto" w:fill="auto"/>
            <w:noWrap/>
            <w:vAlign w:val="center"/>
          </w:tcPr>
          <w:p w:rsidR="0000100C" w:rsidRPr="00AE1960" w:rsidRDefault="0000100C" w:rsidP="0000100C">
            <w:pPr>
              <w:spacing w:after="0" w:line="240" w:lineRule="auto"/>
              <w:jc w:val="center"/>
              <w:rPr>
                <w:rFonts w:ascii="Arial" w:eastAsia="Times New Roman" w:hAnsi="Arial" w:cs="Arial"/>
                <w:b/>
                <w:color w:val="000000"/>
                <w:sz w:val="16"/>
                <w:szCs w:val="16"/>
                <w:lang w:eastAsia="ru-RU"/>
              </w:rPr>
            </w:pPr>
            <w:r w:rsidRPr="00AE1960">
              <w:rPr>
                <w:rFonts w:ascii="Arial" w:eastAsia="Times New Roman" w:hAnsi="Arial" w:cs="Arial"/>
                <w:b/>
                <w:color w:val="000000"/>
                <w:sz w:val="16"/>
                <w:szCs w:val="16"/>
                <w:lang w:eastAsia="ru-RU"/>
              </w:rPr>
              <w:t>0,3305</w:t>
            </w:r>
          </w:p>
        </w:tc>
      </w:tr>
    </w:tbl>
    <w:p w:rsidR="00AE1960" w:rsidRPr="00AE1960" w:rsidRDefault="00AE1960" w:rsidP="00AE1960">
      <w:pPr>
        <w:pStyle w:val="-4"/>
      </w:pPr>
    </w:p>
    <w:p w:rsidR="00AE1960" w:rsidRPr="00AE1960" w:rsidRDefault="00AE1960" w:rsidP="00AE1960">
      <w:pPr>
        <w:pStyle w:val="-4"/>
      </w:pPr>
    </w:p>
    <w:p w:rsidR="00AE1960" w:rsidRDefault="00AE1960" w:rsidP="006D11FF">
      <w:pPr>
        <w:pStyle w:val="-2"/>
        <w:jc w:val="both"/>
        <w:sectPr w:rsidR="00AE1960" w:rsidSect="00AE1960">
          <w:pgSz w:w="16838" w:h="11906" w:orient="landscape"/>
          <w:pgMar w:top="1418" w:right="851" w:bottom="851" w:left="851" w:header="709" w:footer="709" w:gutter="0"/>
          <w:cols w:space="708"/>
          <w:docGrid w:linePitch="360"/>
        </w:sectPr>
      </w:pPr>
    </w:p>
    <w:p w:rsidR="006C3456" w:rsidRDefault="006D11FF" w:rsidP="00AE1960">
      <w:pPr>
        <w:pStyle w:val="-2"/>
      </w:pPr>
      <w:bookmarkStart w:id="63" w:name="_Toc35260916"/>
      <w:r>
        <w:lastRenderedPageBreak/>
        <w:t>С</w:t>
      </w:r>
      <w:r w:rsidR="006C3456">
        <w:t xml:space="preserve">уществующие и перспективные объемы потребления тепловой </w:t>
      </w:r>
      <w:r w:rsidR="006C3456" w:rsidRPr="00AE1960">
        <w:t>энергии</w:t>
      </w:r>
      <w:r w:rsidR="006C3456">
        <w:t xml:space="preserve"> (мощности) и теплоносителя</w:t>
      </w:r>
      <w:r w:rsidRPr="00B04E15">
        <w:t>.</w:t>
      </w:r>
      <w:bookmarkEnd w:id="63"/>
    </w:p>
    <w:p w:rsidR="00F25156" w:rsidRDefault="00F25156" w:rsidP="006D11FF">
      <w:pPr>
        <w:pStyle w:val="-4"/>
      </w:pPr>
      <w:r>
        <w:t>Существующее потребление тепл</w:t>
      </w:r>
      <w:r w:rsidR="00C60D22">
        <w:t xml:space="preserve">овой энергии приведено в п. </w:t>
      </w:r>
      <w:r w:rsidR="00A23EA4">
        <w:t>2</w:t>
      </w:r>
      <w:r w:rsidR="00C60D22">
        <w:t>.1, а также в таблицах ниже.</w:t>
      </w:r>
    </w:p>
    <w:p w:rsidR="00C60D22" w:rsidRDefault="00C60D22" w:rsidP="00C60D22">
      <w:pPr>
        <w:pStyle w:val="-f0"/>
        <w:spacing w:before="0"/>
      </w:pPr>
      <w:bookmarkStart w:id="64" w:name="_Toc34809838"/>
      <w:bookmarkStart w:id="65" w:name="_Toc35260984"/>
      <w:r w:rsidRPr="00B02409">
        <w:t xml:space="preserve">Таблица </w:t>
      </w:r>
      <w:r w:rsidR="00C151A4">
        <w:fldChar w:fldCharType="begin"/>
      </w:r>
      <w:r w:rsidR="00C151A4">
        <w:instrText xml:space="preserve"> STYLEREF  \s "СТ - 1 заголовок" </w:instrText>
      </w:r>
      <w:r w:rsidR="00C151A4">
        <w:fldChar w:fldCharType="separate"/>
      </w:r>
      <w:r w:rsidR="00A23EA4" w:rsidRPr="00B02409">
        <w:rPr>
          <w:noProof/>
        </w:rPr>
        <w:t>2</w:t>
      </w:r>
      <w:r w:rsidR="00C151A4">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A23EA4">
        <w:rPr>
          <w:noProof/>
        </w:rPr>
        <w:t>2</w:t>
      </w:r>
      <w:r>
        <w:rPr>
          <w:noProof/>
        </w:rPr>
        <w:fldChar w:fldCharType="end"/>
      </w:r>
      <w:r>
        <w:t xml:space="preserve"> </w:t>
      </w:r>
      <w:r>
        <w:sym w:font="Symbol" w:char="F02D"/>
      </w:r>
      <w:r>
        <w:t xml:space="preserve"> Договорные тепловые нагрузки котельных</w:t>
      </w:r>
      <w:bookmarkEnd w:id="64"/>
      <w:bookmarkEnd w:id="65"/>
    </w:p>
    <w:tbl>
      <w:tblPr>
        <w:tblStyle w:val="aff2"/>
        <w:tblW w:w="0" w:type="auto"/>
        <w:tblLook w:val="04A0" w:firstRow="1" w:lastRow="0" w:firstColumn="1" w:lastColumn="0" w:noHBand="0" w:noVBand="1"/>
      </w:tblPr>
      <w:tblGrid>
        <w:gridCol w:w="1593"/>
        <w:gridCol w:w="567"/>
        <w:gridCol w:w="767"/>
        <w:gridCol w:w="567"/>
        <w:gridCol w:w="567"/>
        <w:gridCol w:w="886"/>
        <w:gridCol w:w="1002"/>
        <w:gridCol w:w="964"/>
        <w:gridCol w:w="767"/>
        <w:gridCol w:w="767"/>
        <w:gridCol w:w="1406"/>
      </w:tblGrid>
      <w:tr w:rsidR="00C60D22" w:rsidRPr="00165D57" w:rsidTr="00A47357">
        <w:trPr>
          <w:trHeight w:val="20"/>
          <w:tblHeader/>
        </w:trPr>
        <w:tc>
          <w:tcPr>
            <w:tcW w:w="0" w:type="auto"/>
            <w:vMerge w:val="restart"/>
            <w:shd w:val="clear" w:color="auto" w:fill="DAEEF3"/>
            <w:noWrap/>
            <w:vAlign w:val="center"/>
            <w:hideMark/>
          </w:tcPr>
          <w:p w:rsidR="00C60D22" w:rsidRPr="00165D57" w:rsidRDefault="00C60D22" w:rsidP="00A47357">
            <w:pPr>
              <w:widowControl w:val="0"/>
              <w:jc w:val="center"/>
              <w:rPr>
                <w:rFonts w:ascii="Arial" w:hAnsi="Arial" w:cs="Arial"/>
                <w:sz w:val="18"/>
                <w:szCs w:val="18"/>
              </w:rPr>
            </w:pPr>
            <w:r w:rsidRPr="00165D57">
              <w:rPr>
                <w:rFonts w:ascii="Arial" w:hAnsi="Arial" w:cs="Arial"/>
                <w:sz w:val="18"/>
                <w:szCs w:val="18"/>
              </w:rPr>
              <w:t xml:space="preserve">Наименование </w:t>
            </w:r>
          </w:p>
          <w:p w:rsidR="00C60D22" w:rsidRPr="00165D57" w:rsidRDefault="00C60D22" w:rsidP="00A47357">
            <w:pPr>
              <w:widowControl w:val="0"/>
              <w:jc w:val="center"/>
              <w:rPr>
                <w:rFonts w:ascii="Arial" w:hAnsi="Arial" w:cs="Arial"/>
                <w:sz w:val="18"/>
                <w:szCs w:val="18"/>
              </w:rPr>
            </w:pPr>
            <w:r w:rsidRPr="00165D57">
              <w:rPr>
                <w:rFonts w:ascii="Arial" w:hAnsi="Arial" w:cs="Arial"/>
                <w:sz w:val="18"/>
                <w:szCs w:val="18"/>
              </w:rPr>
              <w:t>котельной</w:t>
            </w:r>
          </w:p>
        </w:tc>
        <w:tc>
          <w:tcPr>
            <w:tcW w:w="4356" w:type="dxa"/>
            <w:gridSpan w:val="6"/>
            <w:shd w:val="clear" w:color="auto" w:fill="DAEEF3"/>
            <w:vAlign w:val="center"/>
            <w:hideMark/>
          </w:tcPr>
          <w:p w:rsidR="00C60D22" w:rsidRPr="00165D57" w:rsidRDefault="00C60D22" w:rsidP="00A47357">
            <w:pPr>
              <w:widowControl w:val="0"/>
              <w:jc w:val="center"/>
              <w:rPr>
                <w:rFonts w:ascii="Arial" w:hAnsi="Arial" w:cs="Arial"/>
                <w:sz w:val="18"/>
                <w:szCs w:val="18"/>
              </w:rPr>
            </w:pPr>
            <w:r w:rsidRPr="00165D57">
              <w:rPr>
                <w:rFonts w:ascii="Arial" w:hAnsi="Arial" w:cs="Arial"/>
                <w:sz w:val="18"/>
                <w:szCs w:val="18"/>
              </w:rPr>
              <w:t>Тепловая нагрузка в сетевой воде при расчётной tнв=-37,5 °С, Гкал/ч</w:t>
            </w:r>
          </w:p>
        </w:tc>
        <w:tc>
          <w:tcPr>
            <w:tcW w:w="2498" w:type="dxa"/>
            <w:gridSpan w:val="3"/>
            <w:shd w:val="clear" w:color="auto" w:fill="DAEEF3"/>
            <w:vAlign w:val="center"/>
            <w:hideMark/>
          </w:tcPr>
          <w:p w:rsidR="00C60D22" w:rsidRPr="00165D57" w:rsidRDefault="00C60D22" w:rsidP="00A47357">
            <w:pPr>
              <w:widowControl w:val="0"/>
              <w:jc w:val="center"/>
              <w:rPr>
                <w:rFonts w:ascii="Arial" w:hAnsi="Arial" w:cs="Arial"/>
                <w:sz w:val="18"/>
                <w:szCs w:val="18"/>
              </w:rPr>
            </w:pPr>
            <w:r w:rsidRPr="00165D57">
              <w:rPr>
                <w:rFonts w:ascii="Arial" w:hAnsi="Arial" w:cs="Arial"/>
                <w:sz w:val="18"/>
                <w:szCs w:val="18"/>
              </w:rPr>
              <w:t xml:space="preserve">Признак потребителя </w:t>
            </w:r>
          </w:p>
        </w:tc>
        <w:tc>
          <w:tcPr>
            <w:tcW w:w="0" w:type="auto"/>
            <w:vMerge w:val="restart"/>
            <w:shd w:val="clear" w:color="auto" w:fill="DAEEF3"/>
            <w:vAlign w:val="center"/>
            <w:hideMark/>
          </w:tcPr>
          <w:p w:rsidR="00C60D22" w:rsidRPr="00165D57" w:rsidRDefault="00C60D22" w:rsidP="00A47357">
            <w:pPr>
              <w:widowControl w:val="0"/>
              <w:jc w:val="center"/>
              <w:rPr>
                <w:rFonts w:ascii="Arial" w:hAnsi="Arial" w:cs="Arial"/>
                <w:sz w:val="18"/>
                <w:szCs w:val="18"/>
              </w:rPr>
            </w:pPr>
            <w:r w:rsidRPr="00165D57">
              <w:rPr>
                <w:rFonts w:ascii="Arial" w:hAnsi="Arial" w:cs="Arial"/>
                <w:sz w:val="18"/>
                <w:szCs w:val="18"/>
              </w:rPr>
              <w:t>Общая договорная подкл. нагрузка</w:t>
            </w:r>
            <w:r w:rsidRPr="00165D57">
              <w:rPr>
                <w:rFonts w:ascii="Arial" w:hAnsi="Arial" w:cs="Arial"/>
                <w:sz w:val="18"/>
                <w:szCs w:val="18"/>
              </w:rPr>
              <w:br/>
              <w:t xml:space="preserve">(tнв=-37,5 °С), </w:t>
            </w:r>
            <w:r w:rsidRPr="00165D57">
              <w:rPr>
                <w:rFonts w:ascii="Arial" w:hAnsi="Arial" w:cs="Arial"/>
                <w:sz w:val="18"/>
                <w:szCs w:val="18"/>
              </w:rPr>
              <w:br/>
              <w:t>Гкал/ч</w:t>
            </w:r>
          </w:p>
        </w:tc>
      </w:tr>
      <w:tr w:rsidR="00C60D22" w:rsidRPr="00165D57" w:rsidTr="00A47357">
        <w:trPr>
          <w:trHeight w:val="1713"/>
        </w:trPr>
        <w:tc>
          <w:tcPr>
            <w:tcW w:w="0" w:type="auto"/>
            <w:vMerge/>
            <w:vAlign w:val="center"/>
            <w:hideMark/>
          </w:tcPr>
          <w:p w:rsidR="00C60D22" w:rsidRPr="00165D57" w:rsidRDefault="00C60D22" w:rsidP="00A47357">
            <w:pPr>
              <w:widowControl w:val="0"/>
              <w:jc w:val="center"/>
              <w:rPr>
                <w:rFonts w:ascii="Arial" w:hAnsi="Arial" w:cs="Arial"/>
                <w:sz w:val="18"/>
                <w:szCs w:val="18"/>
              </w:rPr>
            </w:pPr>
          </w:p>
        </w:tc>
        <w:tc>
          <w:tcPr>
            <w:tcW w:w="0" w:type="auto"/>
            <w:shd w:val="clear" w:color="auto" w:fill="DAEEF3"/>
            <w:textDirection w:val="btLr"/>
            <w:vAlign w:val="center"/>
            <w:hideMark/>
          </w:tcPr>
          <w:p w:rsidR="00C60D22" w:rsidRPr="00165D57" w:rsidRDefault="00C60D22" w:rsidP="00A47357">
            <w:pPr>
              <w:widowControl w:val="0"/>
              <w:jc w:val="center"/>
              <w:rPr>
                <w:rFonts w:ascii="Arial" w:hAnsi="Arial" w:cs="Arial"/>
                <w:sz w:val="18"/>
                <w:szCs w:val="18"/>
              </w:rPr>
            </w:pPr>
            <w:r w:rsidRPr="00165D57">
              <w:rPr>
                <w:rFonts w:ascii="Arial" w:hAnsi="Arial" w:cs="Arial"/>
                <w:sz w:val="18"/>
                <w:szCs w:val="18"/>
              </w:rPr>
              <w:t>технология</w:t>
            </w:r>
          </w:p>
        </w:tc>
        <w:tc>
          <w:tcPr>
            <w:tcW w:w="0" w:type="auto"/>
            <w:shd w:val="clear" w:color="auto" w:fill="DAEEF3"/>
            <w:textDirection w:val="btLr"/>
            <w:vAlign w:val="center"/>
            <w:hideMark/>
          </w:tcPr>
          <w:p w:rsidR="00C60D22" w:rsidRPr="00165D57" w:rsidRDefault="00C60D22" w:rsidP="00A47357">
            <w:pPr>
              <w:widowControl w:val="0"/>
              <w:jc w:val="center"/>
              <w:rPr>
                <w:rFonts w:ascii="Arial" w:hAnsi="Arial" w:cs="Arial"/>
                <w:sz w:val="18"/>
                <w:szCs w:val="18"/>
              </w:rPr>
            </w:pPr>
            <w:r w:rsidRPr="00165D57">
              <w:rPr>
                <w:rFonts w:ascii="Arial" w:hAnsi="Arial" w:cs="Arial"/>
                <w:sz w:val="18"/>
                <w:szCs w:val="18"/>
              </w:rPr>
              <w:t>Отопление</w:t>
            </w:r>
          </w:p>
        </w:tc>
        <w:tc>
          <w:tcPr>
            <w:tcW w:w="0" w:type="auto"/>
            <w:shd w:val="clear" w:color="auto" w:fill="DAEEF3"/>
            <w:textDirection w:val="btLr"/>
            <w:vAlign w:val="center"/>
            <w:hideMark/>
          </w:tcPr>
          <w:p w:rsidR="00C60D22" w:rsidRPr="00165D57" w:rsidRDefault="00C60D22" w:rsidP="00A47357">
            <w:pPr>
              <w:widowControl w:val="0"/>
              <w:jc w:val="center"/>
              <w:rPr>
                <w:rFonts w:ascii="Arial" w:hAnsi="Arial" w:cs="Arial"/>
                <w:sz w:val="18"/>
                <w:szCs w:val="18"/>
              </w:rPr>
            </w:pPr>
            <w:r w:rsidRPr="00165D57">
              <w:rPr>
                <w:rFonts w:ascii="Arial" w:hAnsi="Arial" w:cs="Arial"/>
                <w:sz w:val="18"/>
                <w:szCs w:val="18"/>
              </w:rPr>
              <w:t>Вентиляция</w:t>
            </w:r>
          </w:p>
        </w:tc>
        <w:tc>
          <w:tcPr>
            <w:tcW w:w="567" w:type="dxa"/>
            <w:shd w:val="clear" w:color="auto" w:fill="DAEEF3"/>
            <w:textDirection w:val="btLr"/>
            <w:vAlign w:val="center"/>
            <w:hideMark/>
          </w:tcPr>
          <w:p w:rsidR="00C60D22" w:rsidRPr="00165D57" w:rsidRDefault="00C60D22" w:rsidP="00A47357">
            <w:pPr>
              <w:widowControl w:val="0"/>
              <w:jc w:val="center"/>
              <w:rPr>
                <w:rFonts w:ascii="Arial" w:hAnsi="Arial" w:cs="Arial"/>
                <w:sz w:val="18"/>
                <w:szCs w:val="18"/>
              </w:rPr>
            </w:pPr>
            <w:r w:rsidRPr="00165D57">
              <w:rPr>
                <w:rFonts w:ascii="Arial" w:hAnsi="Arial" w:cs="Arial"/>
                <w:sz w:val="18"/>
                <w:szCs w:val="18"/>
              </w:rPr>
              <w:t>ГВС при средней нагрузке</w:t>
            </w:r>
          </w:p>
        </w:tc>
        <w:tc>
          <w:tcPr>
            <w:tcW w:w="886" w:type="dxa"/>
            <w:shd w:val="clear" w:color="auto" w:fill="DAEEF3"/>
            <w:textDirection w:val="btLr"/>
            <w:vAlign w:val="center"/>
            <w:hideMark/>
          </w:tcPr>
          <w:p w:rsidR="00C60D22" w:rsidRPr="00165D57" w:rsidRDefault="00C60D22" w:rsidP="00A47357">
            <w:pPr>
              <w:widowControl w:val="0"/>
              <w:jc w:val="center"/>
              <w:rPr>
                <w:rFonts w:ascii="Arial" w:hAnsi="Arial" w:cs="Arial"/>
                <w:sz w:val="18"/>
                <w:szCs w:val="18"/>
              </w:rPr>
            </w:pPr>
            <w:r w:rsidRPr="00165D57">
              <w:rPr>
                <w:rFonts w:ascii="Arial" w:hAnsi="Arial" w:cs="Arial"/>
                <w:sz w:val="18"/>
                <w:szCs w:val="18"/>
              </w:rPr>
              <w:t>ГВС при максимальной нагрузке</w:t>
            </w:r>
          </w:p>
        </w:tc>
        <w:tc>
          <w:tcPr>
            <w:tcW w:w="1002" w:type="dxa"/>
            <w:shd w:val="clear" w:color="auto" w:fill="DAEEF3"/>
            <w:textDirection w:val="btLr"/>
            <w:vAlign w:val="center"/>
            <w:hideMark/>
          </w:tcPr>
          <w:p w:rsidR="00C60D22" w:rsidRPr="00165D57" w:rsidRDefault="00C60D22" w:rsidP="00A47357">
            <w:pPr>
              <w:widowControl w:val="0"/>
              <w:jc w:val="center"/>
              <w:rPr>
                <w:rFonts w:ascii="Arial" w:hAnsi="Arial" w:cs="Arial"/>
                <w:sz w:val="18"/>
                <w:szCs w:val="18"/>
              </w:rPr>
            </w:pPr>
            <w:r w:rsidRPr="00165D57">
              <w:rPr>
                <w:rFonts w:ascii="Arial" w:hAnsi="Arial" w:cs="Arial"/>
                <w:sz w:val="18"/>
                <w:szCs w:val="18"/>
              </w:rPr>
              <w:t>Договорная присоед. нагрузка</w:t>
            </w:r>
          </w:p>
        </w:tc>
        <w:tc>
          <w:tcPr>
            <w:tcW w:w="964" w:type="dxa"/>
            <w:shd w:val="clear" w:color="auto" w:fill="DAEEF3"/>
            <w:vAlign w:val="center"/>
            <w:hideMark/>
          </w:tcPr>
          <w:p w:rsidR="00C60D22" w:rsidRPr="00165D57" w:rsidRDefault="00C60D22" w:rsidP="00A47357">
            <w:pPr>
              <w:widowControl w:val="0"/>
              <w:jc w:val="center"/>
              <w:rPr>
                <w:rFonts w:ascii="Arial" w:hAnsi="Arial" w:cs="Arial"/>
                <w:sz w:val="18"/>
                <w:szCs w:val="18"/>
              </w:rPr>
            </w:pPr>
            <w:r w:rsidRPr="00165D57">
              <w:rPr>
                <w:rFonts w:ascii="Arial" w:hAnsi="Arial" w:cs="Arial"/>
                <w:sz w:val="18"/>
                <w:szCs w:val="18"/>
              </w:rPr>
              <w:t>ЖФ</w:t>
            </w:r>
          </w:p>
        </w:tc>
        <w:tc>
          <w:tcPr>
            <w:tcW w:w="0" w:type="auto"/>
            <w:shd w:val="clear" w:color="auto" w:fill="DAEEF3"/>
            <w:vAlign w:val="center"/>
            <w:hideMark/>
          </w:tcPr>
          <w:p w:rsidR="00C60D22" w:rsidRPr="00165D57" w:rsidRDefault="00C60D22" w:rsidP="00A47357">
            <w:pPr>
              <w:widowControl w:val="0"/>
              <w:jc w:val="center"/>
              <w:rPr>
                <w:rFonts w:ascii="Arial" w:hAnsi="Arial" w:cs="Arial"/>
                <w:sz w:val="18"/>
                <w:szCs w:val="18"/>
              </w:rPr>
            </w:pPr>
            <w:r w:rsidRPr="00165D57">
              <w:rPr>
                <w:rFonts w:ascii="Arial" w:hAnsi="Arial" w:cs="Arial"/>
                <w:sz w:val="18"/>
                <w:szCs w:val="18"/>
              </w:rPr>
              <w:t>ОДЗ</w:t>
            </w:r>
          </w:p>
        </w:tc>
        <w:tc>
          <w:tcPr>
            <w:tcW w:w="0" w:type="auto"/>
            <w:shd w:val="clear" w:color="auto" w:fill="DAEEF3"/>
            <w:vAlign w:val="center"/>
            <w:hideMark/>
          </w:tcPr>
          <w:p w:rsidR="00C60D22" w:rsidRPr="00165D57" w:rsidRDefault="00C60D22" w:rsidP="00A47357">
            <w:pPr>
              <w:widowControl w:val="0"/>
              <w:jc w:val="center"/>
              <w:rPr>
                <w:rFonts w:ascii="Arial" w:hAnsi="Arial" w:cs="Arial"/>
                <w:sz w:val="18"/>
                <w:szCs w:val="18"/>
              </w:rPr>
            </w:pPr>
            <w:r w:rsidRPr="00165D57">
              <w:rPr>
                <w:rFonts w:ascii="Arial" w:hAnsi="Arial" w:cs="Arial"/>
                <w:sz w:val="18"/>
                <w:szCs w:val="18"/>
              </w:rPr>
              <w:t>П</w:t>
            </w:r>
          </w:p>
        </w:tc>
        <w:tc>
          <w:tcPr>
            <w:tcW w:w="0" w:type="auto"/>
            <w:vMerge/>
            <w:vAlign w:val="center"/>
            <w:hideMark/>
          </w:tcPr>
          <w:p w:rsidR="00C60D22" w:rsidRPr="00165D57" w:rsidRDefault="00C60D22" w:rsidP="00A47357">
            <w:pPr>
              <w:widowControl w:val="0"/>
              <w:jc w:val="center"/>
              <w:rPr>
                <w:rFonts w:ascii="Arial" w:hAnsi="Arial" w:cs="Arial"/>
                <w:sz w:val="18"/>
                <w:szCs w:val="18"/>
              </w:rPr>
            </w:pPr>
          </w:p>
        </w:tc>
      </w:tr>
      <w:tr w:rsidR="00C60D22" w:rsidRPr="00165D57" w:rsidTr="00A47357">
        <w:trPr>
          <w:trHeight w:val="20"/>
        </w:trPr>
        <w:tc>
          <w:tcPr>
            <w:tcW w:w="0" w:type="auto"/>
            <w:noWrap/>
            <w:vAlign w:val="center"/>
            <w:hideMark/>
          </w:tcPr>
          <w:p w:rsidR="00C60D22" w:rsidRPr="00165D57" w:rsidRDefault="00C60D22" w:rsidP="00A47357">
            <w:pPr>
              <w:widowControl w:val="0"/>
              <w:jc w:val="center"/>
              <w:rPr>
                <w:rFonts w:ascii="Arial" w:hAnsi="Arial" w:cs="Arial"/>
                <w:sz w:val="18"/>
                <w:szCs w:val="18"/>
              </w:rPr>
            </w:pPr>
            <w:r w:rsidRPr="00165D57">
              <w:rPr>
                <w:rFonts w:ascii="Arial" w:hAnsi="Arial" w:cs="Arial"/>
                <w:sz w:val="18"/>
                <w:szCs w:val="18"/>
              </w:rPr>
              <w:t>Котельная № 16</w:t>
            </w:r>
          </w:p>
          <w:p w:rsidR="00C60D22" w:rsidRPr="00165D57" w:rsidRDefault="00C60D22" w:rsidP="00A47357">
            <w:pPr>
              <w:widowControl w:val="0"/>
              <w:jc w:val="center"/>
              <w:rPr>
                <w:rFonts w:ascii="Arial" w:hAnsi="Arial" w:cs="Arial"/>
                <w:sz w:val="18"/>
                <w:szCs w:val="18"/>
              </w:rPr>
            </w:pPr>
            <w:r w:rsidRPr="00165D57">
              <w:rPr>
                <w:rFonts w:ascii="Arial" w:hAnsi="Arial" w:cs="Arial"/>
                <w:sz w:val="18"/>
                <w:szCs w:val="18"/>
              </w:rPr>
              <w:t>(с. Амур)</w:t>
            </w:r>
          </w:p>
        </w:tc>
        <w:tc>
          <w:tcPr>
            <w:tcW w:w="0" w:type="auto"/>
            <w:noWrap/>
            <w:vAlign w:val="center"/>
            <w:hideMark/>
          </w:tcPr>
          <w:p w:rsidR="00C60D22" w:rsidRPr="002E36F0" w:rsidRDefault="00C60D22" w:rsidP="00A47357">
            <w:pPr>
              <w:widowControl w:val="0"/>
              <w:jc w:val="center"/>
              <w:rPr>
                <w:rFonts w:ascii="Arial" w:hAnsi="Arial" w:cs="Arial"/>
                <w:sz w:val="18"/>
                <w:szCs w:val="18"/>
              </w:rPr>
            </w:pPr>
            <w:r w:rsidRPr="002E36F0">
              <w:rPr>
                <w:rFonts w:ascii="Arial" w:hAnsi="Arial" w:cs="Arial"/>
                <w:sz w:val="18"/>
                <w:szCs w:val="18"/>
              </w:rPr>
              <w:t>0,00</w:t>
            </w:r>
          </w:p>
        </w:tc>
        <w:tc>
          <w:tcPr>
            <w:tcW w:w="0" w:type="auto"/>
            <w:noWrap/>
            <w:vAlign w:val="center"/>
            <w:hideMark/>
          </w:tcPr>
          <w:p w:rsidR="00C60D22" w:rsidRPr="00827284" w:rsidRDefault="00C60D22" w:rsidP="00A47357">
            <w:pPr>
              <w:widowControl w:val="0"/>
              <w:jc w:val="center"/>
              <w:rPr>
                <w:rFonts w:ascii="Arial" w:hAnsi="Arial" w:cs="Arial"/>
                <w:sz w:val="18"/>
                <w:szCs w:val="18"/>
              </w:rPr>
            </w:pPr>
            <w:r w:rsidRPr="00827284">
              <w:rPr>
                <w:rFonts w:ascii="Arial" w:hAnsi="Arial" w:cs="Arial"/>
                <w:sz w:val="18"/>
                <w:szCs w:val="18"/>
              </w:rPr>
              <w:t>0,0850</w:t>
            </w:r>
          </w:p>
        </w:tc>
        <w:tc>
          <w:tcPr>
            <w:tcW w:w="0" w:type="auto"/>
            <w:noWrap/>
            <w:vAlign w:val="center"/>
            <w:hideMark/>
          </w:tcPr>
          <w:p w:rsidR="00C60D22" w:rsidRPr="002E36F0" w:rsidRDefault="00C60D22" w:rsidP="00A47357">
            <w:pPr>
              <w:widowControl w:val="0"/>
              <w:jc w:val="center"/>
              <w:rPr>
                <w:rFonts w:ascii="Arial" w:hAnsi="Arial" w:cs="Arial"/>
                <w:sz w:val="18"/>
                <w:szCs w:val="18"/>
              </w:rPr>
            </w:pPr>
            <w:r w:rsidRPr="002E36F0">
              <w:rPr>
                <w:rFonts w:ascii="Arial" w:hAnsi="Arial" w:cs="Arial"/>
                <w:sz w:val="18"/>
                <w:szCs w:val="18"/>
              </w:rPr>
              <w:t>0,00</w:t>
            </w:r>
          </w:p>
        </w:tc>
        <w:tc>
          <w:tcPr>
            <w:tcW w:w="567" w:type="dxa"/>
            <w:noWrap/>
            <w:vAlign w:val="center"/>
            <w:hideMark/>
          </w:tcPr>
          <w:p w:rsidR="00C60D22" w:rsidRPr="002E36F0" w:rsidRDefault="00C60D22" w:rsidP="00A47357">
            <w:pPr>
              <w:widowControl w:val="0"/>
              <w:jc w:val="center"/>
              <w:rPr>
                <w:rFonts w:ascii="Arial" w:hAnsi="Arial" w:cs="Arial"/>
                <w:sz w:val="18"/>
                <w:szCs w:val="18"/>
              </w:rPr>
            </w:pPr>
            <w:r w:rsidRPr="002E36F0">
              <w:rPr>
                <w:rFonts w:ascii="Arial" w:hAnsi="Arial" w:cs="Arial"/>
                <w:sz w:val="18"/>
                <w:szCs w:val="18"/>
              </w:rPr>
              <w:t>0,00</w:t>
            </w:r>
          </w:p>
        </w:tc>
        <w:tc>
          <w:tcPr>
            <w:tcW w:w="886" w:type="dxa"/>
            <w:noWrap/>
            <w:vAlign w:val="center"/>
            <w:hideMark/>
          </w:tcPr>
          <w:p w:rsidR="00C60D22" w:rsidRPr="002E36F0" w:rsidRDefault="00C60D22" w:rsidP="00A47357">
            <w:pPr>
              <w:widowControl w:val="0"/>
              <w:jc w:val="center"/>
              <w:rPr>
                <w:rFonts w:ascii="Arial" w:hAnsi="Arial" w:cs="Arial"/>
                <w:sz w:val="18"/>
                <w:szCs w:val="18"/>
              </w:rPr>
            </w:pPr>
            <w:r w:rsidRPr="002E36F0">
              <w:rPr>
                <w:rFonts w:ascii="Arial" w:hAnsi="Arial" w:cs="Arial"/>
                <w:sz w:val="18"/>
                <w:szCs w:val="18"/>
              </w:rPr>
              <w:t>0,00</w:t>
            </w:r>
          </w:p>
        </w:tc>
        <w:tc>
          <w:tcPr>
            <w:tcW w:w="1002" w:type="dxa"/>
            <w:noWrap/>
            <w:vAlign w:val="center"/>
            <w:hideMark/>
          </w:tcPr>
          <w:p w:rsidR="00C60D22" w:rsidRPr="00827284" w:rsidRDefault="00C60D22" w:rsidP="00A47357">
            <w:pPr>
              <w:widowControl w:val="0"/>
              <w:jc w:val="center"/>
              <w:rPr>
                <w:rFonts w:ascii="Arial" w:hAnsi="Arial" w:cs="Arial"/>
                <w:sz w:val="18"/>
                <w:szCs w:val="18"/>
              </w:rPr>
            </w:pPr>
            <w:r w:rsidRPr="00827284">
              <w:rPr>
                <w:rFonts w:ascii="Arial" w:hAnsi="Arial" w:cs="Arial"/>
                <w:sz w:val="18"/>
                <w:szCs w:val="18"/>
              </w:rPr>
              <w:t>0,0850</w:t>
            </w:r>
          </w:p>
        </w:tc>
        <w:tc>
          <w:tcPr>
            <w:tcW w:w="964" w:type="dxa"/>
            <w:noWrap/>
            <w:vAlign w:val="center"/>
            <w:hideMark/>
          </w:tcPr>
          <w:p w:rsidR="00C60D22" w:rsidRPr="00827284" w:rsidRDefault="00C60D22" w:rsidP="00A47357">
            <w:pPr>
              <w:widowControl w:val="0"/>
              <w:jc w:val="center"/>
              <w:rPr>
                <w:rFonts w:ascii="Arial" w:hAnsi="Arial" w:cs="Arial"/>
                <w:sz w:val="18"/>
                <w:szCs w:val="18"/>
              </w:rPr>
            </w:pPr>
            <w:r w:rsidRPr="00827284">
              <w:rPr>
                <w:rFonts w:ascii="Arial" w:hAnsi="Arial" w:cs="Arial"/>
                <w:sz w:val="18"/>
                <w:szCs w:val="18"/>
              </w:rPr>
              <w:t>0,0000</w:t>
            </w:r>
          </w:p>
        </w:tc>
        <w:tc>
          <w:tcPr>
            <w:tcW w:w="0" w:type="auto"/>
            <w:noWrap/>
            <w:vAlign w:val="center"/>
            <w:hideMark/>
          </w:tcPr>
          <w:p w:rsidR="00C60D22" w:rsidRPr="00827284" w:rsidRDefault="00C60D22" w:rsidP="00A47357">
            <w:pPr>
              <w:widowControl w:val="0"/>
              <w:jc w:val="center"/>
              <w:rPr>
                <w:rFonts w:ascii="Arial" w:hAnsi="Arial" w:cs="Arial"/>
                <w:sz w:val="18"/>
                <w:szCs w:val="18"/>
              </w:rPr>
            </w:pPr>
            <w:r w:rsidRPr="00827284">
              <w:rPr>
                <w:rFonts w:ascii="Arial" w:hAnsi="Arial" w:cs="Arial"/>
                <w:sz w:val="18"/>
                <w:szCs w:val="18"/>
              </w:rPr>
              <w:t>0,0816</w:t>
            </w:r>
          </w:p>
        </w:tc>
        <w:tc>
          <w:tcPr>
            <w:tcW w:w="0" w:type="auto"/>
            <w:noWrap/>
            <w:vAlign w:val="center"/>
            <w:hideMark/>
          </w:tcPr>
          <w:p w:rsidR="00C60D22" w:rsidRPr="00827284" w:rsidRDefault="00C60D22" w:rsidP="00A47357">
            <w:pPr>
              <w:widowControl w:val="0"/>
              <w:jc w:val="center"/>
              <w:rPr>
                <w:rFonts w:ascii="Arial" w:hAnsi="Arial" w:cs="Arial"/>
                <w:sz w:val="18"/>
                <w:szCs w:val="18"/>
              </w:rPr>
            </w:pPr>
            <w:r w:rsidRPr="00827284">
              <w:rPr>
                <w:rFonts w:ascii="Arial" w:hAnsi="Arial" w:cs="Arial"/>
                <w:sz w:val="18"/>
                <w:szCs w:val="18"/>
              </w:rPr>
              <w:t>0,0034</w:t>
            </w:r>
          </w:p>
        </w:tc>
        <w:tc>
          <w:tcPr>
            <w:tcW w:w="0" w:type="auto"/>
            <w:noWrap/>
            <w:vAlign w:val="center"/>
            <w:hideMark/>
          </w:tcPr>
          <w:p w:rsidR="00C60D22" w:rsidRPr="00827284" w:rsidRDefault="00C60D22" w:rsidP="00A47357">
            <w:pPr>
              <w:widowControl w:val="0"/>
              <w:jc w:val="center"/>
              <w:rPr>
                <w:rFonts w:ascii="Arial" w:hAnsi="Arial" w:cs="Arial"/>
                <w:sz w:val="18"/>
                <w:szCs w:val="18"/>
              </w:rPr>
            </w:pPr>
            <w:r w:rsidRPr="00827284">
              <w:rPr>
                <w:rFonts w:ascii="Arial" w:hAnsi="Arial" w:cs="Arial"/>
                <w:sz w:val="18"/>
                <w:szCs w:val="18"/>
              </w:rPr>
              <w:t>0,0850</w:t>
            </w:r>
          </w:p>
        </w:tc>
      </w:tr>
      <w:tr w:rsidR="00C60D22" w:rsidRPr="00165D57" w:rsidTr="00A47357">
        <w:trPr>
          <w:trHeight w:val="20"/>
        </w:trPr>
        <w:tc>
          <w:tcPr>
            <w:tcW w:w="0" w:type="auto"/>
            <w:noWrap/>
            <w:vAlign w:val="center"/>
            <w:hideMark/>
          </w:tcPr>
          <w:p w:rsidR="00C60D22" w:rsidRPr="00165D57" w:rsidRDefault="00C60D22" w:rsidP="00A47357">
            <w:pPr>
              <w:widowControl w:val="0"/>
              <w:jc w:val="center"/>
              <w:rPr>
                <w:rFonts w:ascii="Arial" w:hAnsi="Arial" w:cs="Arial"/>
                <w:sz w:val="18"/>
                <w:szCs w:val="18"/>
              </w:rPr>
            </w:pPr>
            <w:r w:rsidRPr="00165D57">
              <w:rPr>
                <w:rFonts w:ascii="Arial" w:hAnsi="Arial" w:cs="Arial"/>
                <w:sz w:val="18"/>
                <w:szCs w:val="18"/>
              </w:rPr>
              <w:t>Котельная № 17</w:t>
            </w:r>
          </w:p>
          <w:p w:rsidR="00C60D22" w:rsidRPr="00165D57" w:rsidRDefault="00C60D22" w:rsidP="00A47357">
            <w:pPr>
              <w:widowControl w:val="0"/>
              <w:jc w:val="center"/>
              <w:rPr>
                <w:rFonts w:ascii="Arial" w:hAnsi="Arial" w:cs="Arial"/>
                <w:sz w:val="18"/>
                <w:szCs w:val="18"/>
              </w:rPr>
            </w:pPr>
            <w:r w:rsidRPr="00165D57">
              <w:rPr>
                <w:rFonts w:ascii="Arial" w:hAnsi="Arial" w:cs="Arial"/>
                <w:sz w:val="18"/>
                <w:szCs w:val="18"/>
              </w:rPr>
              <w:t>(с. Абай)</w:t>
            </w:r>
          </w:p>
        </w:tc>
        <w:tc>
          <w:tcPr>
            <w:tcW w:w="0" w:type="auto"/>
            <w:noWrap/>
            <w:vAlign w:val="center"/>
            <w:hideMark/>
          </w:tcPr>
          <w:p w:rsidR="00C60D22" w:rsidRPr="002E36F0" w:rsidRDefault="00C60D22" w:rsidP="00A47357">
            <w:pPr>
              <w:widowControl w:val="0"/>
              <w:jc w:val="center"/>
              <w:rPr>
                <w:rFonts w:ascii="Arial" w:hAnsi="Arial" w:cs="Arial"/>
                <w:sz w:val="18"/>
                <w:szCs w:val="18"/>
              </w:rPr>
            </w:pPr>
            <w:r w:rsidRPr="002E36F0">
              <w:rPr>
                <w:rFonts w:ascii="Arial" w:hAnsi="Arial" w:cs="Arial"/>
                <w:sz w:val="18"/>
                <w:szCs w:val="18"/>
              </w:rPr>
              <w:t>0,00</w:t>
            </w:r>
          </w:p>
        </w:tc>
        <w:tc>
          <w:tcPr>
            <w:tcW w:w="0" w:type="auto"/>
            <w:noWrap/>
            <w:vAlign w:val="center"/>
            <w:hideMark/>
          </w:tcPr>
          <w:p w:rsidR="00C60D22" w:rsidRPr="00827284" w:rsidRDefault="00C60D22" w:rsidP="00A47357">
            <w:pPr>
              <w:widowControl w:val="0"/>
              <w:jc w:val="center"/>
              <w:rPr>
                <w:rFonts w:ascii="Arial" w:hAnsi="Arial" w:cs="Arial"/>
                <w:sz w:val="18"/>
                <w:szCs w:val="18"/>
              </w:rPr>
            </w:pPr>
            <w:r w:rsidRPr="00827284">
              <w:rPr>
                <w:rFonts w:ascii="Arial" w:hAnsi="Arial" w:cs="Arial"/>
                <w:sz w:val="18"/>
                <w:szCs w:val="18"/>
              </w:rPr>
              <w:t>0,0330</w:t>
            </w:r>
          </w:p>
        </w:tc>
        <w:tc>
          <w:tcPr>
            <w:tcW w:w="0" w:type="auto"/>
            <w:noWrap/>
            <w:vAlign w:val="center"/>
            <w:hideMark/>
          </w:tcPr>
          <w:p w:rsidR="00C60D22" w:rsidRPr="002E36F0" w:rsidRDefault="00C60D22" w:rsidP="00A47357">
            <w:pPr>
              <w:widowControl w:val="0"/>
              <w:jc w:val="center"/>
              <w:rPr>
                <w:rFonts w:ascii="Arial" w:hAnsi="Arial" w:cs="Arial"/>
                <w:sz w:val="18"/>
                <w:szCs w:val="18"/>
              </w:rPr>
            </w:pPr>
            <w:r w:rsidRPr="002E36F0">
              <w:rPr>
                <w:rFonts w:ascii="Arial" w:hAnsi="Arial" w:cs="Arial"/>
                <w:sz w:val="18"/>
                <w:szCs w:val="18"/>
              </w:rPr>
              <w:t>0,00</w:t>
            </w:r>
          </w:p>
        </w:tc>
        <w:tc>
          <w:tcPr>
            <w:tcW w:w="567" w:type="dxa"/>
            <w:noWrap/>
            <w:vAlign w:val="center"/>
            <w:hideMark/>
          </w:tcPr>
          <w:p w:rsidR="00C60D22" w:rsidRPr="002E36F0" w:rsidRDefault="00C60D22" w:rsidP="00A47357">
            <w:pPr>
              <w:widowControl w:val="0"/>
              <w:jc w:val="center"/>
              <w:rPr>
                <w:rFonts w:ascii="Arial" w:hAnsi="Arial" w:cs="Arial"/>
                <w:sz w:val="18"/>
                <w:szCs w:val="18"/>
              </w:rPr>
            </w:pPr>
            <w:r w:rsidRPr="002E36F0">
              <w:rPr>
                <w:rFonts w:ascii="Arial" w:hAnsi="Arial" w:cs="Arial"/>
                <w:sz w:val="18"/>
                <w:szCs w:val="18"/>
              </w:rPr>
              <w:t>0,00</w:t>
            </w:r>
          </w:p>
        </w:tc>
        <w:tc>
          <w:tcPr>
            <w:tcW w:w="886" w:type="dxa"/>
            <w:noWrap/>
            <w:vAlign w:val="center"/>
            <w:hideMark/>
          </w:tcPr>
          <w:p w:rsidR="00C60D22" w:rsidRPr="002E36F0" w:rsidRDefault="00C60D22" w:rsidP="00A47357">
            <w:pPr>
              <w:widowControl w:val="0"/>
              <w:jc w:val="center"/>
              <w:rPr>
                <w:rFonts w:ascii="Arial" w:hAnsi="Arial" w:cs="Arial"/>
                <w:sz w:val="18"/>
                <w:szCs w:val="18"/>
              </w:rPr>
            </w:pPr>
            <w:r w:rsidRPr="002E36F0">
              <w:rPr>
                <w:rFonts w:ascii="Arial" w:hAnsi="Arial" w:cs="Arial"/>
                <w:sz w:val="18"/>
                <w:szCs w:val="18"/>
              </w:rPr>
              <w:t>0,00</w:t>
            </w:r>
          </w:p>
        </w:tc>
        <w:tc>
          <w:tcPr>
            <w:tcW w:w="1002" w:type="dxa"/>
            <w:noWrap/>
            <w:vAlign w:val="center"/>
            <w:hideMark/>
          </w:tcPr>
          <w:p w:rsidR="00C60D22" w:rsidRPr="00827284" w:rsidRDefault="00C60D22" w:rsidP="00A47357">
            <w:pPr>
              <w:widowControl w:val="0"/>
              <w:jc w:val="center"/>
              <w:rPr>
                <w:rFonts w:ascii="Arial" w:hAnsi="Arial" w:cs="Arial"/>
                <w:sz w:val="18"/>
                <w:szCs w:val="18"/>
              </w:rPr>
            </w:pPr>
            <w:r w:rsidRPr="00827284">
              <w:rPr>
                <w:rFonts w:ascii="Arial" w:hAnsi="Arial" w:cs="Arial"/>
                <w:sz w:val="18"/>
                <w:szCs w:val="18"/>
              </w:rPr>
              <w:t>0,0330</w:t>
            </w:r>
          </w:p>
        </w:tc>
        <w:tc>
          <w:tcPr>
            <w:tcW w:w="964" w:type="dxa"/>
            <w:noWrap/>
            <w:vAlign w:val="center"/>
            <w:hideMark/>
          </w:tcPr>
          <w:p w:rsidR="00C60D22" w:rsidRPr="00827284" w:rsidRDefault="00C60D22" w:rsidP="00A47357">
            <w:pPr>
              <w:widowControl w:val="0"/>
              <w:jc w:val="center"/>
              <w:rPr>
                <w:rFonts w:ascii="Arial" w:hAnsi="Arial" w:cs="Arial"/>
                <w:sz w:val="18"/>
                <w:szCs w:val="18"/>
              </w:rPr>
            </w:pPr>
            <w:r w:rsidRPr="00827284">
              <w:rPr>
                <w:rFonts w:ascii="Arial" w:hAnsi="Arial" w:cs="Arial"/>
                <w:sz w:val="18"/>
                <w:szCs w:val="18"/>
              </w:rPr>
              <w:t>0,0000</w:t>
            </w:r>
          </w:p>
        </w:tc>
        <w:tc>
          <w:tcPr>
            <w:tcW w:w="0" w:type="auto"/>
            <w:noWrap/>
            <w:vAlign w:val="center"/>
            <w:hideMark/>
          </w:tcPr>
          <w:p w:rsidR="00C60D22" w:rsidRPr="00827284" w:rsidRDefault="00C60D22" w:rsidP="00A47357">
            <w:pPr>
              <w:widowControl w:val="0"/>
              <w:jc w:val="center"/>
              <w:rPr>
                <w:rFonts w:ascii="Arial" w:hAnsi="Arial" w:cs="Arial"/>
                <w:sz w:val="18"/>
                <w:szCs w:val="18"/>
              </w:rPr>
            </w:pPr>
            <w:r w:rsidRPr="00827284">
              <w:rPr>
                <w:rFonts w:ascii="Arial" w:hAnsi="Arial" w:cs="Arial"/>
                <w:sz w:val="18"/>
                <w:szCs w:val="18"/>
              </w:rPr>
              <w:t>0,0301</w:t>
            </w:r>
          </w:p>
        </w:tc>
        <w:tc>
          <w:tcPr>
            <w:tcW w:w="0" w:type="auto"/>
            <w:noWrap/>
            <w:vAlign w:val="center"/>
            <w:hideMark/>
          </w:tcPr>
          <w:p w:rsidR="00C60D22" w:rsidRPr="00827284" w:rsidRDefault="00C60D22" w:rsidP="00A47357">
            <w:pPr>
              <w:widowControl w:val="0"/>
              <w:jc w:val="center"/>
              <w:rPr>
                <w:rFonts w:ascii="Arial" w:hAnsi="Arial" w:cs="Arial"/>
                <w:sz w:val="18"/>
                <w:szCs w:val="18"/>
              </w:rPr>
            </w:pPr>
            <w:r w:rsidRPr="00827284">
              <w:rPr>
                <w:rFonts w:ascii="Arial" w:hAnsi="Arial" w:cs="Arial"/>
                <w:sz w:val="18"/>
                <w:szCs w:val="18"/>
              </w:rPr>
              <w:t>0,0029</w:t>
            </w:r>
          </w:p>
        </w:tc>
        <w:tc>
          <w:tcPr>
            <w:tcW w:w="0" w:type="auto"/>
            <w:noWrap/>
            <w:vAlign w:val="center"/>
            <w:hideMark/>
          </w:tcPr>
          <w:p w:rsidR="00C60D22" w:rsidRPr="00827284" w:rsidRDefault="00C60D22" w:rsidP="00A47357">
            <w:pPr>
              <w:widowControl w:val="0"/>
              <w:jc w:val="center"/>
              <w:rPr>
                <w:rFonts w:ascii="Arial" w:hAnsi="Arial" w:cs="Arial"/>
                <w:sz w:val="18"/>
                <w:szCs w:val="18"/>
              </w:rPr>
            </w:pPr>
            <w:r w:rsidRPr="00827284">
              <w:rPr>
                <w:rFonts w:ascii="Arial" w:hAnsi="Arial" w:cs="Arial"/>
                <w:sz w:val="18"/>
                <w:szCs w:val="18"/>
              </w:rPr>
              <w:t>0,0330</w:t>
            </w:r>
          </w:p>
        </w:tc>
      </w:tr>
      <w:tr w:rsidR="00C60D22" w:rsidRPr="00165D57" w:rsidTr="00A47357">
        <w:trPr>
          <w:trHeight w:val="20"/>
        </w:trPr>
        <w:tc>
          <w:tcPr>
            <w:tcW w:w="0" w:type="auto"/>
            <w:noWrap/>
            <w:vAlign w:val="center"/>
          </w:tcPr>
          <w:p w:rsidR="00C60D22" w:rsidRPr="0078389E" w:rsidRDefault="00C60D22" w:rsidP="00A47357">
            <w:pPr>
              <w:widowControl w:val="0"/>
              <w:jc w:val="center"/>
              <w:rPr>
                <w:rFonts w:ascii="Arial" w:hAnsi="Arial" w:cs="Arial"/>
                <w:b/>
                <w:sz w:val="18"/>
                <w:szCs w:val="18"/>
              </w:rPr>
            </w:pPr>
            <w:r w:rsidRPr="0078389E">
              <w:rPr>
                <w:rFonts w:ascii="Arial" w:hAnsi="Arial" w:cs="Arial"/>
                <w:b/>
                <w:sz w:val="18"/>
                <w:szCs w:val="18"/>
              </w:rPr>
              <w:t>Всего</w:t>
            </w:r>
          </w:p>
        </w:tc>
        <w:tc>
          <w:tcPr>
            <w:tcW w:w="0" w:type="auto"/>
            <w:noWrap/>
            <w:vAlign w:val="center"/>
          </w:tcPr>
          <w:p w:rsidR="00C60D22" w:rsidRPr="001B0EFB" w:rsidRDefault="00C60D22" w:rsidP="00A47357">
            <w:pPr>
              <w:jc w:val="center"/>
              <w:rPr>
                <w:rFonts w:ascii="Arial" w:hAnsi="Arial" w:cs="Arial"/>
                <w:b/>
                <w:sz w:val="18"/>
                <w:szCs w:val="18"/>
              </w:rPr>
            </w:pPr>
            <w:r w:rsidRPr="001B0EFB">
              <w:rPr>
                <w:rFonts w:ascii="Arial" w:hAnsi="Arial" w:cs="Arial"/>
                <w:b/>
                <w:sz w:val="18"/>
                <w:szCs w:val="18"/>
              </w:rPr>
              <w:t>0,00</w:t>
            </w:r>
          </w:p>
        </w:tc>
        <w:tc>
          <w:tcPr>
            <w:tcW w:w="0" w:type="auto"/>
            <w:noWrap/>
            <w:vAlign w:val="center"/>
          </w:tcPr>
          <w:p w:rsidR="00C60D22" w:rsidRPr="00827284" w:rsidRDefault="00C60D22" w:rsidP="00A47357">
            <w:pPr>
              <w:jc w:val="center"/>
              <w:rPr>
                <w:rFonts w:ascii="Arial" w:hAnsi="Arial" w:cs="Arial"/>
                <w:b/>
                <w:sz w:val="18"/>
                <w:szCs w:val="18"/>
              </w:rPr>
            </w:pPr>
            <w:r w:rsidRPr="00827284">
              <w:rPr>
                <w:rFonts w:ascii="Arial" w:hAnsi="Arial" w:cs="Arial"/>
                <w:b/>
                <w:sz w:val="18"/>
                <w:szCs w:val="18"/>
              </w:rPr>
              <w:t>0,1180</w:t>
            </w:r>
          </w:p>
        </w:tc>
        <w:tc>
          <w:tcPr>
            <w:tcW w:w="0" w:type="auto"/>
            <w:noWrap/>
            <w:vAlign w:val="center"/>
          </w:tcPr>
          <w:p w:rsidR="00C60D22" w:rsidRPr="001B0EFB" w:rsidRDefault="00C60D22" w:rsidP="00A47357">
            <w:pPr>
              <w:jc w:val="center"/>
              <w:rPr>
                <w:rFonts w:ascii="Arial" w:hAnsi="Arial" w:cs="Arial"/>
                <w:b/>
                <w:sz w:val="18"/>
                <w:szCs w:val="18"/>
              </w:rPr>
            </w:pPr>
            <w:r w:rsidRPr="001B0EFB">
              <w:rPr>
                <w:rFonts w:ascii="Arial" w:hAnsi="Arial" w:cs="Arial"/>
                <w:b/>
                <w:sz w:val="18"/>
                <w:szCs w:val="18"/>
              </w:rPr>
              <w:t>0,00</w:t>
            </w:r>
          </w:p>
        </w:tc>
        <w:tc>
          <w:tcPr>
            <w:tcW w:w="567" w:type="dxa"/>
            <w:noWrap/>
            <w:vAlign w:val="center"/>
          </w:tcPr>
          <w:p w:rsidR="00C60D22" w:rsidRPr="001B0EFB" w:rsidRDefault="00C60D22" w:rsidP="00A47357">
            <w:pPr>
              <w:jc w:val="center"/>
              <w:rPr>
                <w:rFonts w:ascii="Arial" w:hAnsi="Arial" w:cs="Arial"/>
                <w:b/>
                <w:sz w:val="18"/>
                <w:szCs w:val="18"/>
              </w:rPr>
            </w:pPr>
            <w:r w:rsidRPr="001B0EFB">
              <w:rPr>
                <w:rFonts w:ascii="Arial" w:hAnsi="Arial" w:cs="Arial"/>
                <w:b/>
                <w:sz w:val="18"/>
                <w:szCs w:val="18"/>
              </w:rPr>
              <w:t>0,00</w:t>
            </w:r>
          </w:p>
        </w:tc>
        <w:tc>
          <w:tcPr>
            <w:tcW w:w="886" w:type="dxa"/>
            <w:noWrap/>
            <w:vAlign w:val="center"/>
          </w:tcPr>
          <w:p w:rsidR="00C60D22" w:rsidRPr="001B0EFB" w:rsidRDefault="00C60D22" w:rsidP="00A47357">
            <w:pPr>
              <w:jc w:val="center"/>
              <w:rPr>
                <w:rFonts w:ascii="Arial" w:hAnsi="Arial" w:cs="Arial"/>
                <w:b/>
                <w:sz w:val="18"/>
                <w:szCs w:val="18"/>
              </w:rPr>
            </w:pPr>
            <w:r w:rsidRPr="001B0EFB">
              <w:rPr>
                <w:rFonts w:ascii="Arial" w:hAnsi="Arial" w:cs="Arial"/>
                <w:b/>
                <w:sz w:val="18"/>
                <w:szCs w:val="18"/>
              </w:rPr>
              <w:t>0,00</w:t>
            </w:r>
          </w:p>
        </w:tc>
        <w:tc>
          <w:tcPr>
            <w:tcW w:w="1002" w:type="dxa"/>
            <w:noWrap/>
            <w:vAlign w:val="center"/>
          </w:tcPr>
          <w:p w:rsidR="00C60D22" w:rsidRPr="00827284" w:rsidRDefault="00C60D22" w:rsidP="00A47357">
            <w:pPr>
              <w:jc w:val="center"/>
              <w:rPr>
                <w:rFonts w:ascii="Arial" w:hAnsi="Arial" w:cs="Arial"/>
                <w:b/>
                <w:sz w:val="18"/>
                <w:szCs w:val="18"/>
              </w:rPr>
            </w:pPr>
            <w:r w:rsidRPr="00827284">
              <w:rPr>
                <w:rFonts w:ascii="Arial" w:hAnsi="Arial" w:cs="Arial"/>
                <w:b/>
                <w:sz w:val="18"/>
                <w:szCs w:val="18"/>
              </w:rPr>
              <w:t>0,1180</w:t>
            </w:r>
          </w:p>
        </w:tc>
        <w:tc>
          <w:tcPr>
            <w:tcW w:w="964" w:type="dxa"/>
            <w:noWrap/>
            <w:vAlign w:val="center"/>
          </w:tcPr>
          <w:p w:rsidR="00C60D22" w:rsidRPr="00827284" w:rsidRDefault="00C60D22" w:rsidP="00A47357">
            <w:pPr>
              <w:jc w:val="center"/>
              <w:rPr>
                <w:rFonts w:ascii="Arial" w:hAnsi="Arial" w:cs="Arial"/>
                <w:b/>
                <w:sz w:val="18"/>
                <w:szCs w:val="18"/>
              </w:rPr>
            </w:pPr>
            <w:r w:rsidRPr="00827284">
              <w:rPr>
                <w:rFonts w:ascii="Arial" w:hAnsi="Arial" w:cs="Arial"/>
                <w:b/>
                <w:sz w:val="18"/>
                <w:szCs w:val="18"/>
              </w:rPr>
              <w:t>0,0000</w:t>
            </w:r>
          </w:p>
        </w:tc>
        <w:tc>
          <w:tcPr>
            <w:tcW w:w="0" w:type="auto"/>
            <w:noWrap/>
            <w:vAlign w:val="center"/>
          </w:tcPr>
          <w:p w:rsidR="00C60D22" w:rsidRPr="00827284" w:rsidRDefault="00C60D22" w:rsidP="00A47357">
            <w:pPr>
              <w:jc w:val="center"/>
              <w:rPr>
                <w:rFonts w:ascii="Arial" w:hAnsi="Arial" w:cs="Arial"/>
                <w:b/>
                <w:sz w:val="18"/>
                <w:szCs w:val="18"/>
              </w:rPr>
            </w:pPr>
            <w:r w:rsidRPr="00827284">
              <w:rPr>
                <w:rFonts w:ascii="Arial" w:hAnsi="Arial" w:cs="Arial"/>
                <w:b/>
                <w:sz w:val="18"/>
                <w:szCs w:val="18"/>
              </w:rPr>
              <w:t>0,1117</w:t>
            </w:r>
          </w:p>
        </w:tc>
        <w:tc>
          <w:tcPr>
            <w:tcW w:w="0" w:type="auto"/>
            <w:noWrap/>
            <w:vAlign w:val="center"/>
          </w:tcPr>
          <w:p w:rsidR="00C60D22" w:rsidRPr="00827284" w:rsidRDefault="00C60D22" w:rsidP="00A47357">
            <w:pPr>
              <w:jc w:val="center"/>
              <w:rPr>
                <w:rFonts w:ascii="Arial" w:hAnsi="Arial" w:cs="Arial"/>
                <w:b/>
                <w:sz w:val="18"/>
                <w:szCs w:val="18"/>
              </w:rPr>
            </w:pPr>
            <w:r w:rsidRPr="00827284">
              <w:rPr>
                <w:rFonts w:ascii="Arial" w:hAnsi="Arial" w:cs="Arial"/>
                <w:b/>
                <w:sz w:val="18"/>
                <w:szCs w:val="18"/>
              </w:rPr>
              <w:t>0,0063</w:t>
            </w:r>
          </w:p>
        </w:tc>
        <w:tc>
          <w:tcPr>
            <w:tcW w:w="0" w:type="auto"/>
            <w:noWrap/>
            <w:vAlign w:val="center"/>
          </w:tcPr>
          <w:p w:rsidR="00C60D22" w:rsidRPr="00827284" w:rsidRDefault="00C60D22" w:rsidP="00A47357">
            <w:pPr>
              <w:jc w:val="center"/>
              <w:rPr>
                <w:rFonts w:ascii="Arial" w:hAnsi="Arial" w:cs="Arial"/>
                <w:b/>
                <w:sz w:val="18"/>
                <w:szCs w:val="18"/>
              </w:rPr>
            </w:pPr>
            <w:r w:rsidRPr="00827284">
              <w:rPr>
                <w:rFonts w:ascii="Arial" w:hAnsi="Arial" w:cs="Arial"/>
                <w:b/>
                <w:sz w:val="18"/>
                <w:szCs w:val="18"/>
              </w:rPr>
              <w:t>0,1180</w:t>
            </w:r>
          </w:p>
        </w:tc>
      </w:tr>
    </w:tbl>
    <w:p w:rsidR="00C60D22" w:rsidRDefault="00C60D22" w:rsidP="00C60D22">
      <w:pPr>
        <w:pStyle w:val="-f0"/>
        <w:spacing w:before="0"/>
      </w:pPr>
      <w:bookmarkStart w:id="66" w:name="_Toc34809839"/>
      <w:bookmarkStart w:id="67" w:name="_Toc35260985"/>
      <w:r w:rsidRPr="00B02409">
        <w:t>Таблица</w:t>
      </w:r>
      <w:r>
        <w:t xml:space="preserve"> </w:t>
      </w:r>
      <w:r w:rsidR="00C151A4">
        <w:fldChar w:fldCharType="begin"/>
      </w:r>
      <w:r w:rsidR="00C151A4">
        <w:instrText xml:space="preserve"> STYLEREF  \s "СТ - 1 заголовок" </w:instrText>
      </w:r>
      <w:r w:rsidR="00C151A4">
        <w:fldChar w:fldCharType="separate"/>
      </w:r>
      <w:r w:rsidR="00A23EA4">
        <w:rPr>
          <w:noProof/>
        </w:rPr>
        <w:t>2</w:t>
      </w:r>
      <w:r w:rsidR="00C151A4">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A23EA4">
        <w:rPr>
          <w:noProof/>
        </w:rPr>
        <w:t>3</w:t>
      </w:r>
      <w:r>
        <w:rPr>
          <w:noProof/>
        </w:rPr>
        <w:fldChar w:fldCharType="end"/>
      </w:r>
      <w:r>
        <w:t xml:space="preserve"> </w:t>
      </w:r>
      <w:r>
        <w:sym w:font="Symbol" w:char="F02D"/>
      </w:r>
      <w:r>
        <w:t xml:space="preserve"> Расчётные тепловые нагрузки котельных на коллекторах</w:t>
      </w:r>
      <w:bookmarkEnd w:id="66"/>
      <w:bookmarkEnd w:id="67"/>
    </w:p>
    <w:tbl>
      <w:tblPr>
        <w:tblStyle w:val="aff2"/>
        <w:tblW w:w="9670" w:type="dxa"/>
        <w:tblLook w:val="04A0" w:firstRow="1" w:lastRow="0" w:firstColumn="1" w:lastColumn="0" w:noHBand="0" w:noVBand="1"/>
      </w:tblPr>
      <w:tblGrid>
        <w:gridCol w:w="1593"/>
        <w:gridCol w:w="1663"/>
        <w:gridCol w:w="1417"/>
        <w:gridCol w:w="1559"/>
        <w:gridCol w:w="1701"/>
        <w:gridCol w:w="1737"/>
      </w:tblGrid>
      <w:tr w:rsidR="00C60D22" w:rsidRPr="00165D57" w:rsidTr="00A47357">
        <w:trPr>
          <w:trHeight w:val="1682"/>
        </w:trPr>
        <w:tc>
          <w:tcPr>
            <w:tcW w:w="0" w:type="auto"/>
            <w:shd w:val="clear" w:color="auto" w:fill="DAEEF3"/>
            <w:vAlign w:val="center"/>
            <w:hideMark/>
          </w:tcPr>
          <w:p w:rsidR="00C60D22" w:rsidRPr="00165D57" w:rsidRDefault="00C60D22" w:rsidP="00A47357">
            <w:pPr>
              <w:widowControl w:val="0"/>
              <w:jc w:val="center"/>
              <w:rPr>
                <w:rFonts w:ascii="Arial" w:hAnsi="Arial" w:cs="Arial"/>
                <w:sz w:val="18"/>
                <w:szCs w:val="18"/>
              </w:rPr>
            </w:pPr>
            <w:r w:rsidRPr="00165D57">
              <w:rPr>
                <w:rFonts w:ascii="Arial" w:hAnsi="Arial" w:cs="Arial"/>
                <w:sz w:val="18"/>
                <w:szCs w:val="18"/>
              </w:rPr>
              <w:t xml:space="preserve">Наименование </w:t>
            </w:r>
          </w:p>
          <w:p w:rsidR="00C60D22" w:rsidRPr="00165D57" w:rsidRDefault="00C60D22" w:rsidP="00A47357">
            <w:pPr>
              <w:widowControl w:val="0"/>
              <w:jc w:val="center"/>
              <w:rPr>
                <w:rFonts w:ascii="Arial" w:hAnsi="Arial" w:cs="Arial"/>
                <w:sz w:val="18"/>
                <w:szCs w:val="18"/>
              </w:rPr>
            </w:pPr>
            <w:r w:rsidRPr="00165D57">
              <w:rPr>
                <w:rFonts w:ascii="Arial" w:hAnsi="Arial" w:cs="Arial"/>
                <w:sz w:val="18"/>
                <w:szCs w:val="18"/>
              </w:rPr>
              <w:t>Котельной</w:t>
            </w:r>
          </w:p>
        </w:tc>
        <w:tc>
          <w:tcPr>
            <w:tcW w:w="1663" w:type="dxa"/>
            <w:shd w:val="clear" w:color="auto" w:fill="DAEEF3"/>
            <w:vAlign w:val="center"/>
            <w:hideMark/>
          </w:tcPr>
          <w:p w:rsidR="00C60D22" w:rsidRDefault="00C60D22" w:rsidP="00A47357">
            <w:pPr>
              <w:widowControl w:val="0"/>
              <w:jc w:val="center"/>
              <w:rPr>
                <w:rFonts w:ascii="Arial" w:hAnsi="Arial" w:cs="Arial"/>
                <w:sz w:val="18"/>
                <w:szCs w:val="18"/>
              </w:rPr>
            </w:pPr>
            <w:r>
              <w:rPr>
                <w:rFonts w:ascii="Arial" w:hAnsi="Arial" w:cs="Arial"/>
                <w:sz w:val="18"/>
                <w:szCs w:val="18"/>
              </w:rPr>
              <w:t>Договорная</w:t>
            </w:r>
          </w:p>
          <w:p w:rsidR="00C60D22" w:rsidRDefault="00C60D22" w:rsidP="00A47357">
            <w:pPr>
              <w:widowControl w:val="0"/>
              <w:jc w:val="center"/>
              <w:rPr>
                <w:rFonts w:ascii="Arial" w:hAnsi="Arial" w:cs="Arial"/>
                <w:sz w:val="18"/>
                <w:szCs w:val="18"/>
              </w:rPr>
            </w:pPr>
            <w:r w:rsidRPr="00165D57">
              <w:rPr>
                <w:rFonts w:ascii="Arial" w:hAnsi="Arial" w:cs="Arial"/>
                <w:sz w:val="18"/>
                <w:szCs w:val="18"/>
              </w:rPr>
              <w:t>присоед</w:t>
            </w:r>
            <w:r>
              <w:rPr>
                <w:rFonts w:ascii="Arial" w:hAnsi="Arial" w:cs="Arial"/>
                <w:sz w:val="18"/>
                <w:szCs w:val="18"/>
              </w:rPr>
              <w:t>инённая</w:t>
            </w:r>
            <w:r w:rsidRPr="00165D57">
              <w:rPr>
                <w:rFonts w:ascii="Arial" w:hAnsi="Arial" w:cs="Arial"/>
                <w:sz w:val="18"/>
                <w:szCs w:val="18"/>
              </w:rPr>
              <w:t xml:space="preserve"> </w:t>
            </w:r>
          </w:p>
          <w:p w:rsidR="00C60D22" w:rsidRDefault="00C60D22" w:rsidP="00A47357">
            <w:pPr>
              <w:widowControl w:val="0"/>
              <w:jc w:val="center"/>
              <w:rPr>
                <w:rFonts w:ascii="Arial" w:hAnsi="Arial" w:cs="Arial"/>
                <w:sz w:val="18"/>
                <w:szCs w:val="18"/>
              </w:rPr>
            </w:pPr>
            <w:r>
              <w:rPr>
                <w:rFonts w:ascii="Arial" w:hAnsi="Arial" w:cs="Arial"/>
                <w:sz w:val="18"/>
                <w:szCs w:val="18"/>
              </w:rPr>
              <w:t>н</w:t>
            </w:r>
            <w:r w:rsidRPr="00165D57">
              <w:rPr>
                <w:rFonts w:ascii="Arial" w:hAnsi="Arial" w:cs="Arial"/>
                <w:sz w:val="18"/>
                <w:szCs w:val="18"/>
              </w:rPr>
              <w:t>агрузка</w:t>
            </w:r>
            <w:r>
              <w:rPr>
                <w:rFonts w:ascii="Arial" w:hAnsi="Arial" w:cs="Arial"/>
                <w:sz w:val="18"/>
                <w:szCs w:val="18"/>
              </w:rPr>
              <w:t xml:space="preserve"> </w:t>
            </w:r>
          </w:p>
          <w:p w:rsidR="00C60D22" w:rsidRPr="00165D57" w:rsidRDefault="00C60D22" w:rsidP="00A47357">
            <w:pPr>
              <w:widowControl w:val="0"/>
              <w:jc w:val="center"/>
              <w:rPr>
                <w:rFonts w:ascii="Arial" w:hAnsi="Arial" w:cs="Arial"/>
                <w:sz w:val="18"/>
                <w:szCs w:val="18"/>
              </w:rPr>
            </w:pPr>
            <w:r>
              <w:rPr>
                <w:rFonts w:ascii="Arial" w:hAnsi="Arial" w:cs="Arial"/>
                <w:sz w:val="18"/>
                <w:szCs w:val="18"/>
              </w:rPr>
              <w:t>(</w:t>
            </w:r>
            <w:r w:rsidRPr="00165D57">
              <w:rPr>
                <w:rFonts w:ascii="Arial" w:hAnsi="Arial" w:cs="Arial"/>
                <w:sz w:val="18"/>
                <w:szCs w:val="18"/>
              </w:rPr>
              <w:t>tнв=-37,5 °С</w:t>
            </w:r>
            <w:r>
              <w:rPr>
                <w:rFonts w:ascii="Arial" w:hAnsi="Arial" w:cs="Arial"/>
                <w:sz w:val="18"/>
                <w:szCs w:val="18"/>
              </w:rPr>
              <w:t>), Гкал/ч</w:t>
            </w:r>
          </w:p>
        </w:tc>
        <w:tc>
          <w:tcPr>
            <w:tcW w:w="1417" w:type="dxa"/>
            <w:shd w:val="clear" w:color="auto" w:fill="DAEEF3"/>
            <w:vAlign w:val="center"/>
            <w:hideMark/>
          </w:tcPr>
          <w:p w:rsidR="00C60D22" w:rsidRDefault="00C60D22" w:rsidP="00A47357">
            <w:pPr>
              <w:widowControl w:val="0"/>
              <w:jc w:val="center"/>
              <w:rPr>
                <w:rFonts w:ascii="Arial" w:hAnsi="Arial" w:cs="Arial"/>
                <w:sz w:val="18"/>
                <w:szCs w:val="18"/>
              </w:rPr>
            </w:pPr>
            <w:r>
              <w:rPr>
                <w:rFonts w:ascii="Arial" w:hAnsi="Arial" w:cs="Arial"/>
                <w:sz w:val="18"/>
                <w:szCs w:val="18"/>
              </w:rPr>
              <w:t>Тепловые потери в тепловых сетях</w:t>
            </w:r>
          </w:p>
          <w:p w:rsidR="00C60D22" w:rsidRDefault="00C60D22" w:rsidP="00A47357">
            <w:pPr>
              <w:widowControl w:val="0"/>
              <w:jc w:val="center"/>
              <w:rPr>
                <w:rFonts w:ascii="Arial" w:hAnsi="Arial" w:cs="Arial"/>
                <w:sz w:val="18"/>
                <w:szCs w:val="18"/>
              </w:rPr>
            </w:pPr>
            <w:r>
              <w:rPr>
                <w:rFonts w:ascii="Arial" w:hAnsi="Arial" w:cs="Arial"/>
                <w:sz w:val="18"/>
                <w:szCs w:val="18"/>
              </w:rPr>
              <w:t>(</w:t>
            </w:r>
            <w:r w:rsidRPr="00165D57">
              <w:rPr>
                <w:rFonts w:ascii="Arial" w:hAnsi="Arial" w:cs="Arial"/>
                <w:sz w:val="18"/>
                <w:szCs w:val="18"/>
              </w:rPr>
              <w:t>tнв=-37,5 °С</w:t>
            </w:r>
            <w:r>
              <w:rPr>
                <w:rFonts w:ascii="Arial" w:hAnsi="Arial" w:cs="Arial"/>
                <w:sz w:val="18"/>
                <w:szCs w:val="18"/>
              </w:rPr>
              <w:t xml:space="preserve">), </w:t>
            </w:r>
          </w:p>
          <w:p w:rsidR="00C60D22" w:rsidRPr="00165D57" w:rsidRDefault="00C60D22" w:rsidP="00A47357">
            <w:pPr>
              <w:widowControl w:val="0"/>
              <w:jc w:val="center"/>
              <w:rPr>
                <w:rFonts w:ascii="Arial" w:hAnsi="Arial" w:cs="Arial"/>
                <w:sz w:val="18"/>
                <w:szCs w:val="18"/>
              </w:rPr>
            </w:pPr>
            <w:r>
              <w:rPr>
                <w:rFonts w:ascii="Arial" w:hAnsi="Arial" w:cs="Arial"/>
                <w:sz w:val="18"/>
                <w:szCs w:val="18"/>
              </w:rPr>
              <w:t>Гкал/ч</w:t>
            </w:r>
          </w:p>
        </w:tc>
        <w:tc>
          <w:tcPr>
            <w:tcW w:w="1559" w:type="dxa"/>
            <w:shd w:val="clear" w:color="auto" w:fill="DAEEF3"/>
            <w:vAlign w:val="center"/>
          </w:tcPr>
          <w:p w:rsidR="00C60D22" w:rsidRDefault="00C60D22" w:rsidP="00A47357">
            <w:pPr>
              <w:widowControl w:val="0"/>
              <w:jc w:val="center"/>
              <w:rPr>
                <w:rFonts w:ascii="Arial" w:hAnsi="Arial" w:cs="Arial"/>
                <w:sz w:val="18"/>
                <w:szCs w:val="18"/>
              </w:rPr>
            </w:pPr>
            <w:r>
              <w:rPr>
                <w:rFonts w:ascii="Arial" w:hAnsi="Arial" w:cs="Arial"/>
                <w:sz w:val="18"/>
                <w:szCs w:val="18"/>
              </w:rPr>
              <w:t xml:space="preserve">Расчётная </w:t>
            </w:r>
          </w:p>
          <w:p w:rsidR="00C60D22" w:rsidRDefault="00C60D22" w:rsidP="00A47357">
            <w:pPr>
              <w:widowControl w:val="0"/>
              <w:jc w:val="center"/>
              <w:rPr>
                <w:rFonts w:ascii="Arial" w:hAnsi="Arial" w:cs="Arial"/>
                <w:sz w:val="18"/>
                <w:szCs w:val="18"/>
              </w:rPr>
            </w:pPr>
            <w:r>
              <w:rPr>
                <w:rFonts w:ascii="Arial" w:hAnsi="Arial" w:cs="Arial"/>
                <w:sz w:val="18"/>
                <w:szCs w:val="18"/>
              </w:rPr>
              <w:t xml:space="preserve">тепловая </w:t>
            </w:r>
          </w:p>
          <w:p w:rsidR="00C60D22" w:rsidRDefault="00C60D22" w:rsidP="00A47357">
            <w:pPr>
              <w:widowControl w:val="0"/>
              <w:jc w:val="center"/>
              <w:rPr>
                <w:rFonts w:ascii="Arial" w:hAnsi="Arial" w:cs="Arial"/>
                <w:sz w:val="18"/>
                <w:szCs w:val="18"/>
              </w:rPr>
            </w:pPr>
            <w:r>
              <w:rPr>
                <w:rFonts w:ascii="Arial" w:hAnsi="Arial" w:cs="Arial"/>
                <w:sz w:val="18"/>
                <w:szCs w:val="18"/>
              </w:rPr>
              <w:t xml:space="preserve">нагрузка на </w:t>
            </w:r>
          </w:p>
          <w:p w:rsidR="00C60D22" w:rsidRDefault="00C60D22" w:rsidP="00A47357">
            <w:pPr>
              <w:widowControl w:val="0"/>
              <w:jc w:val="center"/>
              <w:rPr>
                <w:rFonts w:ascii="Arial" w:hAnsi="Arial" w:cs="Arial"/>
                <w:sz w:val="18"/>
                <w:szCs w:val="18"/>
              </w:rPr>
            </w:pPr>
            <w:r>
              <w:rPr>
                <w:rFonts w:ascii="Arial" w:hAnsi="Arial" w:cs="Arial"/>
                <w:sz w:val="18"/>
                <w:szCs w:val="18"/>
              </w:rPr>
              <w:t>коллекторах</w:t>
            </w:r>
          </w:p>
          <w:p w:rsidR="00C60D22" w:rsidRDefault="00C60D22" w:rsidP="00A47357">
            <w:pPr>
              <w:widowControl w:val="0"/>
              <w:jc w:val="center"/>
              <w:rPr>
                <w:rFonts w:ascii="Arial" w:hAnsi="Arial" w:cs="Arial"/>
                <w:sz w:val="18"/>
                <w:szCs w:val="18"/>
              </w:rPr>
            </w:pPr>
            <w:r>
              <w:rPr>
                <w:rFonts w:ascii="Arial" w:hAnsi="Arial" w:cs="Arial"/>
                <w:sz w:val="18"/>
                <w:szCs w:val="18"/>
              </w:rPr>
              <w:t>(</w:t>
            </w:r>
            <w:r w:rsidRPr="00165D57">
              <w:rPr>
                <w:rFonts w:ascii="Arial" w:hAnsi="Arial" w:cs="Arial"/>
                <w:sz w:val="18"/>
                <w:szCs w:val="18"/>
              </w:rPr>
              <w:t>tнв=-37,5 °С</w:t>
            </w:r>
            <w:r>
              <w:rPr>
                <w:rFonts w:ascii="Arial" w:hAnsi="Arial" w:cs="Arial"/>
                <w:sz w:val="18"/>
                <w:szCs w:val="18"/>
              </w:rPr>
              <w:t xml:space="preserve">), </w:t>
            </w:r>
          </w:p>
          <w:p w:rsidR="00C60D22" w:rsidRPr="00165D57" w:rsidRDefault="00C60D22" w:rsidP="00A47357">
            <w:pPr>
              <w:widowControl w:val="0"/>
              <w:jc w:val="center"/>
              <w:rPr>
                <w:rFonts w:ascii="Arial" w:hAnsi="Arial" w:cs="Arial"/>
                <w:sz w:val="18"/>
                <w:szCs w:val="18"/>
              </w:rPr>
            </w:pPr>
            <w:r>
              <w:rPr>
                <w:rFonts w:ascii="Arial" w:hAnsi="Arial" w:cs="Arial"/>
                <w:sz w:val="18"/>
                <w:szCs w:val="18"/>
              </w:rPr>
              <w:t>Гкал/ч</w:t>
            </w:r>
          </w:p>
        </w:tc>
        <w:tc>
          <w:tcPr>
            <w:tcW w:w="1701" w:type="dxa"/>
            <w:shd w:val="clear" w:color="auto" w:fill="DAEEF3"/>
            <w:vAlign w:val="center"/>
          </w:tcPr>
          <w:p w:rsidR="00C60D22" w:rsidRDefault="00C60D22" w:rsidP="00A47357">
            <w:pPr>
              <w:widowControl w:val="0"/>
              <w:jc w:val="center"/>
              <w:rPr>
                <w:rFonts w:ascii="Arial" w:hAnsi="Arial" w:cs="Arial"/>
                <w:sz w:val="18"/>
                <w:szCs w:val="18"/>
              </w:rPr>
            </w:pPr>
            <w:r>
              <w:rPr>
                <w:rFonts w:ascii="Arial" w:hAnsi="Arial" w:cs="Arial"/>
                <w:sz w:val="18"/>
                <w:szCs w:val="18"/>
              </w:rPr>
              <w:t>Расчётная тепловая нагрузка на коллекторах</w:t>
            </w:r>
          </w:p>
          <w:p w:rsidR="00C60D22" w:rsidRDefault="00C60D22" w:rsidP="00A47357">
            <w:pPr>
              <w:widowControl w:val="0"/>
              <w:jc w:val="center"/>
              <w:rPr>
                <w:rFonts w:ascii="Arial" w:hAnsi="Arial" w:cs="Arial"/>
                <w:sz w:val="18"/>
                <w:szCs w:val="18"/>
              </w:rPr>
            </w:pPr>
            <w:r>
              <w:rPr>
                <w:rFonts w:ascii="Arial" w:hAnsi="Arial" w:cs="Arial"/>
                <w:sz w:val="18"/>
                <w:szCs w:val="18"/>
              </w:rPr>
              <w:t>по отчётному отпуску тепловой энергии</w:t>
            </w:r>
          </w:p>
          <w:p w:rsidR="00C60D22" w:rsidRDefault="00C60D22" w:rsidP="00A47357">
            <w:pPr>
              <w:widowControl w:val="0"/>
              <w:jc w:val="center"/>
              <w:rPr>
                <w:rFonts w:ascii="Arial" w:hAnsi="Arial" w:cs="Arial"/>
                <w:sz w:val="18"/>
                <w:szCs w:val="18"/>
              </w:rPr>
            </w:pPr>
            <w:r>
              <w:rPr>
                <w:rFonts w:ascii="Arial" w:hAnsi="Arial" w:cs="Arial"/>
                <w:sz w:val="18"/>
                <w:szCs w:val="18"/>
              </w:rPr>
              <w:t>(</w:t>
            </w:r>
            <w:r w:rsidRPr="00165D57">
              <w:rPr>
                <w:rFonts w:ascii="Arial" w:hAnsi="Arial" w:cs="Arial"/>
                <w:sz w:val="18"/>
                <w:szCs w:val="18"/>
              </w:rPr>
              <w:t>tнв=-37,5 °С</w:t>
            </w:r>
            <w:r>
              <w:rPr>
                <w:rFonts w:ascii="Arial" w:hAnsi="Arial" w:cs="Arial"/>
                <w:sz w:val="18"/>
                <w:szCs w:val="18"/>
              </w:rPr>
              <w:t xml:space="preserve">), </w:t>
            </w:r>
          </w:p>
          <w:p w:rsidR="00C60D22" w:rsidRPr="00165D57" w:rsidRDefault="00C60D22" w:rsidP="00A47357">
            <w:pPr>
              <w:widowControl w:val="0"/>
              <w:jc w:val="center"/>
              <w:rPr>
                <w:rFonts w:ascii="Arial" w:hAnsi="Arial" w:cs="Arial"/>
                <w:sz w:val="18"/>
                <w:szCs w:val="18"/>
              </w:rPr>
            </w:pPr>
            <w:r>
              <w:rPr>
                <w:rFonts w:ascii="Arial" w:hAnsi="Arial" w:cs="Arial"/>
                <w:sz w:val="18"/>
                <w:szCs w:val="18"/>
              </w:rPr>
              <w:t>Гкал/ч</w:t>
            </w:r>
          </w:p>
        </w:tc>
        <w:tc>
          <w:tcPr>
            <w:tcW w:w="1737" w:type="dxa"/>
            <w:shd w:val="clear" w:color="auto" w:fill="DAEEF3"/>
            <w:vAlign w:val="center"/>
          </w:tcPr>
          <w:p w:rsidR="00C60D22" w:rsidRDefault="00C60D22" w:rsidP="00A47357">
            <w:pPr>
              <w:widowControl w:val="0"/>
              <w:jc w:val="center"/>
              <w:rPr>
                <w:rFonts w:ascii="Arial" w:hAnsi="Arial" w:cs="Arial"/>
                <w:sz w:val="18"/>
                <w:szCs w:val="18"/>
              </w:rPr>
            </w:pPr>
            <w:r>
              <w:rPr>
                <w:rFonts w:ascii="Arial" w:hAnsi="Arial" w:cs="Arial"/>
                <w:sz w:val="18"/>
                <w:szCs w:val="18"/>
              </w:rPr>
              <w:t>Средняя тепловая нагрузка на коллекторах за отопительный период</w:t>
            </w:r>
          </w:p>
          <w:p w:rsidR="00C60D22" w:rsidRPr="00165D57" w:rsidRDefault="00C60D22" w:rsidP="00A47357">
            <w:pPr>
              <w:widowControl w:val="0"/>
              <w:jc w:val="center"/>
              <w:rPr>
                <w:rFonts w:ascii="Arial" w:hAnsi="Arial" w:cs="Arial"/>
                <w:sz w:val="18"/>
                <w:szCs w:val="18"/>
              </w:rPr>
            </w:pPr>
            <w:r>
              <w:rPr>
                <w:rFonts w:ascii="Arial" w:hAnsi="Arial" w:cs="Arial"/>
                <w:sz w:val="18"/>
                <w:szCs w:val="18"/>
              </w:rPr>
              <w:t>(tнв=-8</w:t>
            </w:r>
            <w:r w:rsidRPr="00165D57">
              <w:rPr>
                <w:rFonts w:ascii="Arial" w:hAnsi="Arial" w:cs="Arial"/>
                <w:sz w:val="18"/>
                <w:szCs w:val="18"/>
              </w:rPr>
              <w:t>,5 °С</w:t>
            </w:r>
            <w:r>
              <w:rPr>
                <w:rFonts w:ascii="Arial" w:hAnsi="Arial" w:cs="Arial"/>
                <w:sz w:val="18"/>
                <w:szCs w:val="18"/>
              </w:rPr>
              <w:t>), Гкал/ч</w:t>
            </w:r>
          </w:p>
        </w:tc>
      </w:tr>
      <w:tr w:rsidR="00C60D22" w:rsidRPr="00165D57" w:rsidTr="00A47357">
        <w:trPr>
          <w:trHeight w:val="19"/>
        </w:trPr>
        <w:tc>
          <w:tcPr>
            <w:tcW w:w="0" w:type="auto"/>
            <w:noWrap/>
            <w:vAlign w:val="center"/>
            <w:hideMark/>
          </w:tcPr>
          <w:p w:rsidR="00C60D22" w:rsidRPr="00165D57" w:rsidRDefault="00C60D22" w:rsidP="00A47357">
            <w:pPr>
              <w:widowControl w:val="0"/>
              <w:jc w:val="center"/>
              <w:rPr>
                <w:rFonts w:ascii="Arial" w:hAnsi="Arial" w:cs="Arial"/>
                <w:sz w:val="18"/>
                <w:szCs w:val="18"/>
              </w:rPr>
            </w:pPr>
            <w:r w:rsidRPr="00165D57">
              <w:rPr>
                <w:rFonts w:ascii="Arial" w:hAnsi="Arial" w:cs="Arial"/>
                <w:sz w:val="18"/>
                <w:szCs w:val="18"/>
              </w:rPr>
              <w:t>Котельная № 16</w:t>
            </w:r>
          </w:p>
          <w:p w:rsidR="00C60D22" w:rsidRPr="00165D57" w:rsidRDefault="00C60D22" w:rsidP="00A47357">
            <w:pPr>
              <w:widowControl w:val="0"/>
              <w:jc w:val="center"/>
              <w:rPr>
                <w:rFonts w:ascii="Arial" w:hAnsi="Arial" w:cs="Arial"/>
                <w:sz w:val="18"/>
                <w:szCs w:val="18"/>
              </w:rPr>
            </w:pPr>
            <w:r w:rsidRPr="00165D57">
              <w:rPr>
                <w:rFonts w:ascii="Arial" w:hAnsi="Arial" w:cs="Arial"/>
                <w:sz w:val="18"/>
                <w:szCs w:val="18"/>
              </w:rPr>
              <w:t>(с. Амур)</w:t>
            </w:r>
          </w:p>
        </w:tc>
        <w:tc>
          <w:tcPr>
            <w:tcW w:w="1663" w:type="dxa"/>
            <w:noWrap/>
            <w:vAlign w:val="center"/>
            <w:hideMark/>
          </w:tcPr>
          <w:p w:rsidR="00C60D22" w:rsidRPr="00827284" w:rsidRDefault="00C60D22" w:rsidP="00A47357">
            <w:pPr>
              <w:widowControl w:val="0"/>
              <w:jc w:val="center"/>
              <w:rPr>
                <w:rFonts w:ascii="Arial" w:hAnsi="Arial" w:cs="Arial"/>
                <w:sz w:val="18"/>
                <w:szCs w:val="18"/>
              </w:rPr>
            </w:pPr>
            <w:r w:rsidRPr="00827284">
              <w:rPr>
                <w:rFonts w:ascii="Arial" w:hAnsi="Arial" w:cs="Arial"/>
                <w:sz w:val="18"/>
                <w:szCs w:val="18"/>
              </w:rPr>
              <w:t>0,0850</w:t>
            </w:r>
          </w:p>
        </w:tc>
        <w:tc>
          <w:tcPr>
            <w:tcW w:w="1417" w:type="dxa"/>
            <w:noWrap/>
            <w:vAlign w:val="center"/>
          </w:tcPr>
          <w:p w:rsidR="00C60D22" w:rsidRPr="00827284" w:rsidRDefault="00C60D22" w:rsidP="00A47357">
            <w:pPr>
              <w:jc w:val="center"/>
              <w:rPr>
                <w:rFonts w:ascii="Arial" w:hAnsi="Arial" w:cs="Arial"/>
                <w:sz w:val="18"/>
                <w:szCs w:val="18"/>
              </w:rPr>
            </w:pPr>
            <w:r w:rsidRPr="00827284">
              <w:rPr>
                <w:rFonts w:ascii="Arial" w:hAnsi="Arial" w:cs="Arial"/>
                <w:sz w:val="18"/>
                <w:szCs w:val="18"/>
              </w:rPr>
              <w:t>0,0222</w:t>
            </w:r>
          </w:p>
        </w:tc>
        <w:tc>
          <w:tcPr>
            <w:tcW w:w="1559" w:type="dxa"/>
            <w:noWrap/>
            <w:vAlign w:val="center"/>
          </w:tcPr>
          <w:p w:rsidR="00C60D22" w:rsidRPr="00827284" w:rsidRDefault="00C60D22" w:rsidP="00A47357">
            <w:pPr>
              <w:jc w:val="center"/>
              <w:rPr>
                <w:rFonts w:ascii="Arial" w:hAnsi="Arial" w:cs="Arial"/>
                <w:sz w:val="18"/>
                <w:szCs w:val="18"/>
              </w:rPr>
            </w:pPr>
            <w:r w:rsidRPr="00827284">
              <w:rPr>
                <w:rFonts w:ascii="Arial" w:hAnsi="Arial" w:cs="Arial"/>
                <w:sz w:val="18"/>
                <w:szCs w:val="18"/>
              </w:rPr>
              <w:t>0,1072</w:t>
            </w:r>
          </w:p>
        </w:tc>
        <w:tc>
          <w:tcPr>
            <w:tcW w:w="1701" w:type="dxa"/>
            <w:noWrap/>
            <w:vAlign w:val="center"/>
          </w:tcPr>
          <w:p w:rsidR="00C60D22" w:rsidRPr="00827284" w:rsidRDefault="00C60D22" w:rsidP="00A47357">
            <w:pPr>
              <w:jc w:val="center"/>
              <w:rPr>
                <w:rFonts w:ascii="Arial" w:hAnsi="Arial" w:cs="Arial"/>
                <w:sz w:val="18"/>
                <w:szCs w:val="18"/>
              </w:rPr>
            </w:pPr>
            <w:r w:rsidRPr="00827284">
              <w:rPr>
                <w:rFonts w:ascii="Arial" w:hAnsi="Arial" w:cs="Arial"/>
                <w:sz w:val="18"/>
                <w:szCs w:val="18"/>
              </w:rPr>
              <w:t>0,2248</w:t>
            </w:r>
          </w:p>
        </w:tc>
        <w:tc>
          <w:tcPr>
            <w:tcW w:w="1737" w:type="dxa"/>
            <w:noWrap/>
            <w:vAlign w:val="center"/>
          </w:tcPr>
          <w:p w:rsidR="00C60D22" w:rsidRPr="00827284" w:rsidRDefault="00C60D22" w:rsidP="00A47357">
            <w:pPr>
              <w:jc w:val="center"/>
              <w:rPr>
                <w:rFonts w:ascii="Arial" w:hAnsi="Arial" w:cs="Arial"/>
                <w:sz w:val="18"/>
                <w:szCs w:val="18"/>
              </w:rPr>
            </w:pPr>
            <w:r w:rsidRPr="00827284">
              <w:rPr>
                <w:rFonts w:ascii="Arial" w:hAnsi="Arial" w:cs="Arial"/>
                <w:sz w:val="18"/>
                <w:szCs w:val="18"/>
              </w:rPr>
              <w:t>0,1057</w:t>
            </w:r>
          </w:p>
        </w:tc>
      </w:tr>
      <w:tr w:rsidR="00C60D22" w:rsidRPr="00165D57" w:rsidTr="00A47357">
        <w:trPr>
          <w:trHeight w:val="19"/>
        </w:trPr>
        <w:tc>
          <w:tcPr>
            <w:tcW w:w="0" w:type="auto"/>
            <w:noWrap/>
            <w:vAlign w:val="center"/>
            <w:hideMark/>
          </w:tcPr>
          <w:p w:rsidR="00C60D22" w:rsidRPr="00165D57" w:rsidRDefault="00C60D22" w:rsidP="00A47357">
            <w:pPr>
              <w:widowControl w:val="0"/>
              <w:jc w:val="center"/>
              <w:rPr>
                <w:rFonts w:ascii="Arial" w:hAnsi="Arial" w:cs="Arial"/>
                <w:sz w:val="18"/>
                <w:szCs w:val="18"/>
              </w:rPr>
            </w:pPr>
            <w:r w:rsidRPr="00165D57">
              <w:rPr>
                <w:rFonts w:ascii="Arial" w:hAnsi="Arial" w:cs="Arial"/>
                <w:sz w:val="18"/>
                <w:szCs w:val="18"/>
              </w:rPr>
              <w:t>Котельная № 17</w:t>
            </w:r>
          </w:p>
          <w:p w:rsidR="00C60D22" w:rsidRPr="00165D57" w:rsidRDefault="00C60D22" w:rsidP="00A47357">
            <w:pPr>
              <w:widowControl w:val="0"/>
              <w:jc w:val="center"/>
              <w:rPr>
                <w:rFonts w:ascii="Arial" w:hAnsi="Arial" w:cs="Arial"/>
                <w:sz w:val="18"/>
                <w:szCs w:val="18"/>
              </w:rPr>
            </w:pPr>
            <w:r w:rsidRPr="00165D57">
              <w:rPr>
                <w:rFonts w:ascii="Arial" w:hAnsi="Arial" w:cs="Arial"/>
                <w:sz w:val="18"/>
                <w:szCs w:val="18"/>
              </w:rPr>
              <w:t>(с. Абай)</w:t>
            </w:r>
          </w:p>
        </w:tc>
        <w:tc>
          <w:tcPr>
            <w:tcW w:w="1663" w:type="dxa"/>
            <w:noWrap/>
            <w:vAlign w:val="center"/>
            <w:hideMark/>
          </w:tcPr>
          <w:p w:rsidR="00C60D22" w:rsidRPr="00827284" w:rsidRDefault="00C60D22" w:rsidP="00A47357">
            <w:pPr>
              <w:widowControl w:val="0"/>
              <w:jc w:val="center"/>
              <w:rPr>
                <w:rFonts w:ascii="Arial" w:hAnsi="Arial" w:cs="Arial"/>
                <w:sz w:val="18"/>
                <w:szCs w:val="18"/>
              </w:rPr>
            </w:pPr>
            <w:r w:rsidRPr="00827284">
              <w:rPr>
                <w:rFonts w:ascii="Arial" w:hAnsi="Arial" w:cs="Arial"/>
                <w:sz w:val="18"/>
                <w:szCs w:val="18"/>
              </w:rPr>
              <w:t>0,0330</w:t>
            </w:r>
          </w:p>
        </w:tc>
        <w:tc>
          <w:tcPr>
            <w:tcW w:w="1417" w:type="dxa"/>
            <w:noWrap/>
            <w:vAlign w:val="center"/>
          </w:tcPr>
          <w:p w:rsidR="00C60D22" w:rsidRPr="00827284" w:rsidRDefault="00C60D22" w:rsidP="00A47357">
            <w:pPr>
              <w:jc w:val="center"/>
              <w:rPr>
                <w:rFonts w:ascii="Arial" w:hAnsi="Arial" w:cs="Arial"/>
                <w:sz w:val="18"/>
                <w:szCs w:val="18"/>
              </w:rPr>
            </w:pPr>
            <w:r w:rsidRPr="00827284">
              <w:rPr>
                <w:rFonts w:ascii="Arial" w:hAnsi="Arial" w:cs="Arial"/>
                <w:sz w:val="18"/>
                <w:szCs w:val="18"/>
              </w:rPr>
              <w:t>0,0086</w:t>
            </w:r>
          </w:p>
        </w:tc>
        <w:tc>
          <w:tcPr>
            <w:tcW w:w="1559" w:type="dxa"/>
            <w:noWrap/>
            <w:vAlign w:val="center"/>
          </w:tcPr>
          <w:p w:rsidR="00C60D22" w:rsidRPr="00827284" w:rsidRDefault="00C60D22" w:rsidP="00A47357">
            <w:pPr>
              <w:jc w:val="center"/>
              <w:rPr>
                <w:rFonts w:ascii="Arial" w:hAnsi="Arial" w:cs="Arial"/>
                <w:sz w:val="18"/>
                <w:szCs w:val="18"/>
              </w:rPr>
            </w:pPr>
            <w:r w:rsidRPr="00827284">
              <w:rPr>
                <w:rFonts w:ascii="Arial" w:hAnsi="Arial" w:cs="Arial"/>
                <w:sz w:val="18"/>
                <w:szCs w:val="18"/>
              </w:rPr>
              <w:t>0,0416</w:t>
            </w:r>
          </w:p>
        </w:tc>
        <w:tc>
          <w:tcPr>
            <w:tcW w:w="1701" w:type="dxa"/>
            <w:noWrap/>
            <w:vAlign w:val="center"/>
          </w:tcPr>
          <w:p w:rsidR="00C60D22" w:rsidRPr="00827284" w:rsidRDefault="00C60D22" w:rsidP="00A47357">
            <w:pPr>
              <w:jc w:val="center"/>
              <w:rPr>
                <w:rFonts w:ascii="Arial" w:hAnsi="Arial" w:cs="Arial"/>
                <w:sz w:val="18"/>
                <w:szCs w:val="18"/>
              </w:rPr>
            </w:pPr>
            <w:r w:rsidRPr="00827284">
              <w:rPr>
                <w:rFonts w:ascii="Arial" w:hAnsi="Arial" w:cs="Arial"/>
                <w:sz w:val="18"/>
                <w:szCs w:val="18"/>
              </w:rPr>
              <w:t>0,0873</w:t>
            </w:r>
          </w:p>
        </w:tc>
        <w:tc>
          <w:tcPr>
            <w:tcW w:w="1737" w:type="dxa"/>
            <w:noWrap/>
            <w:vAlign w:val="center"/>
          </w:tcPr>
          <w:p w:rsidR="00C60D22" w:rsidRPr="00827284" w:rsidRDefault="00C60D22" w:rsidP="00A47357">
            <w:pPr>
              <w:jc w:val="center"/>
              <w:rPr>
                <w:rFonts w:ascii="Arial" w:hAnsi="Arial" w:cs="Arial"/>
                <w:sz w:val="18"/>
                <w:szCs w:val="18"/>
              </w:rPr>
            </w:pPr>
            <w:r w:rsidRPr="00827284">
              <w:rPr>
                <w:rFonts w:ascii="Arial" w:hAnsi="Arial" w:cs="Arial"/>
                <w:sz w:val="18"/>
                <w:szCs w:val="18"/>
              </w:rPr>
              <w:t>0,0410</w:t>
            </w:r>
          </w:p>
        </w:tc>
      </w:tr>
      <w:tr w:rsidR="00C60D22" w:rsidRPr="00165D57" w:rsidTr="00A47357">
        <w:trPr>
          <w:trHeight w:val="19"/>
        </w:trPr>
        <w:tc>
          <w:tcPr>
            <w:tcW w:w="0" w:type="auto"/>
            <w:noWrap/>
            <w:vAlign w:val="center"/>
          </w:tcPr>
          <w:p w:rsidR="00C60D22" w:rsidRPr="00165D57" w:rsidRDefault="00C60D22" w:rsidP="00A47357">
            <w:pPr>
              <w:widowControl w:val="0"/>
              <w:jc w:val="center"/>
              <w:rPr>
                <w:rFonts w:ascii="Arial" w:hAnsi="Arial" w:cs="Arial"/>
                <w:sz w:val="18"/>
                <w:szCs w:val="18"/>
              </w:rPr>
            </w:pPr>
            <w:r w:rsidRPr="0078389E">
              <w:rPr>
                <w:rFonts w:ascii="Arial" w:hAnsi="Arial" w:cs="Arial"/>
                <w:b/>
                <w:sz w:val="18"/>
                <w:szCs w:val="18"/>
              </w:rPr>
              <w:t>Всего</w:t>
            </w:r>
          </w:p>
        </w:tc>
        <w:tc>
          <w:tcPr>
            <w:tcW w:w="1663" w:type="dxa"/>
            <w:noWrap/>
            <w:vAlign w:val="center"/>
          </w:tcPr>
          <w:p w:rsidR="00C60D22" w:rsidRPr="00827284" w:rsidRDefault="00C60D22" w:rsidP="00A47357">
            <w:pPr>
              <w:jc w:val="center"/>
              <w:rPr>
                <w:rFonts w:ascii="Arial" w:hAnsi="Arial" w:cs="Arial"/>
                <w:b/>
                <w:sz w:val="18"/>
                <w:szCs w:val="18"/>
              </w:rPr>
            </w:pPr>
            <w:r w:rsidRPr="00827284">
              <w:rPr>
                <w:rFonts w:ascii="Arial" w:hAnsi="Arial" w:cs="Arial"/>
                <w:b/>
                <w:sz w:val="18"/>
                <w:szCs w:val="18"/>
              </w:rPr>
              <w:t>0,1180</w:t>
            </w:r>
          </w:p>
        </w:tc>
        <w:tc>
          <w:tcPr>
            <w:tcW w:w="1417" w:type="dxa"/>
            <w:noWrap/>
            <w:vAlign w:val="center"/>
          </w:tcPr>
          <w:p w:rsidR="00C60D22" w:rsidRPr="00827284" w:rsidRDefault="00C60D22" w:rsidP="00A47357">
            <w:pPr>
              <w:jc w:val="center"/>
              <w:rPr>
                <w:rFonts w:ascii="Arial" w:hAnsi="Arial" w:cs="Arial"/>
                <w:b/>
                <w:sz w:val="18"/>
                <w:szCs w:val="18"/>
              </w:rPr>
            </w:pPr>
            <w:r w:rsidRPr="00827284">
              <w:rPr>
                <w:rFonts w:ascii="Arial" w:hAnsi="Arial" w:cs="Arial"/>
                <w:b/>
                <w:sz w:val="18"/>
                <w:szCs w:val="18"/>
              </w:rPr>
              <w:t>0,0308</w:t>
            </w:r>
          </w:p>
        </w:tc>
        <w:tc>
          <w:tcPr>
            <w:tcW w:w="1559" w:type="dxa"/>
            <w:noWrap/>
            <w:vAlign w:val="center"/>
          </w:tcPr>
          <w:p w:rsidR="00C60D22" w:rsidRPr="00827284" w:rsidRDefault="00C60D22" w:rsidP="00A47357">
            <w:pPr>
              <w:jc w:val="center"/>
              <w:rPr>
                <w:rFonts w:ascii="Arial" w:hAnsi="Arial" w:cs="Arial"/>
                <w:b/>
                <w:sz w:val="18"/>
                <w:szCs w:val="18"/>
              </w:rPr>
            </w:pPr>
            <w:r w:rsidRPr="00827284">
              <w:rPr>
                <w:rFonts w:ascii="Arial" w:hAnsi="Arial" w:cs="Arial"/>
                <w:b/>
                <w:sz w:val="18"/>
                <w:szCs w:val="18"/>
              </w:rPr>
              <w:t>0,1488</w:t>
            </w:r>
          </w:p>
        </w:tc>
        <w:tc>
          <w:tcPr>
            <w:tcW w:w="1701" w:type="dxa"/>
            <w:noWrap/>
            <w:vAlign w:val="center"/>
          </w:tcPr>
          <w:p w:rsidR="00C60D22" w:rsidRPr="00827284" w:rsidRDefault="00C60D22" w:rsidP="00A47357">
            <w:pPr>
              <w:jc w:val="center"/>
              <w:rPr>
                <w:rFonts w:ascii="Arial" w:hAnsi="Arial" w:cs="Arial"/>
                <w:b/>
                <w:sz w:val="18"/>
                <w:szCs w:val="18"/>
              </w:rPr>
            </w:pPr>
            <w:r w:rsidRPr="00827284">
              <w:rPr>
                <w:rFonts w:ascii="Arial" w:hAnsi="Arial" w:cs="Arial"/>
                <w:b/>
                <w:sz w:val="18"/>
                <w:szCs w:val="18"/>
              </w:rPr>
              <w:t>0,3121</w:t>
            </w:r>
          </w:p>
        </w:tc>
        <w:tc>
          <w:tcPr>
            <w:tcW w:w="1737" w:type="dxa"/>
            <w:noWrap/>
            <w:vAlign w:val="center"/>
          </w:tcPr>
          <w:p w:rsidR="00C60D22" w:rsidRPr="00827284" w:rsidRDefault="00C60D22" w:rsidP="00A47357">
            <w:pPr>
              <w:jc w:val="center"/>
              <w:rPr>
                <w:rFonts w:ascii="Arial" w:hAnsi="Arial" w:cs="Arial"/>
                <w:b/>
                <w:sz w:val="18"/>
                <w:szCs w:val="18"/>
              </w:rPr>
            </w:pPr>
            <w:r w:rsidRPr="00827284">
              <w:rPr>
                <w:rFonts w:ascii="Arial" w:hAnsi="Arial" w:cs="Arial"/>
                <w:b/>
                <w:sz w:val="18"/>
                <w:szCs w:val="18"/>
              </w:rPr>
              <w:t>0,1467</w:t>
            </w:r>
          </w:p>
        </w:tc>
      </w:tr>
    </w:tbl>
    <w:p w:rsidR="00C60D22" w:rsidRDefault="00C60D22" w:rsidP="00C60D22">
      <w:pPr>
        <w:pStyle w:val="-f0"/>
        <w:spacing w:before="0"/>
      </w:pPr>
      <w:bookmarkStart w:id="68" w:name="_Toc34809840"/>
      <w:bookmarkStart w:id="69" w:name="_Toc35260986"/>
      <w:r w:rsidRPr="00B02409">
        <w:t>Таблица</w:t>
      </w:r>
      <w:r>
        <w:t xml:space="preserve"> </w:t>
      </w:r>
      <w:r w:rsidR="00C151A4">
        <w:fldChar w:fldCharType="begin"/>
      </w:r>
      <w:r w:rsidR="00C151A4">
        <w:instrText xml:space="preserve"> STYLEREF  \s "СТ - 1 заголовок" </w:instrText>
      </w:r>
      <w:r w:rsidR="00C151A4">
        <w:fldChar w:fldCharType="separate"/>
      </w:r>
      <w:r w:rsidR="00A23EA4">
        <w:rPr>
          <w:noProof/>
        </w:rPr>
        <w:t>2</w:t>
      </w:r>
      <w:r w:rsidR="00C151A4">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A23EA4">
        <w:rPr>
          <w:noProof/>
        </w:rPr>
        <w:t>4</w:t>
      </w:r>
      <w:r>
        <w:rPr>
          <w:noProof/>
        </w:rPr>
        <w:fldChar w:fldCharType="end"/>
      </w:r>
      <w:r>
        <w:t xml:space="preserve"> </w:t>
      </w:r>
      <w:r>
        <w:sym w:font="Symbol" w:char="F02D"/>
      </w:r>
      <w:r>
        <w:t xml:space="preserve"> Потребление тепловой энергии за 2019 год</w:t>
      </w:r>
      <w:bookmarkEnd w:id="68"/>
      <w:bookmarkEnd w:id="69"/>
    </w:p>
    <w:tbl>
      <w:tblPr>
        <w:tblStyle w:val="aff2"/>
        <w:tblW w:w="5000" w:type="pct"/>
        <w:tblLayout w:type="fixed"/>
        <w:tblLook w:val="04A0" w:firstRow="1" w:lastRow="0" w:firstColumn="1" w:lastColumn="0" w:noHBand="0" w:noVBand="1"/>
      </w:tblPr>
      <w:tblGrid>
        <w:gridCol w:w="1782"/>
        <w:gridCol w:w="1153"/>
        <w:gridCol w:w="1153"/>
        <w:gridCol w:w="1153"/>
        <w:gridCol w:w="849"/>
        <w:gridCol w:w="1457"/>
        <w:gridCol w:w="1153"/>
        <w:gridCol w:w="1153"/>
      </w:tblGrid>
      <w:tr w:rsidR="00C60D22" w:rsidRPr="00165D57" w:rsidTr="00A47357">
        <w:trPr>
          <w:cantSplit/>
          <w:trHeight w:val="1773"/>
        </w:trPr>
        <w:tc>
          <w:tcPr>
            <w:tcW w:w="1740" w:type="dxa"/>
            <w:shd w:val="clear" w:color="auto" w:fill="DAEEF3"/>
            <w:vAlign w:val="center"/>
            <w:hideMark/>
          </w:tcPr>
          <w:p w:rsidR="00C60D22" w:rsidRPr="00165D57" w:rsidRDefault="00C60D22" w:rsidP="00A47357">
            <w:pPr>
              <w:widowControl w:val="0"/>
              <w:jc w:val="center"/>
              <w:rPr>
                <w:rFonts w:ascii="Arial" w:hAnsi="Arial" w:cs="Arial"/>
                <w:sz w:val="18"/>
                <w:szCs w:val="18"/>
              </w:rPr>
            </w:pPr>
            <w:r w:rsidRPr="00165D57">
              <w:rPr>
                <w:rFonts w:ascii="Arial" w:hAnsi="Arial" w:cs="Arial"/>
                <w:sz w:val="18"/>
                <w:szCs w:val="18"/>
              </w:rPr>
              <w:t xml:space="preserve">Наименование </w:t>
            </w:r>
          </w:p>
          <w:p w:rsidR="00C60D22" w:rsidRPr="00165D57" w:rsidRDefault="00C60D22" w:rsidP="00A47357">
            <w:pPr>
              <w:widowControl w:val="0"/>
              <w:jc w:val="center"/>
              <w:rPr>
                <w:rFonts w:ascii="Arial" w:hAnsi="Arial" w:cs="Arial"/>
                <w:sz w:val="18"/>
                <w:szCs w:val="18"/>
              </w:rPr>
            </w:pPr>
            <w:r w:rsidRPr="00165D57">
              <w:rPr>
                <w:rFonts w:ascii="Arial" w:hAnsi="Arial" w:cs="Arial"/>
                <w:sz w:val="18"/>
                <w:szCs w:val="18"/>
              </w:rPr>
              <w:t>Котельной</w:t>
            </w:r>
          </w:p>
        </w:tc>
        <w:tc>
          <w:tcPr>
            <w:tcW w:w="1126" w:type="dxa"/>
            <w:shd w:val="clear" w:color="auto" w:fill="DAEEF3"/>
            <w:textDirection w:val="btLr"/>
            <w:vAlign w:val="center"/>
          </w:tcPr>
          <w:p w:rsidR="00C60D22" w:rsidRPr="00165D57" w:rsidRDefault="00C60D22" w:rsidP="00A47357">
            <w:pPr>
              <w:widowControl w:val="0"/>
              <w:ind w:left="113" w:right="113"/>
              <w:jc w:val="center"/>
              <w:rPr>
                <w:rFonts w:ascii="Arial" w:hAnsi="Arial" w:cs="Arial"/>
                <w:sz w:val="18"/>
                <w:szCs w:val="18"/>
              </w:rPr>
            </w:pPr>
            <w:r>
              <w:rPr>
                <w:rFonts w:ascii="Arial" w:hAnsi="Arial" w:cs="Arial"/>
                <w:sz w:val="18"/>
                <w:szCs w:val="18"/>
              </w:rPr>
              <w:t>Выработка тепловой энергии, Гкал</w:t>
            </w:r>
          </w:p>
        </w:tc>
        <w:tc>
          <w:tcPr>
            <w:tcW w:w="1126" w:type="dxa"/>
            <w:shd w:val="clear" w:color="auto" w:fill="DAEEF3"/>
            <w:textDirection w:val="btLr"/>
            <w:vAlign w:val="center"/>
          </w:tcPr>
          <w:p w:rsidR="00C60D22" w:rsidRPr="00165D57" w:rsidRDefault="00C60D22" w:rsidP="00A47357">
            <w:pPr>
              <w:widowControl w:val="0"/>
              <w:ind w:left="113" w:right="113"/>
              <w:jc w:val="center"/>
              <w:rPr>
                <w:rFonts w:ascii="Arial" w:hAnsi="Arial" w:cs="Arial"/>
                <w:sz w:val="18"/>
                <w:szCs w:val="18"/>
              </w:rPr>
            </w:pPr>
            <w:r>
              <w:rPr>
                <w:rFonts w:ascii="Arial" w:hAnsi="Arial" w:cs="Arial"/>
                <w:sz w:val="18"/>
                <w:szCs w:val="18"/>
              </w:rPr>
              <w:t>Собственные нужды, Гкал</w:t>
            </w:r>
          </w:p>
        </w:tc>
        <w:tc>
          <w:tcPr>
            <w:tcW w:w="1127" w:type="dxa"/>
            <w:shd w:val="clear" w:color="auto" w:fill="DAEEF3"/>
            <w:textDirection w:val="btLr"/>
            <w:vAlign w:val="center"/>
          </w:tcPr>
          <w:p w:rsidR="00C60D22" w:rsidRPr="00165D57" w:rsidRDefault="00C60D22" w:rsidP="00A47357">
            <w:pPr>
              <w:widowControl w:val="0"/>
              <w:ind w:left="113" w:right="113"/>
              <w:jc w:val="center"/>
              <w:rPr>
                <w:rFonts w:ascii="Arial" w:hAnsi="Arial" w:cs="Arial"/>
                <w:sz w:val="18"/>
                <w:szCs w:val="18"/>
              </w:rPr>
            </w:pPr>
            <w:r>
              <w:rPr>
                <w:rFonts w:ascii="Arial" w:hAnsi="Arial" w:cs="Arial"/>
                <w:sz w:val="18"/>
                <w:szCs w:val="18"/>
              </w:rPr>
              <w:t>Отпуск тепловой энергии с коллекторов, Гкал</w:t>
            </w:r>
          </w:p>
        </w:tc>
        <w:tc>
          <w:tcPr>
            <w:tcW w:w="830" w:type="dxa"/>
            <w:shd w:val="clear" w:color="auto" w:fill="DAEEF3"/>
            <w:textDirection w:val="btLr"/>
            <w:vAlign w:val="center"/>
          </w:tcPr>
          <w:p w:rsidR="00C60D22" w:rsidRPr="00165D57" w:rsidRDefault="00C60D22" w:rsidP="00A47357">
            <w:pPr>
              <w:widowControl w:val="0"/>
              <w:ind w:left="113" w:right="113"/>
              <w:jc w:val="center"/>
              <w:rPr>
                <w:rFonts w:ascii="Arial" w:hAnsi="Arial" w:cs="Arial"/>
                <w:sz w:val="18"/>
                <w:szCs w:val="18"/>
              </w:rPr>
            </w:pPr>
            <w:r>
              <w:rPr>
                <w:rFonts w:ascii="Arial" w:hAnsi="Arial" w:cs="Arial"/>
                <w:sz w:val="18"/>
                <w:szCs w:val="18"/>
              </w:rPr>
              <w:t>Хозяйственные нужды, Гкал</w:t>
            </w:r>
          </w:p>
        </w:tc>
        <w:tc>
          <w:tcPr>
            <w:tcW w:w="1424" w:type="dxa"/>
            <w:shd w:val="clear" w:color="auto" w:fill="DAEEF3"/>
            <w:textDirection w:val="btLr"/>
            <w:vAlign w:val="center"/>
          </w:tcPr>
          <w:p w:rsidR="00C60D22" w:rsidRPr="00165D57" w:rsidRDefault="00C60D22" w:rsidP="00A47357">
            <w:pPr>
              <w:widowControl w:val="0"/>
              <w:ind w:left="113" w:right="113"/>
              <w:jc w:val="center"/>
              <w:rPr>
                <w:rFonts w:ascii="Arial" w:hAnsi="Arial" w:cs="Arial"/>
                <w:sz w:val="18"/>
                <w:szCs w:val="18"/>
              </w:rPr>
            </w:pPr>
            <w:r>
              <w:rPr>
                <w:rFonts w:ascii="Arial" w:hAnsi="Arial" w:cs="Arial"/>
                <w:sz w:val="18"/>
                <w:szCs w:val="18"/>
              </w:rPr>
              <w:t>Отпуск тепловой энергии с коллекторов внешним потребителям, Гкал</w:t>
            </w:r>
          </w:p>
        </w:tc>
        <w:tc>
          <w:tcPr>
            <w:tcW w:w="1127" w:type="dxa"/>
            <w:shd w:val="clear" w:color="auto" w:fill="DAEEF3"/>
            <w:textDirection w:val="btLr"/>
            <w:vAlign w:val="center"/>
          </w:tcPr>
          <w:p w:rsidR="00C60D22" w:rsidRPr="00165D57" w:rsidRDefault="00C60D22" w:rsidP="00A47357">
            <w:pPr>
              <w:widowControl w:val="0"/>
              <w:ind w:left="113" w:right="113"/>
              <w:jc w:val="center"/>
              <w:rPr>
                <w:rFonts w:ascii="Arial" w:hAnsi="Arial" w:cs="Arial"/>
                <w:sz w:val="18"/>
                <w:szCs w:val="18"/>
              </w:rPr>
            </w:pPr>
            <w:r>
              <w:rPr>
                <w:rFonts w:ascii="Arial" w:hAnsi="Arial" w:cs="Arial"/>
                <w:sz w:val="18"/>
                <w:szCs w:val="18"/>
              </w:rPr>
              <w:t>Потери тепловой энергии в тепловой сети, Гкал</w:t>
            </w:r>
          </w:p>
        </w:tc>
        <w:tc>
          <w:tcPr>
            <w:tcW w:w="1127" w:type="dxa"/>
            <w:shd w:val="clear" w:color="auto" w:fill="DAEEF3"/>
            <w:textDirection w:val="btLr"/>
            <w:vAlign w:val="center"/>
          </w:tcPr>
          <w:p w:rsidR="00C60D22" w:rsidRDefault="00C60D22" w:rsidP="00A47357">
            <w:pPr>
              <w:widowControl w:val="0"/>
              <w:ind w:left="113" w:right="113"/>
              <w:jc w:val="center"/>
              <w:rPr>
                <w:rFonts w:ascii="Arial" w:hAnsi="Arial" w:cs="Arial"/>
                <w:sz w:val="18"/>
                <w:szCs w:val="18"/>
              </w:rPr>
            </w:pPr>
            <w:r>
              <w:rPr>
                <w:rFonts w:ascii="Arial" w:hAnsi="Arial" w:cs="Arial"/>
                <w:sz w:val="18"/>
                <w:szCs w:val="18"/>
              </w:rPr>
              <w:t>Полезный отпуск тепловой энергии,</w:t>
            </w:r>
          </w:p>
          <w:p w:rsidR="00C60D22" w:rsidRDefault="00C60D22" w:rsidP="00A47357">
            <w:pPr>
              <w:widowControl w:val="0"/>
              <w:ind w:left="113" w:right="113"/>
              <w:jc w:val="center"/>
              <w:rPr>
                <w:rFonts w:ascii="Arial" w:hAnsi="Arial" w:cs="Arial"/>
                <w:sz w:val="18"/>
                <w:szCs w:val="18"/>
              </w:rPr>
            </w:pPr>
            <w:r>
              <w:rPr>
                <w:rFonts w:ascii="Arial" w:hAnsi="Arial" w:cs="Arial"/>
                <w:sz w:val="18"/>
                <w:szCs w:val="18"/>
              </w:rPr>
              <w:t>Гкал</w:t>
            </w:r>
          </w:p>
        </w:tc>
      </w:tr>
      <w:tr w:rsidR="00C60D22" w:rsidRPr="00165D57" w:rsidTr="00A47357">
        <w:trPr>
          <w:trHeight w:val="20"/>
        </w:trPr>
        <w:tc>
          <w:tcPr>
            <w:tcW w:w="1740" w:type="dxa"/>
            <w:noWrap/>
            <w:vAlign w:val="center"/>
            <w:hideMark/>
          </w:tcPr>
          <w:p w:rsidR="00C60D22" w:rsidRPr="00165D57" w:rsidRDefault="00C60D22" w:rsidP="00A47357">
            <w:pPr>
              <w:widowControl w:val="0"/>
              <w:jc w:val="center"/>
              <w:rPr>
                <w:rFonts w:ascii="Arial" w:hAnsi="Arial" w:cs="Arial"/>
                <w:sz w:val="18"/>
                <w:szCs w:val="18"/>
              </w:rPr>
            </w:pPr>
            <w:r w:rsidRPr="00165D57">
              <w:rPr>
                <w:rFonts w:ascii="Arial" w:hAnsi="Arial" w:cs="Arial"/>
                <w:sz w:val="18"/>
                <w:szCs w:val="18"/>
              </w:rPr>
              <w:t>Котельная № 16</w:t>
            </w:r>
          </w:p>
          <w:p w:rsidR="00C60D22" w:rsidRPr="00165D57" w:rsidRDefault="00C60D22" w:rsidP="00A47357">
            <w:pPr>
              <w:widowControl w:val="0"/>
              <w:jc w:val="center"/>
              <w:rPr>
                <w:rFonts w:ascii="Arial" w:hAnsi="Arial" w:cs="Arial"/>
                <w:sz w:val="18"/>
                <w:szCs w:val="18"/>
              </w:rPr>
            </w:pPr>
            <w:r w:rsidRPr="00165D57">
              <w:rPr>
                <w:rFonts w:ascii="Arial" w:hAnsi="Arial" w:cs="Arial"/>
                <w:sz w:val="18"/>
                <w:szCs w:val="18"/>
              </w:rPr>
              <w:t>(с. Амур)</w:t>
            </w:r>
          </w:p>
        </w:tc>
        <w:tc>
          <w:tcPr>
            <w:tcW w:w="1126" w:type="dxa"/>
            <w:noWrap/>
            <w:vAlign w:val="center"/>
          </w:tcPr>
          <w:p w:rsidR="00C60D22" w:rsidRPr="00B401C2" w:rsidRDefault="00C60D22" w:rsidP="00A47357">
            <w:pPr>
              <w:jc w:val="center"/>
              <w:rPr>
                <w:rFonts w:ascii="Arial" w:hAnsi="Arial" w:cs="Arial"/>
                <w:sz w:val="18"/>
                <w:szCs w:val="18"/>
              </w:rPr>
            </w:pPr>
            <w:r w:rsidRPr="00B401C2">
              <w:rPr>
                <w:rFonts w:ascii="Arial" w:hAnsi="Arial" w:cs="Arial"/>
                <w:sz w:val="18"/>
                <w:szCs w:val="18"/>
              </w:rPr>
              <w:t>609,1</w:t>
            </w:r>
          </w:p>
        </w:tc>
        <w:tc>
          <w:tcPr>
            <w:tcW w:w="1126" w:type="dxa"/>
            <w:noWrap/>
            <w:vAlign w:val="center"/>
          </w:tcPr>
          <w:p w:rsidR="00C60D22" w:rsidRPr="00B401C2" w:rsidRDefault="00C60D22" w:rsidP="00A47357">
            <w:pPr>
              <w:jc w:val="center"/>
              <w:rPr>
                <w:rFonts w:ascii="Arial" w:hAnsi="Arial" w:cs="Arial"/>
                <w:sz w:val="18"/>
                <w:szCs w:val="18"/>
              </w:rPr>
            </w:pPr>
            <w:r w:rsidRPr="00B401C2">
              <w:rPr>
                <w:rFonts w:ascii="Arial" w:hAnsi="Arial" w:cs="Arial"/>
                <w:sz w:val="18"/>
                <w:szCs w:val="18"/>
              </w:rPr>
              <w:t>23,1</w:t>
            </w:r>
          </w:p>
        </w:tc>
        <w:tc>
          <w:tcPr>
            <w:tcW w:w="1127" w:type="dxa"/>
            <w:noWrap/>
            <w:vAlign w:val="center"/>
          </w:tcPr>
          <w:p w:rsidR="00C60D22" w:rsidRPr="00B401C2" w:rsidRDefault="00C60D22" w:rsidP="00A47357">
            <w:pPr>
              <w:jc w:val="center"/>
              <w:rPr>
                <w:rFonts w:ascii="Arial" w:hAnsi="Arial" w:cs="Arial"/>
                <w:sz w:val="18"/>
                <w:szCs w:val="18"/>
              </w:rPr>
            </w:pPr>
            <w:r w:rsidRPr="00B401C2">
              <w:rPr>
                <w:rFonts w:ascii="Arial" w:hAnsi="Arial" w:cs="Arial"/>
                <w:sz w:val="18"/>
                <w:szCs w:val="18"/>
              </w:rPr>
              <w:t>585,9</w:t>
            </w:r>
          </w:p>
        </w:tc>
        <w:tc>
          <w:tcPr>
            <w:tcW w:w="830" w:type="dxa"/>
            <w:noWrap/>
            <w:vAlign w:val="center"/>
          </w:tcPr>
          <w:p w:rsidR="00C60D22" w:rsidRPr="00B401C2" w:rsidRDefault="00C60D22" w:rsidP="00A47357">
            <w:pPr>
              <w:jc w:val="center"/>
              <w:rPr>
                <w:rFonts w:ascii="Arial" w:hAnsi="Arial" w:cs="Arial"/>
                <w:sz w:val="18"/>
                <w:szCs w:val="18"/>
              </w:rPr>
            </w:pPr>
            <w:r w:rsidRPr="00B401C2">
              <w:rPr>
                <w:rFonts w:ascii="Arial" w:hAnsi="Arial" w:cs="Arial"/>
                <w:sz w:val="18"/>
                <w:szCs w:val="18"/>
              </w:rPr>
              <w:t>1,2</w:t>
            </w:r>
          </w:p>
        </w:tc>
        <w:tc>
          <w:tcPr>
            <w:tcW w:w="1424" w:type="dxa"/>
            <w:vAlign w:val="center"/>
          </w:tcPr>
          <w:p w:rsidR="00C60D22" w:rsidRPr="00B401C2" w:rsidRDefault="00C60D22" w:rsidP="00A47357">
            <w:pPr>
              <w:jc w:val="center"/>
              <w:rPr>
                <w:rFonts w:ascii="Arial" w:hAnsi="Arial" w:cs="Arial"/>
                <w:sz w:val="18"/>
                <w:szCs w:val="18"/>
              </w:rPr>
            </w:pPr>
            <w:r w:rsidRPr="00B401C2">
              <w:rPr>
                <w:rFonts w:ascii="Arial" w:hAnsi="Arial" w:cs="Arial"/>
                <w:sz w:val="18"/>
                <w:szCs w:val="18"/>
              </w:rPr>
              <w:t>584,8</w:t>
            </w:r>
          </w:p>
        </w:tc>
        <w:tc>
          <w:tcPr>
            <w:tcW w:w="1127" w:type="dxa"/>
            <w:noWrap/>
            <w:vAlign w:val="center"/>
          </w:tcPr>
          <w:p w:rsidR="00C60D22" w:rsidRPr="00B401C2" w:rsidRDefault="00C60D22" w:rsidP="00A47357">
            <w:pPr>
              <w:jc w:val="center"/>
              <w:rPr>
                <w:rFonts w:ascii="Arial" w:hAnsi="Arial" w:cs="Arial"/>
                <w:sz w:val="18"/>
                <w:szCs w:val="18"/>
              </w:rPr>
            </w:pPr>
            <w:r w:rsidRPr="00B401C2">
              <w:rPr>
                <w:rFonts w:ascii="Arial" w:hAnsi="Arial" w:cs="Arial"/>
                <w:sz w:val="18"/>
                <w:szCs w:val="18"/>
              </w:rPr>
              <w:t>27,8</w:t>
            </w:r>
          </w:p>
        </w:tc>
        <w:tc>
          <w:tcPr>
            <w:tcW w:w="1127" w:type="dxa"/>
            <w:vAlign w:val="center"/>
          </w:tcPr>
          <w:p w:rsidR="00C60D22" w:rsidRPr="00B401C2" w:rsidRDefault="00C60D22" w:rsidP="00A47357">
            <w:pPr>
              <w:jc w:val="center"/>
              <w:rPr>
                <w:rFonts w:ascii="Arial" w:hAnsi="Arial" w:cs="Arial"/>
                <w:sz w:val="18"/>
                <w:szCs w:val="18"/>
              </w:rPr>
            </w:pPr>
            <w:r w:rsidRPr="00B401C2">
              <w:rPr>
                <w:rFonts w:ascii="Arial" w:hAnsi="Arial" w:cs="Arial"/>
                <w:sz w:val="18"/>
                <w:szCs w:val="18"/>
              </w:rPr>
              <w:t>556,9</w:t>
            </w:r>
          </w:p>
        </w:tc>
      </w:tr>
      <w:tr w:rsidR="00C60D22" w:rsidRPr="00165D57" w:rsidTr="00A47357">
        <w:trPr>
          <w:trHeight w:val="20"/>
        </w:trPr>
        <w:tc>
          <w:tcPr>
            <w:tcW w:w="1740" w:type="dxa"/>
            <w:noWrap/>
            <w:vAlign w:val="center"/>
            <w:hideMark/>
          </w:tcPr>
          <w:p w:rsidR="00C60D22" w:rsidRPr="00165D57" w:rsidRDefault="00C60D22" w:rsidP="00A47357">
            <w:pPr>
              <w:widowControl w:val="0"/>
              <w:jc w:val="center"/>
              <w:rPr>
                <w:rFonts w:ascii="Arial" w:hAnsi="Arial" w:cs="Arial"/>
                <w:sz w:val="18"/>
                <w:szCs w:val="18"/>
              </w:rPr>
            </w:pPr>
            <w:r w:rsidRPr="00165D57">
              <w:rPr>
                <w:rFonts w:ascii="Arial" w:hAnsi="Arial" w:cs="Arial"/>
                <w:sz w:val="18"/>
                <w:szCs w:val="18"/>
              </w:rPr>
              <w:t>Котельная № 17</w:t>
            </w:r>
          </w:p>
          <w:p w:rsidR="00C60D22" w:rsidRPr="00165D57" w:rsidRDefault="00C60D22" w:rsidP="00A47357">
            <w:pPr>
              <w:widowControl w:val="0"/>
              <w:jc w:val="center"/>
              <w:rPr>
                <w:rFonts w:ascii="Arial" w:hAnsi="Arial" w:cs="Arial"/>
                <w:sz w:val="18"/>
                <w:szCs w:val="18"/>
              </w:rPr>
            </w:pPr>
            <w:r w:rsidRPr="00165D57">
              <w:rPr>
                <w:rFonts w:ascii="Arial" w:hAnsi="Arial" w:cs="Arial"/>
                <w:sz w:val="18"/>
                <w:szCs w:val="18"/>
              </w:rPr>
              <w:t>(с. Абай)</w:t>
            </w:r>
          </w:p>
        </w:tc>
        <w:tc>
          <w:tcPr>
            <w:tcW w:w="1126" w:type="dxa"/>
            <w:noWrap/>
            <w:vAlign w:val="center"/>
          </w:tcPr>
          <w:p w:rsidR="00C60D22" w:rsidRPr="00B401C2" w:rsidRDefault="00C60D22" w:rsidP="00A47357">
            <w:pPr>
              <w:jc w:val="center"/>
              <w:rPr>
                <w:rFonts w:ascii="Arial" w:hAnsi="Arial" w:cs="Arial"/>
                <w:sz w:val="18"/>
                <w:szCs w:val="18"/>
              </w:rPr>
            </w:pPr>
            <w:r w:rsidRPr="00B401C2">
              <w:rPr>
                <w:rFonts w:ascii="Arial" w:hAnsi="Arial" w:cs="Arial"/>
                <w:sz w:val="18"/>
                <w:szCs w:val="18"/>
              </w:rPr>
              <w:t>235,5</w:t>
            </w:r>
          </w:p>
        </w:tc>
        <w:tc>
          <w:tcPr>
            <w:tcW w:w="1126" w:type="dxa"/>
            <w:noWrap/>
            <w:vAlign w:val="center"/>
          </w:tcPr>
          <w:p w:rsidR="00C60D22" w:rsidRPr="00B401C2" w:rsidRDefault="00C60D22" w:rsidP="00A47357">
            <w:pPr>
              <w:jc w:val="center"/>
              <w:rPr>
                <w:rFonts w:ascii="Arial" w:hAnsi="Arial" w:cs="Arial"/>
                <w:sz w:val="18"/>
                <w:szCs w:val="18"/>
              </w:rPr>
            </w:pPr>
            <w:r w:rsidRPr="00B401C2">
              <w:rPr>
                <w:rFonts w:ascii="Arial" w:hAnsi="Arial" w:cs="Arial"/>
                <w:sz w:val="18"/>
                <w:szCs w:val="18"/>
              </w:rPr>
              <w:t>8,1</w:t>
            </w:r>
          </w:p>
        </w:tc>
        <w:tc>
          <w:tcPr>
            <w:tcW w:w="1127" w:type="dxa"/>
            <w:noWrap/>
            <w:vAlign w:val="center"/>
          </w:tcPr>
          <w:p w:rsidR="00C60D22" w:rsidRPr="00B401C2" w:rsidRDefault="00C60D22" w:rsidP="00A47357">
            <w:pPr>
              <w:jc w:val="center"/>
              <w:rPr>
                <w:rFonts w:ascii="Arial" w:hAnsi="Arial" w:cs="Arial"/>
                <w:sz w:val="18"/>
                <w:szCs w:val="18"/>
              </w:rPr>
            </w:pPr>
            <w:r w:rsidRPr="00B401C2">
              <w:rPr>
                <w:rFonts w:ascii="Arial" w:hAnsi="Arial" w:cs="Arial"/>
                <w:sz w:val="18"/>
                <w:szCs w:val="18"/>
              </w:rPr>
              <w:t>227,4</w:t>
            </w:r>
          </w:p>
        </w:tc>
        <w:tc>
          <w:tcPr>
            <w:tcW w:w="830" w:type="dxa"/>
            <w:noWrap/>
            <w:vAlign w:val="center"/>
          </w:tcPr>
          <w:p w:rsidR="00C60D22" w:rsidRPr="00B401C2" w:rsidRDefault="00C60D22" w:rsidP="00A47357">
            <w:pPr>
              <w:jc w:val="center"/>
              <w:rPr>
                <w:rFonts w:ascii="Arial" w:hAnsi="Arial" w:cs="Arial"/>
                <w:sz w:val="18"/>
                <w:szCs w:val="18"/>
              </w:rPr>
            </w:pPr>
            <w:r w:rsidRPr="00B401C2">
              <w:rPr>
                <w:rFonts w:ascii="Arial" w:hAnsi="Arial" w:cs="Arial"/>
                <w:sz w:val="18"/>
                <w:szCs w:val="18"/>
              </w:rPr>
              <w:t>0,4</w:t>
            </w:r>
          </w:p>
        </w:tc>
        <w:tc>
          <w:tcPr>
            <w:tcW w:w="1424" w:type="dxa"/>
            <w:vAlign w:val="center"/>
          </w:tcPr>
          <w:p w:rsidR="00C60D22" w:rsidRPr="00B401C2" w:rsidRDefault="00C60D22" w:rsidP="00A47357">
            <w:pPr>
              <w:jc w:val="center"/>
              <w:rPr>
                <w:rFonts w:ascii="Arial" w:hAnsi="Arial" w:cs="Arial"/>
                <w:sz w:val="18"/>
                <w:szCs w:val="18"/>
              </w:rPr>
            </w:pPr>
            <w:r w:rsidRPr="00B401C2">
              <w:rPr>
                <w:rFonts w:ascii="Arial" w:hAnsi="Arial" w:cs="Arial"/>
                <w:sz w:val="18"/>
                <w:szCs w:val="18"/>
              </w:rPr>
              <w:t>227,0</w:t>
            </w:r>
          </w:p>
        </w:tc>
        <w:tc>
          <w:tcPr>
            <w:tcW w:w="1127" w:type="dxa"/>
            <w:noWrap/>
            <w:vAlign w:val="center"/>
          </w:tcPr>
          <w:p w:rsidR="00C60D22" w:rsidRPr="00B401C2" w:rsidRDefault="00C60D22" w:rsidP="00A47357">
            <w:pPr>
              <w:jc w:val="center"/>
              <w:rPr>
                <w:rFonts w:ascii="Arial" w:hAnsi="Arial" w:cs="Arial"/>
                <w:sz w:val="18"/>
                <w:szCs w:val="18"/>
              </w:rPr>
            </w:pPr>
            <w:r w:rsidRPr="00B401C2">
              <w:rPr>
                <w:rFonts w:ascii="Arial" w:hAnsi="Arial" w:cs="Arial"/>
                <w:sz w:val="18"/>
                <w:szCs w:val="18"/>
              </w:rPr>
              <w:t>10,8</w:t>
            </w:r>
          </w:p>
        </w:tc>
        <w:tc>
          <w:tcPr>
            <w:tcW w:w="1127" w:type="dxa"/>
            <w:vAlign w:val="center"/>
          </w:tcPr>
          <w:p w:rsidR="00C60D22" w:rsidRPr="00B401C2" w:rsidRDefault="00C60D22" w:rsidP="00A47357">
            <w:pPr>
              <w:jc w:val="center"/>
              <w:rPr>
                <w:rFonts w:ascii="Arial" w:hAnsi="Arial" w:cs="Arial"/>
                <w:sz w:val="18"/>
                <w:szCs w:val="18"/>
              </w:rPr>
            </w:pPr>
            <w:r w:rsidRPr="00B401C2">
              <w:rPr>
                <w:rFonts w:ascii="Arial" w:hAnsi="Arial" w:cs="Arial"/>
                <w:sz w:val="18"/>
                <w:szCs w:val="18"/>
              </w:rPr>
              <w:t>216,2</w:t>
            </w:r>
          </w:p>
        </w:tc>
      </w:tr>
      <w:tr w:rsidR="00C60D22" w:rsidRPr="00165D57" w:rsidTr="00A47357">
        <w:trPr>
          <w:trHeight w:val="20"/>
        </w:trPr>
        <w:tc>
          <w:tcPr>
            <w:tcW w:w="1740" w:type="dxa"/>
            <w:noWrap/>
            <w:vAlign w:val="center"/>
          </w:tcPr>
          <w:p w:rsidR="00C60D22" w:rsidRPr="006E62D6" w:rsidRDefault="00C60D22" w:rsidP="00A47357">
            <w:pPr>
              <w:widowControl w:val="0"/>
              <w:jc w:val="center"/>
              <w:rPr>
                <w:rFonts w:ascii="Arial" w:hAnsi="Arial" w:cs="Arial"/>
                <w:b/>
                <w:sz w:val="18"/>
                <w:szCs w:val="18"/>
              </w:rPr>
            </w:pPr>
            <w:r w:rsidRPr="006E62D6">
              <w:rPr>
                <w:rFonts w:ascii="Arial" w:hAnsi="Arial" w:cs="Arial"/>
                <w:b/>
                <w:sz w:val="18"/>
                <w:szCs w:val="18"/>
              </w:rPr>
              <w:t>Всего</w:t>
            </w:r>
          </w:p>
        </w:tc>
        <w:tc>
          <w:tcPr>
            <w:tcW w:w="1126" w:type="dxa"/>
            <w:noWrap/>
            <w:vAlign w:val="center"/>
          </w:tcPr>
          <w:p w:rsidR="00C60D22" w:rsidRPr="00B401C2" w:rsidRDefault="00C60D22" w:rsidP="00A47357">
            <w:pPr>
              <w:jc w:val="center"/>
              <w:rPr>
                <w:rFonts w:ascii="Arial" w:hAnsi="Arial" w:cs="Arial"/>
                <w:b/>
                <w:sz w:val="18"/>
                <w:szCs w:val="18"/>
              </w:rPr>
            </w:pPr>
            <w:r w:rsidRPr="00B401C2">
              <w:rPr>
                <w:rFonts w:ascii="Arial" w:hAnsi="Arial" w:cs="Arial"/>
                <w:b/>
                <w:sz w:val="18"/>
                <w:szCs w:val="18"/>
              </w:rPr>
              <w:t>844,6</w:t>
            </w:r>
          </w:p>
        </w:tc>
        <w:tc>
          <w:tcPr>
            <w:tcW w:w="1126" w:type="dxa"/>
            <w:noWrap/>
            <w:vAlign w:val="center"/>
          </w:tcPr>
          <w:p w:rsidR="00C60D22" w:rsidRPr="00B401C2" w:rsidRDefault="00C60D22" w:rsidP="00A47357">
            <w:pPr>
              <w:jc w:val="center"/>
              <w:rPr>
                <w:rFonts w:ascii="Arial" w:hAnsi="Arial" w:cs="Arial"/>
                <w:b/>
                <w:sz w:val="18"/>
                <w:szCs w:val="18"/>
              </w:rPr>
            </w:pPr>
            <w:r w:rsidRPr="00B401C2">
              <w:rPr>
                <w:rFonts w:ascii="Arial" w:hAnsi="Arial" w:cs="Arial"/>
                <w:b/>
                <w:sz w:val="18"/>
                <w:szCs w:val="18"/>
              </w:rPr>
              <w:t>31,2</w:t>
            </w:r>
          </w:p>
        </w:tc>
        <w:tc>
          <w:tcPr>
            <w:tcW w:w="1127" w:type="dxa"/>
            <w:noWrap/>
            <w:vAlign w:val="center"/>
          </w:tcPr>
          <w:p w:rsidR="00C60D22" w:rsidRPr="00B401C2" w:rsidRDefault="00C60D22" w:rsidP="00A47357">
            <w:pPr>
              <w:jc w:val="center"/>
              <w:rPr>
                <w:rFonts w:ascii="Arial" w:hAnsi="Arial" w:cs="Arial"/>
                <w:b/>
                <w:sz w:val="18"/>
                <w:szCs w:val="18"/>
              </w:rPr>
            </w:pPr>
            <w:r w:rsidRPr="00B401C2">
              <w:rPr>
                <w:rFonts w:ascii="Arial" w:hAnsi="Arial" w:cs="Arial"/>
                <w:b/>
                <w:sz w:val="18"/>
                <w:szCs w:val="18"/>
              </w:rPr>
              <w:t>813,4</w:t>
            </w:r>
          </w:p>
        </w:tc>
        <w:tc>
          <w:tcPr>
            <w:tcW w:w="830" w:type="dxa"/>
            <w:noWrap/>
            <w:vAlign w:val="center"/>
          </w:tcPr>
          <w:p w:rsidR="00C60D22" w:rsidRPr="00B401C2" w:rsidRDefault="00C60D22" w:rsidP="00A47357">
            <w:pPr>
              <w:jc w:val="center"/>
              <w:rPr>
                <w:rFonts w:ascii="Arial" w:hAnsi="Arial" w:cs="Arial"/>
                <w:b/>
                <w:sz w:val="18"/>
                <w:szCs w:val="18"/>
              </w:rPr>
            </w:pPr>
            <w:r w:rsidRPr="00B401C2">
              <w:rPr>
                <w:rFonts w:ascii="Arial" w:hAnsi="Arial" w:cs="Arial"/>
                <w:b/>
                <w:sz w:val="18"/>
                <w:szCs w:val="18"/>
              </w:rPr>
              <w:t>1,6</w:t>
            </w:r>
          </w:p>
        </w:tc>
        <w:tc>
          <w:tcPr>
            <w:tcW w:w="1424" w:type="dxa"/>
            <w:vAlign w:val="center"/>
          </w:tcPr>
          <w:p w:rsidR="00C60D22" w:rsidRPr="00B401C2" w:rsidRDefault="00C60D22" w:rsidP="00A47357">
            <w:pPr>
              <w:jc w:val="center"/>
              <w:rPr>
                <w:rFonts w:ascii="Arial" w:hAnsi="Arial" w:cs="Arial"/>
                <w:b/>
                <w:sz w:val="18"/>
                <w:szCs w:val="18"/>
              </w:rPr>
            </w:pPr>
            <w:r w:rsidRPr="00B401C2">
              <w:rPr>
                <w:rFonts w:ascii="Arial" w:hAnsi="Arial" w:cs="Arial"/>
                <w:b/>
                <w:sz w:val="18"/>
                <w:szCs w:val="18"/>
              </w:rPr>
              <w:t>811,8</w:t>
            </w:r>
          </w:p>
        </w:tc>
        <w:tc>
          <w:tcPr>
            <w:tcW w:w="1127" w:type="dxa"/>
            <w:noWrap/>
            <w:vAlign w:val="center"/>
          </w:tcPr>
          <w:p w:rsidR="00C60D22" w:rsidRPr="00B401C2" w:rsidRDefault="00C60D22" w:rsidP="00A47357">
            <w:pPr>
              <w:jc w:val="center"/>
              <w:rPr>
                <w:rFonts w:ascii="Arial" w:hAnsi="Arial" w:cs="Arial"/>
                <w:b/>
                <w:sz w:val="18"/>
                <w:szCs w:val="18"/>
              </w:rPr>
            </w:pPr>
            <w:r w:rsidRPr="00B401C2">
              <w:rPr>
                <w:rFonts w:ascii="Arial" w:hAnsi="Arial" w:cs="Arial"/>
                <w:b/>
                <w:sz w:val="18"/>
                <w:szCs w:val="18"/>
              </w:rPr>
              <w:t>38,7</w:t>
            </w:r>
          </w:p>
        </w:tc>
        <w:tc>
          <w:tcPr>
            <w:tcW w:w="1127" w:type="dxa"/>
            <w:vAlign w:val="center"/>
          </w:tcPr>
          <w:p w:rsidR="00C60D22" w:rsidRPr="00B401C2" w:rsidRDefault="00C60D22" w:rsidP="00A47357">
            <w:pPr>
              <w:jc w:val="center"/>
              <w:rPr>
                <w:rFonts w:ascii="Arial" w:hAnsi="Arial" w:cs="Arial"/>
                <w:b/>
                <w:sz w:val="18"/>
                <w:szCs w:val="18"/>
              </w:rPr>
            </w:pPr>
            <w:r w:rsidRPr="00B401C2">
              <w:rPr>
                <w:rFonts w:ascii="Arial" w:hAnsi="Arial" w:cs="Arial"/>
                <w:b/>
                <w:sz w:val="18"/>
                <w:szCs w:val="18"/>
              </w:rPr>
              <w:t>773,2</w:t>
            </w:r>
          </w:p>
        </w:tc>
      </w:tr>
    </w:tbl>
    <w:p w:rsidR="00F25156" w:rsidRDefault="00F25156" w:rsidP="006D11FF">
      <w:pPr>
        <w:pStyle w:val="-4"/>
      </w:pPr>
      <w:r>
        <w:t xml:space="preserve">Перспективные объёмы потребления тепловой энергии (мощности) приведены в разделе </w:t>
      </w:r>
      <w:r w:rsidR="00A23EA4">
        <w:t>3</w:t>
      </w:r>
      <w:r>
        <w:t xml:space="preserve">. </w:t>
      </w:r>
    </w:p>
    <w:p w:rsidR="006C3456" w:rsidRDefault="006D11FF" w:rsidP="006D11FF">
      <w:pPr>
        <w:pStyle w:val="-2"/>
        <w:jc w:val="both"/>
      </w:pPr>
      <w:bookmarkStart w:id="70" w:name="_Toc35260917"/>
      <w:r>
        <w:t>С</w:t>
      </w:r>
      <w:r w:rsidR="006C3456">
        <w:t>уществующие и перспективные объемы потребления тепловой энергии (мощности) и теплоносителя объектами, расположенными в производственных зонах</w:t>
      </w:r>
      <w:r>
        <w:t>.</w:t>
      </w:r>
      <w:bookmarkEnd w:id="70"/>
    </w:p>
    <w:p w:rsidR="00F25156" w:rsidRDefault="00F25156" w:rsidP="006D11FF">
      <w:pPr>
        <w:pStyle w:val="-4"/>
      </w:pPr>
      <w:r>
        <w:t>Существующее потребление тепл</w:t>
      </w:r>
      <w:r w:rsidR="00A23EA4">
        <w:t>овой энергии приведено в п. 2.1, 2</w:t>
      </w:r>
      <w:r w:rsidR="00C60D22">
        <w:t>.2.</w:t>
      </w:r>
    </w:p>
    <w:p w:rsidR="006D11FF" w:rsidRPr="006D11FF" w:rsidRDefault="00F25156" w:rsidP="006D11FF">
      <w:pPr>
        <w:pStyle w:val="-4"/>
      </w:pPr>
      <w:r>
        <w:lastRenderedPageBreak/>
        <w:t xml:space="preserve">Перспективные объёмы потребления тепловой энергии (мощности) приведены в разделе </w:t>
      </w:r>
      <w:r w:rsidR="00A23EA4">
        <w:t>3</w:t>
      </w:r>
      <w:r>
        <w:t xml:space="preserve">. </w:t>
      </w:r>
    </w:p>
    <w:p w:rsidR="006C3456" w:rsidRDefault="006D11FF" w:rsidP="006D11FF">
      <w:pPr>
        <w:pStyle w:val="-2"/>
        <w:jc w:val="both"/>
      </w:pPr>
      <w:bookmarkStart w:id="71" w:name="_Toc35260918"/>
      <w:r>
        <w:t>С</w:t>
      </w:r>
      <w:r w:rsidR="006C3456">
        <w:t>уществующие и перспективные величины средневзвешенной плотности тепловой нагрузк</w:t>
      </w:r>
      <w:r w:rsidR="006C3456" w:rsidRPr="00B04E15">
        <w:t>и.</w:t>
      </w:r>
      <w:bookmarkEnd w:id="71"/>
    </w:p>
    <w:p w:rsidR="00F25156" w:rsidRDefault="00F25156" w:rsidP="006D11FF">
      <w:pPr>
        <w:pStyle w:val="-4"/>
        <w:rPr>
          <w:highlight w:val="yellow"/>
        </w:rPr>
      </w:pPr>
      <w:r>
        <w:t xml:space="preserve">Существующее значение плотности тепловой </w:t>
      </w:r>
      <w:r w:rsidR="00300A0B" w:rsidRPr="00300A0B">
        <w:t>нагрузки</w:t>
      </w:r>
      <w:r w:rsidR="00300A0B">
        <w:t xml:space="preserve"> приведено в таблице ниже.</w:t>
      </w:r>
    </w:p>
    <w:p w:rsidR="00300A0B" w:rsidRPr="00CA401B" w:rsidRDefault="00300A0B" w:rsidP="00300A0B">
      <w:pPr>
        <w:pStyle w:val="-f0"/>
      </w:pPr>
      <w:bookmarkStart w:id="72" w:name="_Toc35260987"/>
      <w:r w:rsidRPr="00B02409">
        <w:t>Таблица</w:t>
      </w:r>
      <w:r w:rsidRPr="00CA401B">
        <w:t xml:space="preserve"> </w:t>
      </w:r>
      <w:r w:rsidR="00C151A4">
        <w:fldChar w:fldCharType="begin"/>
      </w:r>
      <w:r w:rsidR="00C151A4">
        <w:instrText xml:space="preserve"> STYLEREF  \s "СТ - 1 заголовок" </w:instrText>
      </w:r>
      <w:r w:rsidR="00C151A4">
        <w:fldChar w:fldCharType="separate"/>
      </w:r>
      <w:r>
        <w:rPr>
          <w:noProof/>
        </w:rPr>
        <w:t>2</w:t>
      </w:r>
      <w:r w:rsidR="00C151A4">
        <w:rPr>
          <w:noProof/>
        </w:rPr>
        <w:fldChar w:fldCharType="end"/>
      </w:r>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Pr>
          <w:noProof/>
        </w:rPr>
        <w:t>5</w:t>
      </w:r>
      <w:r w:rsidRPr="00CA401B">
        <w:rPr>
          <w:noProof/>
        </w:rPr>
        <w:fldChar w:fldCharType="end"/>
      </w:r>
      <w:r w:rsidRPr="00CA401B">
        <w:t xml:space="preserve"> </w:t>
      </w:r>
      <w:r w:rsidRPr="00CA401B">
        <w:sym w:font="Symbol" w:char="F02D"/>
      </w:r>
      <w:r w:rsidRPr="00CA401B">
        <w:t xml:space="preserve"> </w:t>
      </w:r>
      <w:r w:rsidR="00DD1ED7">
        <w:t>Плотность тепловой нагрузки на 2020 год</w:t>
      </w:r>
      <w:bookmarkEnd w:id="72"/>
      <w:r w:rsidRPr="00CA401B">
        <w:t xml:space="preserve"> </w:t>
      </w:r>
    </w:p>
    <w:tbl>
      <w:tblPr>
        <w:tblStyle w:val="18"/>
        <w:tblW w:w="5000" w:type="pct"/>
        <w:tblLook w:val="04A0" w:firstRow="1" w:lastRow="0" w:firstColumn="1" w:lastColumn="0" w:noHBand="0" w:noVBand="1"/>
      </w:tblPr>
      <w:tblGrid>
        <w:gridCol w:w="4737"/>
        <w:gridCol w:w="1519"/>
        <w:gridCol w:w="1693"/>
        <w:gridCol w:w="1904"/>
      </w:tblGrid>
      <w:tr w:rsidR="00300A0B" w:rsidRPr="00300A0B" w:rsidTr="009051DF">
        <w:trPr>
          <w:trHeight w:val="1122"/>
        </w:trPr>
        <w:tc>
          <w:tcPr>
            <w:tcW w:w="2404" w:type="pct"/>
            <w:vMerge w:val="restart"/>
            <w:shd w:val="clear" w:color="auto" w:fill="DAEEF3"/>
            <w:noWrap/>
            <w:vAlign w:val="center"/>
            <w:hideMark/>
          </w:tcPr>
          <w:p w:rsidR="00300A0B" w:rsidRPr="00300A0B" w:rsidRDefault="00300A0B" w:rsidP="00A47357">
            <w:pPr>
              <w:jc w:val="center"/>
              <w:rPr>
                <w:rFonts w:ascii="Arial" w:hAnsi="Arial" w:cs="Arial"/>
                <w:sz w:val="18"/>
                <w:szCs w:val="18"/>
              </w:rPr>
            </w:pPr>
          </w:p>
          <w:p w:rsidR="00300A0B" w:rsidRPr="00300A0B" w:rsidRDefault="00300A0B" w:rsidP="00A47357">
            <w:pPr>
              <w:jc w:val="center"/>
              <w:rPr>
                <w:rFonts w:ascii="Arial" w:hAnsi="Arial" w:cs="Arial"/>
                <w:sz w:val="18"/>
                <w:szCs w:val="18"/>
              </w:rPr>
            </w:pPr>
            <w:r w:rsidRPr="00300A0B">
              <w:rPr>
                <w:rFonts w:ascii="Arial" w:hAnsi="Arial" w:cs="Arial"/>
                <w:sz w:val="18"/>
                <w:szCs w:val="18"/>
              </w:rPr>
              <w:t xml:space="preserve">Наименование </w:t>
            </w:r>
          </w:p>
          <w:p w:rsidR="00300A0B" w:rsidRPr="00300A0B" w:rsidRDefault="00300A0B" w:rsidP="00A47357">
            <w:pPr>
              <w:jc w:val="center"/>
              <w:rPr>
                <w:rFonts w:ascii="Arial" w:hAnsi="Arial" w:cs="Arial"/>
                <w:sz w:val="18"/>
                <w:szCs w:val="18"/>
              </w:rPr>
            </w:pPr>
            <w:r w:rsidRPr="00300A0B">
              <w:rPr>
                <w:rFonts w:ascii="Arial" w:hAnsi="Arial" w:cs="Arial"/>
                <w:sz w:val="18"/>
                <w:szCs w:val="18"/>
              </w:rPr>
              <w:t>котельной</w:t>
            </w:r>
          </w:p>
        </w:tc>
        <w:tc>
          <w:tcPr>
            <w:tcW w:w="771" w:type="pct"/>
            <w:shd w:val="clear" w:color="auto" w:fill="DAEEF3"/>
            <w:vAlign w:val="center"/>
            <w:hideMark/>
          </w:tcPr>
          <w:p w:rsidR="00300A0B" w:rsidRPr="00300A0B" w:rsidRDefault="00300A0B" w:rsidP="00A47357">
            <w:pPr>
              <w:jc w:val="center"/>
              <w:rPr>
                <w:rFonts w:ascii="Arial" w:hAnsi="Arial" w:cs="Arial"/>
                <w:sz w:val="18"/>
                <w:szCs w:val="18"/>
              </w:rPr>
            </w:pPr>
            <w:r w:rsidRPr="00300A0B">
              <w:rPr>
                <w:rFonts w:ascii="Arial" w:hAnsi="Arial" w:cs="Arial"/>
                <w:sz w:val="18"/>
                <w:szCs w:val="18"/>
              </w:rPr>
              <w:t>Площадь зоны действия источника</w:t>
            </w:r>
          </w:p>
        </w:tc>
        <w:tc>
          <w:tcPr>
            <w:tcW w:w="859" w:type="pct"/>
            <w:shd w:val="clear" w:color="auto" w:fill="DAEEF3"/>
            <w:vAlign w:val="center"/>
            <w:hideMark/>
          </w:tcPr>
          <w:p w:rsidR="00300A0B" w:rsidRPr="00300A0B" w:rsidRDefault="00300A0B" w:rsidP="00A47357">
            <w:pPr>
              <w:jc w:val="center"/>
              <w:rPr>
                <w:rFonts w:ascii="Arial" w:hAnsi="Arial" w:cs="Arial"/>
                <w:sz w:val="18"/>
                <w:szCs w:val="18"/>
              </w:rPr>
            </w:pPr>
            <w:r w:rsidRPr="00300A0B">
              <w:rPr>
                <w:rFonts w:ascii="Arial" w:hAnsi="Arial" w:cs="Arial"/>
                <w:sz w:val="18"/>
                <w:szCs w:val="18"/>
              </w:rPr>
              <w:t>Суммарная присоединенная нагрузка всех потребителей</w:t>
            </w:r>
          </w:p>
        </w:tc>
        <w:tc>
          <w:tcPr>
            <w:tcW w:w="966" w:type="pct"/>
            <w:shd w:val="clear" w:color="auto" w:fill="DAEEF3"/>
            <w:vAlign w:val="center"/>
            <w:hideMark/>
          </w:tcPr>
          <w:p w:rsidR="00300A0B" w:rsidRDefault="00300A0B" w:rsidP="00A47357">
            <w:pPr>
              <w:jc w:val="center"/>
              <w:rPr>
                <w:rFonts w:ascii="Arial" w:hAnsi="Arial" w:cs="Arial"/>
                <w:sz w:val="18"/>
                <w:szCs w:val="18"/>
              </w:rPr>
            </w:pPr>
            <w:r>
              <w:rPr>
                <w:rFonts w:ascii="Arial" w:hAnsi="Arial" w:cs="Arial"/>
                <w:sz w:val="18"/>
                <w:szCs w:val="18"/>
              </w:rPr>
              <w:t>Плотность тепловой</w:t>
            </w:r>
          </w:p>
          <w:p w:rsidR="00300A0B" w:rsidRPr="00300A0B" w:rsidRDefault="00300A0B" w:rsidP="00A47357">
            <w:pPr>
              <w:jc w:val="center"/>
              <w:rPr>
                <w:rFonts w:ascii="Arial" w:hAnsi="Arial" w:cs="Arial"/>
                <w:sz w:val="18"/>
                <w:szCs w:val="18"/>
              </w:rPr>
            </w:pPr>
            <w:r>
              <w:rPr>
                <w:rFonts w:ascii="Arial" w:hAnsi="Arial" w:cs="Arial"/>
                <w:sz w:val="18"/>
                <w:szCs w:val="18"/>
              </w:rPr>
              <w:t xml:space="preserve"> нагрузки</w:t>
            </w:r>
          </w:p>
        </w:tc>
      </w:tr>
      <w:tr w:rsidR="00300A0B" w:rsidRPr="00300A0B" w:rsidTr="00300A0B">
        <w:trPr>
          <w:trHeight w:val="20"/>
        </w:trPr>
        <w:tc>
          <w:tcPr>
            <w:tcW w:w="2404" w:type="pct"/>
            <w:vMerge/>
            <w:shd w:val="clear" w:color="auto" w:fill="DAEEF3"/>
            <w:vAlign w:val="center"/>
            <w:hideMark/>
          </w:tcPr>
          <w:p w:rsidR="00300A0B" w:rsidRPr="00300A0B" w:rsidRDefault="00300A0B" w:rsidP="00A47357">
            <w:pPr>
              <w:jc w:val="center"/>
              <w:rPr>
                <w:rFonts w:ascii="Arial" w:hAnsi="Arial" w:cs="Arial"/>
                <w:sz w:val="18"/>
                <w:szCs w:val="18"/>
              </w:rPr>
            </w:pPr>
          </w:p>
        </w:tc>
        <w:tc>
          <w:tcPr>
            <w:tcW w:w="771" w:type="pct"/>
            <w:shd w:val="clear" w:color="auto" w:fill="DAEEF3"/>
            <w:vAlign w:val="center"/>
            <w:hideMark/>
          </w:tcPr>
          <w:p w:rsidR="00300A0B" w:rsidRPr="00300A0B" w:rsidRDefault="00300A0B" w:rsidP="00A47357">
            <w:pPr>
              <w:jc w:val="center"/>
              <w:rPr>
                <w:rFonts w:ascii="Arial" w:hAnsi="Arial" w:cs="Arial"/>
                <w:sz w:val="18"/>
                <w:szCs w:val="18"/>
              </w:rPr>
            </w:pPr>
            <w:r w:rsidRPr="00300A0B">
              <w:rPr>
                <w:rFonts w:ascii="Arial" w:hAnsi="Arial" w:cs="Arial"/>
                <w:sz w:val="18"/>
                <w:szCs w:val="18"/>
              </w:rPr>
              <w:t>км²</w:t>
            </w:r>
          </w:p>
        </w:tc>
        <w:tc>
          <w:tcPr>
            <w:tcW w:w="859" w:type="pct"/>
            <w:shd w:val="clear" w:color="auto" w:fill="DAEEF3"/>
            <w:vAlign w:val="center"/>
            <w:hideMark/>
          </w:tcPr>
          <w:p w:rsidR="00300A0B" w:rsidRPr="00300A0B" w:rsidRDefault="00300A0B" w:rsidP="00A47357">
            <w:pPr>
              <w:jc w:val="center"/>
              <w:rPr>
                <w:rFonts w:ascii="Arial" w:hAnsi="Arial" w:cs="Arial"/>
                <w:sz w:val="18"/>
                <w:szCs w:val="18"/>
              </w:rPr>
            </w:pPr>
            <w:r w:rsidRPr="00300A0B">
              <w:rPr>
                <w:rFonts w:ascii="Arial" w:hAnsi="Arial" w:cs="Arial"/>
                <w:sz w:val="18"/>
                <w:szCs w:val="18"/>
              </w:rPr>
              <w:t>Гкал/ч</w:t>
            </w:r>
          </w:p>
        </w:tc>
        <w:tc>
          <w:tcPr>
            <w:tcW w:w="966" w:type="pct"/>
            <w:shd w:val="clear" w:color="auto" w:fill="DAEEF3"/>
            <w:vAlign w:val="center"/>
            <w:hideMark/>
          </w:tcPr>
          <w:p w:rsidR="00300A0B" w:rsidRPr="00300A0B" w:rsidRDefault="00300A0B" w:rsidP="00A47357">
            <w:pPr>
              <w:jc w:val="center"/>
              <w:rPr>
                <w:rFonts w:ascii="Arial" w:hAnsi="Arial" w:cs="Arial"/>
                <w:sz w:val="18"/>
                <w:szCs w:val="18"/>
              </w:rPr>
            </w:pPr>
            <w:r w:rsidRPr="00300A0B">
              <w:rPr>
                <w:rFonts w:ascii="Arial" w:hAnsi="Arial" w:cs="Arial"/>
                <w:sz w:val="18"/>
                <w:szCs w:val="18"/>
              </w:rPr>
              <w:t>Гкал/</w:t>
            </w:r>
          </w:p>
          <w:p w:rsidR="00300A0B" w:rsidRPr="00300A0B" w:rsidRDefault="00300A0B" w:rsidP="00A47357">
            <w:pPr>
              <w:jc w:val="center"/>
              <w:rPr>
                <w:rFonts w:ascii="Arial" w:hAnsi="Arial" w:cs="Arial"/>
                <w:sz w:val="18"/>
                <w:szCs w:val="18"/>
              </w:rPr>
            </w:pPr>
            <w:r w:rsidRPr="00300A0B">
              <w:rPr>
                <w:rFonts w:ascii="Arial" w:hAnsi="Arial" w:cs="Arial"/>
                <w:sz w:val="18"/>
                <w:szCs w:val="18"/>
              </w:rPr>
              <w:t>(ч * км²)</w:t>
            </w:r>
          </w:p>
        </w:tc>
      </w:tr>
      <w:tr w:rsidR="00300A0B" w:rsidRPr="00300A0B" w:rsidTr="00300A0B">
        <w:trPr>
          <w:trHeight w:val="20"/>
        </w:trPr>
        <w:tc>
          <w:tcPr>
            <w:tcW w:w="2404" w:type="pct"/>
            <w:noWrap/>
            <w:vAlign w:val="center"/>
            <w:hideMark/>
          </w:tcPr>
          <w:p w:rsidR="00300A0B" w:rsidRPr="00300A0B" w:rsidRDefault="00300A0B" w:rsidP="00A47357">
            <w:pPr>
              <w:jc w:val="center"/>
              <w:rPr>
                <w:rFonts w:ascii="Arial" w:hAnsi="Arial" w:cs="Arial"/>
                <w:sz w:val="18"/>
                <w:szCs w:val="18"/>
              </w:rPr>
            </w:pPr>
            <w:r w:rsidRPr="00300A0B">
              <w:rPr>
                <w:rFonts w:ascii="Arial" w:hAnsi="Arial" w:cs="Arial"/>
                <w:sz w:val="18"/>
                <w:szCs w:val="18"/>
              </w:rPr>
              <w:t>Котельная № 16 (с. Амур)</w:t>
            </w:r>
          </w:p>
        </w:tc>
        <w:tc>
          <w:tcPr>
            <w:tcW w:w="771" w:type="pct"/>
            <w:noWrap/>
            <w:vAlign w:val="center"/>
          </w:tcPr>
          <w:p w:rsidR="00300A0B" w:rsidRPr="00300A0B" w:rsidRDefault="00300A0B" w:rsidP="00A47357">
            <w:pPr>
              <w:jc w:val="center"/>
              <w:rPr>
                <w:rFonts w:ascii="Arial" w:hAnsi="Arial" w:cs="Arial"/>
                <w:sz w:val="18"/>
                <w:szCs w:val="18"/>
              </w:rPr>
            </w:pPr>
            <w:r w:rsidRPr="00300A0B">
              <w:rPr>
                <w:rFonts w:ascii="Arial" w:hAnsi="Arial" w:cs="Arial"/>
                <w:sz w:val="18"/>
                <w:szCs w:val="18"/>
              </w:rPr>
              <w:t>0,009</w:t>
            </w:r>
          </w:p>
        </w:tc>
        <w:tc>
          <w:tcPr>
            <w:tcW w:w="859" w:type="pct"/>
            <w:noWrap/>
            <w:vAlign w:val="center"/>
          </w:tcPr>
          <w:p w:rsidR="00300A0B" w:rsidRPr="00300A0B" w:rsidRDefault="00300A0B" w:rsidP="00A47357">
            <w:pPr>
              <w:jc w:val="center"/>
              <w:rPr>
                <w:rFonts w:ascii="Arial" w:hAnsi="Arial" w:cs="Arial"/>
                <w:sz w:val="18"/>
                <w:szCs w:val="18"/>
              </w:rPr>
            </w:pPr>
            <w:r w:rsidRPr="00300A0B">
              <w:rPr>
                <w:rFonts w:ascii="Arial" w:hAnsi="Arial" w:cs="Arial"/>
                <w:sz w:val="18"/>
                <w:szCs w:val="18"/>
              </w:rPr>
              <w:t>0,0850</w:t>
            </w:r>
          </w:p>
        </w:tc>
        <w:tc>
          <w:tcPr>
            <w:tcW w:w="966" w:type="pct"/>
            <w:noWrap/>
            <w:vAlign w:val="center"/>
          </w:tcPr>
          <w:p w:rsidR="00300A0B" w:rsidRPr="00300A0B" w:rsidRDefault="00300A0B" w:rsidP="00A47357">
            <w:pPr>
              <w:jc w:val="center"/>
              <w:rPr>
                <w:rFonts w:ascii="Arial" w:hAnsi="Arial" w:cs="Arial"/>
                <w:sz w:val="18"/>
                <w:szCs w:val="18"/>
              </w:rPr>
            </w:pPr>
            <w:r w:rsidRPr="00300A0B">
              <w:rPr>
                <w:rFonts w:ascii="Arial" w:hAnsi="Arial" w:cs="Arial"/>
                <w:sz w:val="18"/>
                <w:szCs w:val="18"/>
              </w:rPr>
              <w:t>9,1</w:t>
            </w:r>
          </w:p>
        </w:tc>
      </w:tr>
      <w:tr w:rsidR="00300A0B" w:rsidRPr="00300A0B" w:rsidTr="00300A0B">
        <w:trPr>
          <w:trHeight w:val="20"/>
        </w:trPr>
        <w:tc>
          <w:tcPr>
            <w:tcW w:w="2404" w:type="pct"/>
            <w:noWrap/>
            <w:vAlign w:val="center"/>
            <w:hideMark/>
          </w:tcPr>
          <w:p w:rsidR="00300A0B" w:rsidRPr="00300A0B" w:rsidRDefault="00300A0B" w:rsidP="00A47357">
            <w:pPr>
              <w:jc w:val="center"/>
              <w:rPr>
                <w:rFonts w:ascii="Arial" w:hAnsi="Arial" w:cs="Arial"/>
                <w:sz w:val="18"/>
                <w:szCs w:val="18"/>
              </w:rPr>
            </w:pPr>
            <w:r w:rsidRPr="00300A0B">
              <w:rPr>
                <w:rFonts w:ascii="Arial" w:hAnsi="Arial" w:cs="Arial"/>
                <w:sz w:val="18"/>
                <w:szCs w:val="18"/>
              </w:rPr>
              <w:t>Котельная № 17 (с. Абай)</w:t>
            </w:r>
          </w:p>
        </w:tc>
        <w:tc>
          <w:tcPr>
            <w:tcW w:w="771" w:type="pct"/>
            <w:noWrap/>
            <w:vAlign w:val="center"/>
          </w:tcPr>
          <w:p w:rsidR="00300A0B" w:rsidRPr="00300A0B" w:rsidRDefault="00300A0B" w:rsidP="00A47357">
            <w:pPr>
              <w:jc w:val="center"/>
              <w:rPr>
                <w:rFonts w:ascii="Arial" w:hAnsi="Arial" w:cs="Arial"/>
                <w:sz w:val="18"/>
                <w:szCs w:val="18"/>
              </w:rPr>
            </w:pPr>
            <w:r w:rsidRPr="00300A0B">
              <w:rPr>
                <w:rFonts w:ascii="Arial" w:hAnsi="Arial" w:cs="Arial"/>
                <w:sz w:val="18"/>
                <w:szCs w:val="18"/>
              </w:rPr>
              <w:t>0,004</w:t>
            </w:r>
          </w:p>
        </w:tc>
        <w:tc>
          <w:tcPr>
            <w:tcW w:w="859" w:type="pct"/>
            <w:noWrap/>
            <w:vAlign w:val="center"/>
          </w:tcPr>
          <w:p w:rsidR="00300A0B" w:rsidRPr="00300A0B" w:rsidRDefault="00300A0B" w:rsidP="00A47357">
            <w:pPr>
              <w:jc w:val="center"/>
              <w:rPr>
                <w:rFonts w:ascii="Arial" w:hAnsi="Arial" w:cs="Arial"/>
                <w:sz w:val="18"/>
                <w:szCs w:val="18"/>
              </w:rPr>
            </w:pPr>
            <w:r w:rsidRPr="00300A0B">
              <w:rPr>
                <w:rFonts w:ascii="Arial" w:hAnsi="Arial" w:cs="Arial"/>
                <w:sz w:val="18"/>
                <w:szCs w:val="18"/>
              </w:rPr>
              <w:t>0,0330</w:t>
            </w:r>
          </w:p>
        </w:tc>
        <w:tc>
          <w:tcPr>
            <w:tcW w:w="966" w:type="pct"/>
            <w:noWrap/>
            <w:vAlign w:val="center"/>
          </w:tcPr>
          <w:p w:rsidR="00300A0B" w:rsidRPr="00300A0B" w:rsidRDefault="00300A0B" w:rsidP="00A47357">
            <w:pPr>
              <w:jc w:val="center"/>
              <w:rPr>
                <w:rFonts w:ascii="Arial" w:hAnsi="Arial" w:cs="Arial"/>
                <w:sz w:val="18"/>
                <w:szCs w:val="18"/>
              </w:rPr>
            </w:pPr>
            <w:r w:rsidRPr="00300A0B">
              <w:rPr>
                <w:rFonts w:ascii="Arial" w:hAnsi="Arial" w:cs="Arial"/>
                <w:sz w:val="18"/>
                <w:szCs w:val="18"/>
              </w:rPr>
              <w:t>7,5</w:t>
            </w:r>
          </w:p>
        </w:tc>
      </w:tr>
      <w:tr w:rsidR="00300A0B" w:rsidRPr="00300A0B" w:rsidTr="00A47357">
        <w:trPr>
          <w:trHeight w:val="20"/>
        </w:trPr>
        <w:tc>
          <w:tcPr>
            <w:tcW w:w="2404" w:type="pct"/>
            <w:noWrap/>
            <w:vAlign w:val="center"/>
          </w:tcPr>
          <w:p w:rsidR="00300A0B" w:rsidRPr="00300A0B" w:rsidRDefault="00300A0B" w:rsidP="00300A0B">
            <w:pPr>
              <w:jc w:val="center"/>
              <w:rPr>
                <w:rFonts w:ascii="Arial" w:hAnsi="Arial" w:cs="Arial"/>
                <w:b/>
                <w:sz w:val="18"/>
                <w:szCs w:val="18"/>
              </w:rPr>
            </w:pPr>
            <w:r w:rsidRPr="00300A0B">
              <w:rPr>
                <w:rFonts w:ascii="Arial" w:hAnsi="Arial" w:cs="Arial"/>
                <w:b/>
                <w:sz w:val="18"/>
                <w:szCs w:val="18"/>
              </w:rPr>
              <w:t>ВСЕГО</w:t>
            </w:r>
          </w:p>
        </w:tc>
        <w:tc>
          <w:tcPr>
            <w:tcW w:w="771" w:type="pct"/>
            <w:noWrap/>
          </w:tcPr>
          <w:p w:rsidR="00300A0B" w:rsidRPr="00300A0B" w:rsidRDefault="00300A0B" w:rsidP="00300A0B">
            <w:pPr>
              <w:jc w:val="center"/>
              <w:rPr>
                <w:rFonts w:ascii="Arial" w:hAnsi="Arial" w:cs="Arial"/>
                <w:b/>
                <w:sz w:val="18"/>
                <w:szCs w:val="18"/>
              </w:rPr>
            </w:pPr>
            <w:r w:rsidRPr="00300A0B">
              <w:rPr>
                <w:rFonts w:ascii="Arial" w:hAnsi="Arial" w:cs="Arial"/>
                <w:b/>
                <w:sz w:val="18"/>
                <w:szCs w:val="18"/>
              </w:rPr>
              <w:t>0,014</w:t>
            </w:r>
          </w:p>
        </w:tc>
        <w:tc>
          <w:tcPr>
            <w:tcW w:w="859" w:type="pct"/>
            <w:noWrap/>
          </w:tcPr>
          <w:p w:rsidR="00300A0B" w:rsidRPr="00300A0B" w:rsidRDefault="00300A0B" w:rsidP="00300A0B">
            <w:pPr>
              <w:jc w:val="center"/>
              <w:rPr>
                <w:rFonts w:ascii="Arial" w:hAnsi="Arial" w:cs="Arial"/>
                <w:b/>
                <w:sz w:val="18"/>
                <w:szCs w:val="18"/>
              </w:rPr>
            </w:pPr>
            <w:r w:rsidRPr="00300A0B">
              <w:rPr>
                <w:rFonts w:ascii="Arial" w:hAnsi="Arial" w:cs="Arial"/>
                <w:b/>
                <w:sz w:val="18"/>
                <w:szCs w:val="18"/>
              </w:rPr>
              <w:t>0,1180</w:t>
            </w:r>
          </w:p>
        </w:tc>
        <w:tc>
          <w:tcPr>
            <w:tcW w:w="966" w:type="pct"/>
            <w:noWrap/>
          </w:tcPr>
          <w:p w:rsidR="00300A0B" w:rsidRPr="00300A0B" w:rsidRDefault="00300A0B" w:rsidP="00300A0B">
            <w:pPr>
              <w:jc w:val="center"/>
              <w:rPr>
                <w:rFonts w:ascii="Arial" w:hAnsi="Arial" w:cs="Arial"/>
                <w:b/>
                <w:sz w:val="18"/>
                <w:szCs w:val="18"/>
              </w:rPr>
            </w:pPr>
            <w:r w:rsidRPr="00300A0B">
              <w:rPr>
                <w:rFonts w:ascii="Arial" w:hAnsi="Arial" w:cs="Arial"/>
                <w:b/>
                <w:sz w:val="18"/>
                <w:szCs w:val="18"/>
              </w:rPr>
              <w:t>8,6</w:t>
            </w:r>
          </w:p>
        </w:tc>
      </w:tr>
    </w:tbl>
    <w:p w:rsidR="00F25156" w:rsidRPr="006D11FF" w:rsidRDefault="00F25156" w:rsidP="006D11FF">
      <w:pPr>
        <w:pStyle w:val="-4"/>
      </w:pPr>
      <w:r>
        <w:t xml:space="preserve">Перспективная величина плотности тепловой нагрузки по сравнении с существующим состоянием не изменяется. </w:t>
      </w:r>
    </w:p>
    <w:p w:rsidR="006C3456" w:rsidRDefault="006C3456" w:rsidP="006D11FF">
      <w:pPr>
        <w:pStyle w:val="-1"/>
        <w:jc w:val="both"/>
      </w:pPr>
      <w:bookmarkStart w:id="73" w:name="_Toc35260919"/>
      <w:r>
        <w:lastRenderedPageBreak/>
        <w:t>Существующие и перспективные балансы тепловой мощности источников тепловой энергии и тепловой нагрузки потребителей</w:t>
      </w:r>
      <w:bookmarkEnd w:id="73"/>
    </w:p>
    <w:p w:rsidR="006C3456" w:rsidRDefault="006D11FF" w:rsidP="006D11FF">
      <w:pPr>
        <w:pStyle w:val="-2"/>
        <w:jc w:val="both"/>
      </w:pPr>
      <w:bookmarkStart w:id="74" w:name="_Toc35260920"/>
      <w:r>
        <w:t>О</w:t>
      </w:r>
      <w:r w:rsidR="006C3456">
        <w:t>писание существующих и перспективных зон действия систем теплоснабжени</w:t>
      </w:r>
      <w:r>
        <w:t>я и источников тепловой энергии.</w:t>
      </w:r>
      <w:bookmarkEnd w:id="74"/>
    </w:p>
    <w:p w:rsidR="00EE04E8" w:rsidRDefault="00EE04E8" w:rsidP="00EE04E8">
      <w:pPr>
        <w:pStyle w:val="-4"/>
      </w:pPr>
      <w:r>
        <w:t>Зоны действия источников тепловой энергии сельского поселения приведены на рисунках ниже.</w:t>
      </w:r>
      <w:r w:rsidRPr="00EE04E8">
        <w:t xml:space="preserve"> </w:t>
      </w:r>
    </w:p>
    <w:p w:rsidR="00EE04E8" w:rsidRDefault="00EE04E8" w:rsidP="00EE04E8">
      <w:pPr>
        <w:pStyle w:val="-f1"/>
      </w:pPr>
      <w:r>
        <w:rPr>
          <w:noProof/>
        </w:rPr>
        <w:drawing>
          <wp:inline distT="0" distB="0" distL="0" distR="0" wp14:anchorId="30DB94B0" wp14:editId="72E3F5D5">
            <wp:extent cx="4595853" cy="2968682"/>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Амурское СП, с. Амур.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40876" cy="2997764"/>
                    </a:xfrm>
                    <a:prstGeom prst="rect">
                      <a:avLst/>
                    </a:prstGeom>
                  </pic:spPr>
                </pic:pic>
              </a:graphicData>
            </a:graphic>
          </wp:inline>
        </w:drawing>
      </w:r>
    </w:p>
    <w:p w:rsidR="00EE04E8" w:rsidRDefault="00EE04E8" w:rsidP="000F17A5">
      <w:pPr>
        <w:pStyle w:val="-f1"/>
      </w:pPr>
      <w:bookmarkStart w:id="75" w:name="_Toc34809888"/>
      <w:bookmarkStart w:id="76" w:name="_Toc35261009"/>
      <w:r w:rsidRPr="00B02409">
        <w:t>Рисунок</w:t>
      </w:r>
      <w:r w:rsidRPr="00F501CD">
        <w:t xml:space="preserve"> </w:t>
      </w:r>
      <w:r w:rsidR="00C151A4">
        <w:fldChar w:fldCharType="begin"/>
      </w:r>
      <w:r w:rsidR="00C151A4">
        <w:instrText xml:space="preserve"> STYLEREF "СТ - 1 заголовок"  \s </w:instrText>
      </w:r>
      <w:r w:rsidR="00C151A4">
        <w:fldChar w:fldCharType="separate"/>
      </w:r>
      <w:r w:rsidR="00A23EA4">
        <w:rPr>
          <w:noProof/>
        </w:rPr>
        <w:t>3</w:t>
      </w:r>
      <w:r w:rsidR="00C151A4">
        <w:rPr>
          <w:noProof/>
        </w:rPr>
        <w:fldChar w:fldCharType="end"/>
      </w:r>
      <w:r w:rsidRPr="00F501CD">
        <w:t>.</w:t>
      </w:r>
      <w:r w:rsidRPr="00F501CD">
        <w:fldChar w:fldCharType="begin"/>
      </w:r>
      <w:r w:rsidRPr="00F501CD">
        <w:instrText xml:space="preserve"> SEQ Рисунок \* ARABIC \</w:instrText>
      </w:r>
      <w:r w:rsidR="00A23EA4">
        <w:rPr>
          <w:lang w:val="en-US"/>
        </w:rPr>
        <w:instrText>r</w:instrText>
      </w:r>
      <w:r w:rsidRPr="00F501CD">
        <w:instrText xml:space="preserve"> 1 </w:instrText>
      </w:r>
      <w:r w:rsidRPr="00F501CD">
        <w:fldChar w:fldCharType="separate"/>
      </w:r>
      <w:r w:rsidR="00A23EA4">
        <w:rPr>
          <w:noProof/>
        </w:rPr>
        <w:t>1</w:t>
      </w:r>
      <w:r w:rsidRPr="00F501CD">
        <w:fldChar w:fldCharType="end"/>
      </w:r>
      <w:r w:rsidRPr="00F501CD">
        <w:t xml:space="preserve"> – </w:t>
      </w:r>
      <w:r>
        <w:t>Зона действия источников тепловой энергии с. Амур</w:t>
      </w:r>
      <w:bookmarkEnd w:id="75"/>
      <w:bookmarkEnd w:id="76"/>
    </w:p>
    <w:p w:rsidR="00EE04E8" w:rsidRDefault="00EE04E8" w:rsidP="00EE04E8">
      <w:pPr>
        <w:pStyle w:val="-f1"/>
      </w:pPr>
      <w:r>
        <w:rPr>
          <w:noProof/>
        </w:rPr>
        <w:drawing>
          <wp:inline distT="0" distB="0" distL="0" distR="0" wp14:anchorId="2E5ADAAD" wp14:editId="6E83E0B5">
            <wp:extent cx="4460682" cy="33363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Амурское СП, с. Абай.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84144" cy="3353919"/>
                    </a:xfrm>
                    <a:prstGeom prst="rect">
                      <a:avLst/>
                    </a:prstGeom>
                  </pic:spPr>
                </pic:pic>
              </a:graphicData>
            </a:graphic>
          </wp:inline>
        </w:drawing>
      </w:r>
    </w:p>
    <w:p w:rsidR="00EE04E8" w:rsidRPr="00E30D4F" w:rsidRDefault="00EE04E8" w:rsidP="000F17A5">
      <w:pPr>
        <w:pStyle w:val="-f1"/>
      </w:pPr>
      <w:bookmarkStart w:id="77" w:name="_Toc34809889"/>
      <w:bookmarkStart w:id="78" w:name="_Toc35261010"/>
      <w:r w:rsidRPr="00B02409">
        <w:t xml:space="preserve">Рисунок </w:t>
      </w:r>
      <w:r w:rsidR="00C151A4">
        <w:fldChar w:fldCharType="begin"/>
      </w:r>
      <w:r w:rsidR="00C151A4">
        <w:instrText xml:space="preserve"> STYLEREF "СТ - 1 заголовок"  \s </w:instrText>
      </w:r>
      <w:r w:rsidR="00C151A4">
        <w:fldChar w:fldCharType="separate"/>
      </w:r>
      <w:r w:rsidR="00A23EA4" w:rsidRPr="00B02409">
        <w:rPr>
          <w:noProof/>
        </w:rPr>
        <w:t>3</w:t>
      </w:r>
      <w:r w:rsidR="00C151A4">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A23EA4">
        <w:rPr>
          <w:noProof/>
        </w:rPr>
        <w:t>2</w:t>
      </w:r>
      <w:r w:rsidRPr="00F501CD">
        <w:fldChar w:fldCharType="end"/>
      </w:r>
      <w:r w:rsidRPr="00F501CD">
        <w:t xml:space="preserve"> – </w:t>
      </w:r>
      <w:r>
        <w:t>Зона действия источников тепловой энергии с. Абай</w:t>
      </w:r>
      <w:bookmarkEnd w:id="77"/>
      <w:bookmarkEnd w:id="78"/>
    </w:p>
    <w:p w:rsidR="006D11FF" w:rsidRDefault="00EE04E8" w:rsidP="00EE04E8">
      <w:pPr>
        <w:pStyle w:val="-4"/>
      </w:pPr>
      <w:r>
        <w:t>На территории других населённых пунктов применяется индивидуальное котельно-печное теплоснабжение.</w:t>
      </w:r>
    </w:p>
    <w:p w:rsidR="006C3456" w:rsidRDefault="006D11FF" w:rsidP="006D11FF">
      <w:pPr>
        <w:pStyle w:val="-2"/>
        <w:jc w:val="both"/>
      </w:pPr>
      <w:bookmarkStart w:id="79" w:name="_Toc35260921"/>
      <w:r>
        <w:lastRenderedPageBreak/>
        <w:t>О</w:t>
      </w:r>
      <w:r w:rsidR="006C3456">
        <w:t>писание существующих и перспективных зон действия индивидуаль</w:t>
      </w:r>
      <w:r>
        <w:t>ных источников тепловой энергии.</w:t>
      </w:r>
      <w:bookmarkEnd w:id="79"/>
    </w:p>
    <w:p w:rsidR="006D11FF" w:rsidRPr="006D11FF" w:rsidRDefault="00EE04E8" w:rsidP="006D11FF">
      <w:pPr>
        <w:pStyle w:val="-4"/>
      </w:pPr>
      <w:r>
        <w:t xml:space="preserve">Зоны действия индивидуальных источников тепловой энергии приведены в </w:t>
      </w:r>
      <w:r w:rsidR="00A23EA4">
        <w:t>п 3</w:t>
      </w:r>
      <w:r>
        <w:t>.1.</w:t>
      </w:r>
    </w:p>
    <w:p w:rsidR="006C3456" w:rsidRDefault="006D11FF" w:rsidP="006D11FF">
      <w:pPr>
        <w:pStyle w:val="-2"/>
        <w:jc w:val="both"/>
      </w:pPr>
      <w:bookmarkStart w:id="80" w:name="Par98"/>
      <w:bookmarkStart w:id="81" w:name="_Toc35260922"/>
      <w:bookmarkEnd w:id="80"/>
      <w:r>
        <w:t>С</w:t>
      </w:r>
      <w:r w:rsidR="006C3456">
        <w:t>уществующие и перспективные балансы тепловой мощности и тепловой нагрузки потребителей в зонах действия источников тепловой энергии</w:t>
      </w:r>
      <w:r>
        <w:t>.</w:t>
      </w:r>
      <w:bookmarkEnd w:id="81"/>
    </w:p>
    <w:p w:rsidR="00EE04E8" w:rsidRPr="00EE04E8" w:rsidRDefault="00EE04E8" w:rsidP="00EE04E8">
      <w:pPr>
        <w:pStyle w:val="-4"/>
      </w:pPr>
      <w:r w:rsidRPr="00EE04E8">
        <w:t>Балансы существующей тепловой мощности и перспективной тепловой нагрузки на период с 2019 по 2032 годы приведены в таблице ниже.</w:t>
      </w:r>
    </w:p>
    <w:p w:rsidR="00EE04E8" w:rsidRPr="00EE04E8" w:rsidRDefault="00EE04E8" w:rsidP="00EE04E8">
      <w:pPr>
        <w:rPr>
          <w:rFonts w:ascii="Arial" w:eastAsiaTheme="minorEastAsia" w:hAnsi="Arial"/>
          <w:lang w:eastAsia="ru-RU"/>
        </w:rPr>
      </w:pPr>
    </w:p>
    <w:p w:rsidR="00EE04E8" w:rsidRPr="00EE04E8" w:rsidRDefault="00EE04E8" w:rsidP="00EE04E8">
      <w:pPr>
        <w:keepNext/>
        <w:widowControl w:val="0"/>
        <w:spacing w:before="120" w:after="0" w:line="360" w:lineRule="atLeast"/>
        <w:rPr>
          <w:rFonts w:ascii="Arial" w:eastAsiaTheme="majorEastAsia" w:hAnsi="Arial" w:cstheme="majorBidi"/>
          <w:b/>
          <w:bCs/>
          <w:sz w:val="20"/>
          <w:szCs w:val="18"/>
          <w:lang w:eastAsia="ru-RU"/>
        </w:rPr>
        <w:sectPr w:rsidR="00EE04E8" w:rsidRPr="00EE04E8" w:rsidSect="007A0649">
          <w:pgSz w:w="11906" w:h="16838" w:code="9"/>
          <w:pgMar w:top="851" w:right="851" w:bottom="851" w:left="1418" w:header="709" w:footer="709" w:gutter="0"/>
          <w:cols w:space="708"/>
          <w:docGrid w:linePitch="360"/>
        </w:sectPr>
      </w:pPr>
    </w:p>
    <w:p w:rsidR="00EE04E8" w:rsidRPr="00EE04E8" w:rsidRDefault="00EE04E8" w:rsidP="000F17A5">
      <w:pPr>
        <w:pStyle w:val="-f0"/>
        <w:spacing w:before="0"/>
      </w:pPr>
      <w:bookmarkStart w:id="82" w:name="_Toc34809852"/>
      <w:bookmarkStart w:id="83" w:name="_Toc35260988"/>
      <w:r w:rsidRPr="00B02409">
        <w:lastRenderedPageBreak/>
        <w:t>Таблица</w:t>
      </w:r>
      <w:r w:rsidRPr="00EE04E8">
        <w:t xml:space="preserve"> </w:t>
      </w:r>
      <w:r w:rsidR="00C151A4">
        <w:fldChar w:fldCharType="begin"/>
      </w:r>
      <w:r w:rsidR="00C151A4">
        <w:instrText xml:space="preserve"> STYLEREF  \s "СТ - 1 заголовок" </w:instrText>
      </w:r>
      <w:r w:rsidR="00C151A4">
        <w:fldChar w:fldCharType="separate"/>
      </w:r>
      <w:r w:rsidR="00A23EA4">
        <w:rPr>
          <w:noProof/>
        </w:rPr>
        <w:t>3</w:t>
      </w:r>
      <w:r w:rsidR="00C151A4">
        <w:rPr>
          <w:noProof/>
        </w:rPr>
        <w:fldChar w:fldCharType="end"/>
      </w:r>
      <w:r w:rsidRPr="00EE04E8">
        <w:t>.</w:t>
      </w:r>
      <w:r w:rsidRPr="00EE04E8">
        <w:fldChar w:fldCharType="begin"/>
      </w:r>
      <w:r w:rsidRPr="00EE04E8">
        <w:instrText xml:space="preserve"> SEQ Таблица \* ARABIC \</w:instrText>
      </w:r>
      <w:r w:rsidRPr="00EE04E8">
        <w:rPr>
          <w:lang w:val="en-US"/>
        </w:rPr>
        <w:instrText>r</w:instrText>
      </w:r>
      <w:r w:rsidRPr="00EE04E8">
        <w:instrText xml:space="preserve"> 1 </w:instrText>
      </w:r>
      <w:r w:rsidRPr="00EE04E8">
        <w:fldChar w:fldCharType="separate"/>
      </w:r>
      <w:r w:rsidR="00A23EA4">
        <w:rPr>
          <w:noProof/>
        </w:rPr>
        <w:t>1</w:t>
      </w:r>
      <w:r w:rsidRPr="00EE04E8">
        <w:rPr>
          <w:noProof/>
        </w:rPr>
        <w:fldChar w:fldCharType="end"/>
      </w:r>
      <w:r w:rsidRPr="00EE04E8">
        <w:t xml:space="preserve"> </w:t>
      </w:r>
      <w:r w:rsidRPr="00EE04E8">
        <w:sym w:font="Symbol" w:char="F02D"/>
      </w:r>
      <w:r w:rsidRPr="00EE04E8">
        <w:t xml:space="preserve"> Перспективный баланс тепловой мощности и тепловой нагрузки до 2032 года</w:t>
      </w:r>
      <w:bookmarkEnd w:id="82"/>
      <w:bookmarkEnd w:id="83"/>
    </w:p>
    <w:tbl>
      <w:tblPr>
        <w:tblStyle w:val="aff2"/>
        <w:tblW w:w="5000" w:type="pct"/>
        <w:tblLook w:val="04A0" w:firstRow="1" w:lastRow="0" w:firstColumn="1" w:lastColumn="0" w:noHBand="0" w:noVBand="1"/>
      </w:tblPr>
      <w:tblGrid>
        <w:gridCol w:w="4055"/>
        <w:gridCol w:w="807"/>
        <w:gridCol w:w="807"/>
        <w:gridCol w:w="807"/>
        <w:gridCol w:w="807"/>
        <w:gridCol w:w="807"/>
        <w:gridCol w:w="808"/>
        <w:gridCol w:w="808"/>
        <w:gridCol w:w="808"/>
        <w:gridCol w:w="808"/>
        <w:gridCol w:w="808"/>
        <w:gridCol w:w="808"/>
        <w:gridCol w:w="808"/>
        <w:gridCol w:w="808"/>
        <w:gridCol w:w="798"/>
      </w:tblGrid>
      <w:tr w:rsidR="00EE04E8" w:rsidRPr="00EE04E8" w:rsidTr="000F17A5">
        <w:trPr>
          <w:trHeight w:val="20"/>
          <w:tblHeader/>
        </w:trPr>
        <w:tc>
          <w:tcPr>
            <w:tcW w:w="1321" w:type="pct"/>
            <w:shd w:val="clear" w:color="auto" w:fill="DAEEF3"/>
            <w:noWrap/>
            <w:vAlign w:val="center"/>
            <w:hideMark/>
          </w:tcPr>
          <w:p w:rsidR="00EE04E8" w:rsidRPr="00EE04E8" w:rsidRDefault="00EE04E8" w:rsidP="00EE04E8">
            <w:pPr>
              <w:widowControl w:val="0"/>
              <w:jc w:val="center"/>
              <w:rPr>
                <w:rFonts w:ascii="Arial" w:hAnsi="Arial" w:cs="Arial"/>
                <w:sz w:val="16"/>
                <w:szCs w:val="16"/>
              </w:rPr>
            </w:pPr>
            <w:r w:rsidRPr="00EE04E8">
              <w:rPr>
                <w:rFonts w:ascii="Arial" w:hAnsi="Arial" w:cs="Arial"/>
                <w:sz w:val="16"/>
                <w:szCs w:val="16"/>
              </w:rPr>
              <w:t>Наименование</w:t>
            </w:r>
          </w:p>
        </w:tc>
        <w:tc>
          <w:tcPr>
            <w:tcW w:w="263" w:type="pct"/>
            <w:shd w:val="clear" w:color="auto" w:fill="DAEEF3"/>
            <w:noWrap/>
            <w:vAlign w:val="center"/>
            <w:hideMark/>
          </w:tcPr>
          <w:p w:rsidR="00EE04E8" w:rsidRPr="00EE04E8" w:rsidRDefault="00EE04E8" w:rsidP="00EE04E8">
            <w:pPr>
              <w:widowControl w:val="0"/>
              <w:jc w:val="center"/>
              <w:rPr>
                <w:rFonts w:ascii="Arial" w:hAnsi="Arial" w:cs="Arial"/>
                <w:sz w:val="16"/>
                <w:szCs w:val="16"/>
              </w:rPr>
            </w:pPr>
            <w:r w:rsidRPr="00EE04E8">
              <w:rPr>
                <w:rFonts w:ascii="Arial" w:hAnsi="Arial" w:cs="Arial"/>
                <w:sz w:val="16"/>
                <w:szCs w:val="16"/>
              </w:rPr>
              <w:t>2019</w:t>
            </w:r>
          </w:p>
        </w:tc>
        <w:tc>
          <w:tcPr>
            <w:tcW w:w="263" w:type="pct"/>
            <w:shd w:val="clear" w:color="auto" w:fill="DAEEF3"/>
            <w:noWrap/>
            <w:vAlign w:val="center"/>
            <w:hideMark/>
          </w:tcPr>
          <w:p w:rsidR="00EE04E8" w:rsidRPr="00EE04E8" w:rsidRDefault="00EE04E8" w:rsidP="00EE04E8">
            <w:pPr>
              <w:widowControl w:val="0"/>
              <w:jc w:val="center"/>
              <w:rPr>
                <w:rFonts w:ascii="Arial" w:hAnsi="Arial" w:cs="Arial"/>
                <w:sz w:val="16"/>
                <w:szCs w:val="16"/>
              </w:rPr>
            </w:pPr>
            <w:r w:rsidRPr="00EE04E8">
              <w:rPr>
                <w:rFonts w:ascii="Arial" w:hAnsi="Arial" w:cs="Arial"/>
                <w:sz w:val="16"/>
                <w:szCs w:val="16"/>
              </w:rPr>
              <w:t>2020</w:t>
            </w:r>
          </w:p>
        </w:tc>
        <w:tc>
          <w:tcPr>
            <w:tcW w:w="263" w:type="pct"/>
            <w:shd w:val="clear" w:color="auto" w:fill="DAEEF3"/>
            <w:noWrap/>
            <w:vAlign w:val="center"/>
            <w:hideMark/>
          </w:tcPr>
          <w:p w:rsidR="00EE04E8" w:rsidRPr="00EE04E8" w:rsidRDefault="00EE04E8" w:rsidP="00EE04E8">
            <w:pPr>
              <w:widowControl w:val="0"/>
              <w:jc w:val="center"/>
              <w:rPr>
                <w:rFonts w:ascii="Arial" w:hAnsi="Arial" w:cs="Arial"/>
                <w:sz w:val="16"/>
                <w:szCs w:val="16"/>
              </w:rPr>
            </w:pPr>
            <w:r w:rsidRPr="00EE04E8">
              <w:rPr>
                <w:rFonts w:ascii="Arial" w:hAnsi="Arial" w:cs="Arial"/>
                <w:sz w:val="16"/>
                <w:szCs w:val="16"/>
              </w:rPr>
              <w:t>2021</w:t>
            </w:r>
          </w:p>
        </w:tc>
        <w:tc>
          <w:tcPr>
            <w:tcW w:w="263" w:type="pct"/>
            <w:shd w:val="clear" w:color="auto" w:fill="DAEEF3"/>
            <w:noWrap/>
            <w:vAlign w:val="center"/>
            <w:hideMark/>
          </w:tcPr>
          <w:p w:rsidR="00EE04E8" w:rsidRPr="00EE04E8" w:rsidRDefault="00EE04E8" w:rsidP="00EE04E8">
            <w:pPr>
              <w:widowControl w:val="0"/>
              <w:jc w:val="center"/>
              <w:rPr>
                <w:rFonts w:ascii="Arial" w:hAnsi="Arial" w:cs="Arial"/>
                <w:sz w:val="16"/>
                <w:szCs w:val="16"/>
              </w:rPr>
            </w:pPr>
            <w:r w:rsidRPr="00EE04E8">
              <w:rPr>
                <w:rFonts w:ascii="Arial" w:hAnsi="Arial" w:cs="Arial"/>
                <w:sz w:val="16"/>
                <w:szCs w:val="16"/>
              </w:rPr>
              <w:t>2022</w:t>
            </w:r>
          </w:p>
        </w:tc>
        <w:tc>
          <w:tcPr>
            <w:tcW w:w="263" w:type="pct"/>
            <w:shd w:val="clear" w:color="auto" w:fill="DAEEF3"/>
            <w:noWrap/>
            <w:vAlign w:val="center"/>
            <w:hideMark/>
          </w:tcPr>
          <w:p w:rsidR="00EE04E8" w:rsidRPr="00EE04E8" w:rsidRDefault="00EE04E8" w:rsidP="00EE04E8">
            <w:pPr>
              <w:widowControl w:val="0"/>
              <w:jc w:val="center"/>
              <w:rPr>
                <w:rFonts w:ascii="Arial" w:hAnsi="Arial" w:cs="Arial"/>
                <w:sz w:val="16"/>
                <w:szCs w:val="16"/>
              </w:rPr>
            </w:pPr>
            <w:r w:rsidRPr="00EE04E8">
              <w:rPr>
                <w:rFonts w:ascii="Arial" w:hAnsi="Arial" w:cs="Arial"/>
                <w:sz w:val="16"/>
                <w:szCs w:val="16"/>
              </w:rPr>
              <w:t>2023</w:t>
            </w:r>
          </w:p>
        </w:tc>
        <w:tc>
          <w:tcPr>
            <w:tcW w:w="263" w:type="pct"/>
            <w:shd w:val="clear" w:color="auto" w:fill="DAEEF3"/>
            <w:noWrap/>
            <w:vAlign w:val="center"/>
            <w:hideMark/>
          </w:tcPr>
          <w:p w:rsidR="00EE04E8" w:rsidRPr="00EE04E8" w:rsidRDefault="00EE04E8" w:rsidP="00EE04E8">
            <w:pPr>
              <w:widowControl w:val="0"/>
              <w:jc w:val="center"/>
              <w:rPr>
                <w:rFonts w:ascii="Arial" w:hAnsi="Arial" w:cs="Arial"/>
                <w:sz w:val="16"/>
                <w:szCs w:val="16"/>
              </w:rPr>
            </w:pPr>
            <w:r w:rsidRPr="00EE04E8">
              <w:rPr>
                <w:rFonts w:ascii="Arial" w:hAnsi="Arial" w:cs="Arial"/>
                <w:sz w:val="16"/>
                <w:szCs w:val="16"/>
              </w:rPr>
              <w:t>2024</w:t>
            </w:r>
          </w:p>
        </w:tc>
        <w:tc>
          <w:tcPr>
            <w:tcW w:w="263" w:type="pct"/>
            <w:shd w:val="clear" w:color="auto" w:fill="DAEEF3"/>
            <w:noWrap/>
            <w:vAlign w:val="center"/>
            <w:hideMark/>
          </w:tcPr>
          <w:p w:rsidR="00EE04E8" w:rsidRPr="00EE04E8" w:rsidRDefault="00EE04E8" w:rsidP="00EE04E8">
            <w:pPr>
              <w:widowControl w:val="0"/>
              <w:jc w:val="center"/>
              <w:rPr>
                <w:rFonts w:ascii="Arial" w:hAnsi="Arial" w:cs="Arial"/>
                <w:sz w:val="16"/>
                <w:szCs w:val="16"/>
              </w:rPr>
            </w:pPr>
            <w:r w:rsidRPr="00EE04E8">
              <w:rPr>
                <w:rFonts w:ascii="Arial" w:hAnsi="Arial" w:cs="Arial"/>
                <w:sz w:val="16"/>
                <w:szCs w:val="16"/>
              </w:rPr>
              <w:t>2025</w:t>
            </w:r>
          </w:p>
        </w:tc>
        <w:tc>
          <w:tcPr>
            <w:tcW w:w="263" w:type="pct"/>
            <w:shd w:val="clear" w:color="auto" w:fill="DAEEF3"/>
            <w:noWrap/>
            <w:vAlign w:val="center"/>
            <w:hideMark/>
          </w:tcPr>
          <w:p w:rsidR="00EE04E8" w:rsidRPr="00EE04E8" w:rsidRDefault="00EE04E8" w:rsidP="00EE04E8">
            <w:pPr>
              <w:widowControl w:val="0"/>
              <w:jc w:val="center"/>
              <w:rPr>
                <w:rFonts w:ascii="Arial" w:hAnsi="Arial" w:cs="Arial"/>
                <w:sz w:val="16"/>
                <w:szCs w:val="16"/>
              </w:rPr>
            </w:pPr>
            <w:r w:rsidRPr="00EE04E8">
              <w:rPr>
                <w:rFonts w:ascii="Arial" w:hAnsi="Arial" w:cs="Arial"/>
                <w:sz w:val="16"/>
                <w:szCs w:val="16"/>
              </w:rPr>
              <w:t>2026</w:t>
            </w:r>
          </w:p>
        </w:tc>
        <w:tc>
          <w:tcPr>
            <w:tcW w:w="263" w:type="pct"/>
            <w:shd w:val="clear" w:color="auto" w:fill="DAEEF3"/>
            <w:noWrap/>
            <w:vAlign w:val="center"/>
            <w:hideMark/>
          </w:tcPr>
          <w:p w:rsidR="00EE04E8" w:rsidRPr="00EE04E8" w:rsidRDefault="00EE04E8" w:rsidP="00EE04E8">
            <w:pPr>
              <w:widowControl w:val="0"/>
              <w:jc w:val="center"/>
              <w:rPr>
                <w:rFonts w:ascii="Arial" w:hAnsi="Arial" w:cs="Arial"/>
                <w:sz w:val="16"/>
                <w:szCs w:val="16"/>
              </w:rPr>
            </w:pPr>
            <w:r w:rsidRPr="00EE04E8">
              <w:rPr>
                <w:rFonts w:ascii="Arial" w:hAnsi="Arial" w:cs="Arial"/>
                <w:sz w:val="16"/>
                <w:szCs w:val="16"/>
              </w:rPr>
              <w:t>2027</w:t>
            </w:r>
          </w:p>
        </w:tc>
        <w:tc>
          <w:tcPr>
            <w:tcW w:w="263" w:type="pct"/>
            <w:shd w:val="clear" w:color="auto" w:fill="DAEEF3"/>
            <w:noWrap/>
            <w:vAlign w:val="center"/>
            <w:hideMark/>
          </w:tcPr>
          <w:p w:rsidR="00EE04E8" w:rsidRPr="00EE04E8" w:rsidRDefault="00EE04E8" w:rsidP="00EE04E8">
            <w:pPr>
              <w:widowControl w:val="0"/>
              <w:jc w:val="center"/>
              <w:rPr>
                <w:rFonts w:ascii="Arial" w:hAnsi="Arial" w:cs="Arial"/>
                <w:sz w:val="16"/>
                <w:szCs w:val="16"/>
              </w:rPr>
            </w:pPr>
            <w:r w:rsidRPr="00EE04E8">
              <w:rPr>
                <w:rFonts w:ascii="Arial" w:hAnsi="Arial" w:cs="Arial"/>
                <w:sz w:val="16"/>
                <w:szCs w:val="16"/>
              </w:rPr>
              <w:t>2028</w:t>
            </w:r>
          </w:p>
        </w:tc>
        <w:tc>
          <w:tcPr>
            <w:tcW w:w="263" w:type="pct"/>
            <w:shd w:val="clear" w:color="auto" w:fill="DAEEF3"/>
            <w:noWrap/>
            <w:vAlign w:val="center"/>
            <w:hideMark/>
          </w:tcPr>
          <w:p w:rsidR="00EE04E8" w:rsidRPr="00EE04E8" w:rsidRDefault="00EE04E8" w:rsidP="00EE04E8">
            <w:pPr>
              <w:widowControl w:val="0"/>
              <w:jc w:val="center"/>
              <w:rPr>
                <w:rFonts w:ascii="Arial" w:hAnsi="Arial" w:cs="Arial"/>
                <w:sz w:val="16"/>
                <w:szCs w:val="16"/>
              </w:rPr>
            </w:pPr>
            <w:r w:rsidRPr="00EE04E8">
              <w:rPr>
                <w:rFonts w:ascii="Arial" w:hAnsi="Arial" w:cs="Arial"/>
                <w:sz w:val="16"/>
                <w:szCs w:val="16"/>
              </w:rPr>
              <w:t>2029</w:t>
            </w:r>
          </w:p>
        </w:tc>
        <w:tc>
          <w:tcPr>
            <w:tcW w:w="263" w:type="pct"/>
            <w:shd w:val="clear" w:color="auto" w:fill="DAEEF3"/>
            <w:noWrap/>
            <w:vAlign w:val="center"/>
            <w:hideMark/>
          </w:tcPr>
          <w:p w:rsidR="00EE04E8" w:rsidRPr="00EE04E8" w:rsidRDefault="00EE04E8" w:rsidP="00EE04E8">
            <w:pPr>
              <w:widowControl w:val="0"/>
              <w:jc w:val="center"/>
              <w:rPr>
                <w:rFonts w:ascii="Arial" w:hAnsi="Arial" w:cs="Arial"/>
                <w:sz w:val="16"/>
                <w:szCs w:val="16"/>
              </w:rPr>
            </w:pPr>
            <w:r w:rsidRPr="00EE04E8">
              <w:rPr>
                <w:rFonts w:ascii="Arial" w:hAnsi="Arial" w:cs="Arial"/>
                <w:sz w:val="16"/>
                <w:szCs w:val="16"/>
              </w:rPr>
              <w:t>2030</w:t>
            </w:r>
          </w:p>
        </w:tc>
        <w:tc>
          <w:tcPr>
            <w:tcW w:w="263" w:type="pct"/>
            <w:shd w:val="clear" w:color="auto" w:fill="DAEEF3"/>
            <w:noWrap/>
            <w:vAlign w:val="center"/>
            <w:hideMark/>
          </w:tcPr>
          <w:p w:rsidR="00EE04E8" w:rsidRPr="00EE04E8" w:rsidRDefault="00EE04E8" w:rsidP="00EE04E8">
            <w:pPr>
              <w:widowControl w:val="0"/>
              <w:jc w:val="center"/>
              <w:rPr>
                <w:rFonts w:ascii="Arial" w:hAnsi="Arial" w:cs="Arial"/>
                <w:sz w:val="16"/>
                <w:szCs w:val="16"/>
              </w:rPr>
            </w:pPr>
            <w:r w:rsidRPr="00EE04E8">
              <w:rPr>
                <w:rFonts w:ascii="Arial" w:hAnsi="Arial" w:cs="Arial"/>
                <w:sz w:val="16"/>
                <w:szCs w:val="16"/>
              </w:rPr>
              <w:t>2031</w:t>
            </w:r>
          </w:p>
        </w:tc>
        <w:tc>
          <w:tcPr>
            <w:tcW w:w="263" w:type="pct"/>
            <w:shd w:val="clear" w:color="auto" w:fill="DAEEF3"/>
            <w:noWrap/>
            <w:vAlign w:val="center"/>
            <w:hideMark/>
          </w:tcPr>
          <w:p w:rsidR="00EE04E8" w:rsidRPr="00EE04E8" w:rsidRDefault="00EE04E8" w:rsidP="00EE04E8">
            <w:pPr>
              <w:widowControl w:val="0"/>
              <w:jc w:val="center"/>
              <w:rPr>
                <w:rFonts w:ascii="Arial" w:hAnsi="Arial" w:cs="Arial"/>
                <w:sz w:val="16"/>
                <w:szCs w:val="16"/>
              </w:rPr>
            </w:pPr>
            <w:r w:rsidRPr="00EE04E8">
              <w:rPr>
                <w:rFonts w:ascii="Arial" w:hAnsi="Arial" w:cs="Arial"/>
                <w:sz w:val="16"/>
                <w:szCs w:val="16"/>
              </w:rPr>
              <w:t>2032</w:t>
            </w:r>
          </w:p>
        </w:tc>
      </w:tr>
      <w:tr w:rsidR="00EE04E8" w:rsidRPr="00EE04E8" w:rsidTr="000F17A5">
        <w:trPr>
          <w:trHeight w:val="20"/>
        </w:trPr>
        <w:tc>
          <w:tcPr>
            <w:tcW w:w="1321" w:type="pct"/>
            <w:noWrap/>
            <w:vAlign w:val="center"/>
            <w:hideMark/>
          </w:tcPr>
          <w:p w:rsidR="00EE04E8" w:rsidRPr="00EE04E8" w:rsidRDefault="00EE04E8" w:rsidP="00EE04E8">
            <w:pPr>
              <w:widowControl w:val="0"/>
              <w:jc w:val="center"/>
              <w:rPr>
                <w:rFonts w:ascii="Arial" w:hAnsi="Arial" w:cs="Arial"/>
                <w:b/>
                <w:sz w:val="16"/>
                <w:szCs w:val="16"/>
              </w:rPr>
            </w:pPr>
            <w:r w:rsidRPr="00EE04E8">
              <w:rPr>
                <w:rFonts w:ascii="Arial" w:hAnsi="Arial" w:cs="Arial"/>
                <w:b/>
                <w:sz w:val="16"/>
                <w:szCs w:val="16"/>
              </w:rPr>
              <w:t>Котельная № 16 (с. Амур)</w:t>
            </w: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Установленная тепловая мощность, Гкал/ч</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0,9700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0,9700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0,9700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0,9700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0,9700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0,9700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0,9700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0,9700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0,9700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0,9700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0,9700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0,9700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0,9700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0,9700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Ограничения тепловой мощности,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Располагаемая тепловая мощность,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0,9700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0,9700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0,9700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0,9700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0,9700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0,9700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0,9700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0,9700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0,9700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0,9700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0,9700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0,9700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0,9700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0,9700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Собственные нужды,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0,0107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0,0107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0,0107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0,0107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0,0107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0,0107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0,0107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0,0107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0,0107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0,0107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0,0107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0,0107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0,0107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0,0107</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Тепловая мощность нетто,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0,9593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0,9593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0,9593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0,9593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0,9593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0,9593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0,9593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0,9593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0,9593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0,9593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0,9593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0,9593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0,9593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0,9593</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Подключенная нагрузка на коллекторах,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0,1072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0,1072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0,1072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0,1072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0,1072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0,1072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0,1072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0,1072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0,1072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0,1072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0,1072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0,1072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0,1072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0,1072</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Тепловые потери в тепловой сети,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0,0222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0,0222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0,0222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0,0222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0,0222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0,0222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0,0222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0,0222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0,0222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0,0222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0,0222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0,0222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0,0222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0,0222</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Подключенная нагрузка в горячей воде, Гкал/ч, в том числе:</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 xml:space="preserve">        Жилые здания</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 xml:space="preserve">        Общественные здания</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0,0816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0,0816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0,0816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0,0816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0,0816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0,0816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0,0816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0,0816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0,0816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0,0816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0,0816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0,0816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0,0816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0,0816</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 xml:space="preserve">        Прочие в горячей воде</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0,0034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0,0034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0,0034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0,0034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0,0034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0,0034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0,0034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0,0034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0,0034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0,0034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0,0034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0,0034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0,0034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0,0034</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Отопительно-вентиляционная тепловая  нагрузка, Гкал/ч, в том числе:</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 xml:space="preserve"> - отопительная тепловая нагрузка,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 xml:space="preserve"> - вентиляционная тепловая нагрузка,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 xml:space="preserve">            Нагрузка ГВС средняя за сутки,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 xml:space="preserve">            Тепловая нагрузка на технологические нужды,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Максимальная тепловая нагрузка ГВС,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Подключенная тепловая нагрузка в паре,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Подключенная нагрузка всего,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0,0850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Резерв(+)/ дефицит(-) тепловой мощности (нр),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0,8521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0,8521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0,8521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0,8521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0,8521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0,8521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0,8521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0,8521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0,8521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0,8521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0,8521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0,8521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0,8521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0,8521</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Доля резерва (нр), %</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88,83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88,83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88,83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88,83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88,83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88,83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88,83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88,83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88,83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88,83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88,83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88,83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88,83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88,83</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Мощность наиболее крупного котла,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0,54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0,54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0,54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0,54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0,54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0,54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0,54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0,54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0,54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0,54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0,54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0,54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0,54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0,54</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Тепловая мощность нетто в аварийном режиме,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0,4253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0,4253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0,4253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0,4253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0,4253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0,4253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0,4253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0,4253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0,4253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0,4253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0,4253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0,4253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0,4253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0,4253</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Тепловая нагрузка в аварийном режиме (89% Qотопл.) СП 124.13330.2012</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0,0757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0,0757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0,0757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0,0757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0,0757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0,0757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0,0757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0,0757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0,0757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0,0757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0,0757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0,0757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0,0757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0,0757</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Резерв(+)/ дефицит(-) тепловой мощности (ар),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0,3274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0,3274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0,3274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0,3274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0,3274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0,3274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0,3274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0,3274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0,3274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0,3274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0,3274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0,3274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0,3274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0,3274</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Доля резерва (ар), %</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77,00</w:t>
            </w:r>
          </w:p>
        </w:tc>
      </w:tr>
      <w:tr w:rsidR="00EE04E8" w:rsidRPr="00EE04E8" w:rsidTr="000F17A5">
        <w:trPr>
          <w:trHeight w:val="20"/>
        </w:trPr>
        <w:tc>
          <w:tcPr>
            <w:tcW w:w="1321" w:type="pct"/>
            <w:noWrap/>
            <w:vAlign w:val="center"/>
            <w:hideMark/>
          </w:tcPr>
          <w:p w:rsidR="00EE04E8" w:rsidRPr="00EE04E8" w:rsidRDefault="00EE04E8" w:rsidP="00EE04E8">
            <w:pPr>
              <w:widowControl w:val="0"/>
              <w:jc w:val="center"/>
              <w:rPr>
                <w:rFonts w:ascii="Arial" w:hAnsi="Arial" w:cs="Arial"/>
                <w:b/>
                <w:sz w:val="16"/>
                <w:szCs w:val="16"/>
              </w:rPr>
            </w:pPr>
            <w:r w:rsidRPr="00EE04E8">
              <w:rPr>
                <w:rFonts w:ascii="Arial" w:hAnsi="Arial" w:cs="Arial"/>
                <w:b/>
                <w:sz w:val="16"/>
                <w:szCs w:val="16"/>
              </w:rPr>
              <w:t>Котельная № 17 (с. Абай)</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Установленная тепловая мощность,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0,3400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0,3400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0,3400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0,3400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0,3400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0,3400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0,3400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0,3400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0,3400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0,3400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0,3400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0,3400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0,3400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0,3400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Ограничения тепловой мощности,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Располагаемая тепловая мощность,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0,3400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0,3400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0,3400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0,3400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0,3400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0,3400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0,3400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0,3400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0,3400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0,3400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0,3400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0,3400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0,3400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0,3400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Собственные нужды,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0,0038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0,0038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0,0038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0,0038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0,0038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0,0038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0,0038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0,0038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0,0038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0,0038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0,0038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0,0038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0,0038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0,0038</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Тепловая мощность нетто,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0,3362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0,3362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0,3362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0,3362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0,3362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0,3362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0,3362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0,3362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0,3362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0,3362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0,3362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0,3362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0,3362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0,3362</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Подключенная нагрузка на коллекторах,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0,0416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0,0416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0,0416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0,0416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0,0416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0,0416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0,0416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0,0416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0,0416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0,0416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0,0416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0,0416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0,0416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0,0416</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Тепловые потери в тепловой сети,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0,0086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0,0086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0,0086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0,0086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0,0086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0,0086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0,0086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0,0086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0,0086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0,0086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0,0086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0,0086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0,0086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0,0086</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Подключенная нагрузка в горячей воде, Гкал/ч, в том числе:</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lastRenderedPageBreak/>
              <w:t xml:space="preserve">        Жилые здания</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 xml:space="preserve">        Общественные здания</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0,0301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0,0301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0,0301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0,0301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0,0301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0,0301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0,0301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0,0301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0,0301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0,0301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0,0301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0,0301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0,0301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0,0301</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 xml:space="preserve">        Прочие в горячей воде</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0,0029</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0,0029</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0,0029</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0,0029</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0,0029</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0,0029</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0,0029</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0,0029</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0,0029</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0,0029</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0,0029</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0,0029</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0,0029</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0,0029</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Отопительно-вентиляционная тепловая  нагрузка, Гкал/ч, в том числе:</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 xml:space="preserve"> - отопительная тепловая нагрузка,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 xml:space="preserve"> - вентиляционная тепловая нагрузка,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 xml:space="preserve">            Нагрузка ГВС средняя за сутки,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 xml:space="preserve">            Тепловая нагрузка на технологические нужды,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Максимальная тепловая нагрузка ГВС,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Подключенная тепловая нагрузка в паре,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Подключенная нагрузка всего,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0,0330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Резерв(+)/ дефицит(-) тепловой мощности (нр),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0,2946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0,2946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0,2946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0,2946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0,2946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0,2946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0,2946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0,2946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0,2946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0,2946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0,2946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0,2946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0,2946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0,2946</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Доля резерва (нр), %</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87,63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87,63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87,63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87,63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87,63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87,63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87,63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87,63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87,63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87,63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87,63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87,63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87,63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87,63</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Мощность наиболее крупного котла,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0,17</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Тепловая мощность нетто в аварийном режиме,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0,1681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0,1681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0,1681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0,1681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0,1681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0,1681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0,1681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0,1681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0,1681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0,1681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0,1681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0,1681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0,1681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0,1681</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Тепловая нагрузка в аварийном режиме (89% Qотопл.) СП 124.13330.2012</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0,0294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0,0294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0,0294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0,0294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0,0294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0,0294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0,0294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0,0294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0,0294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0,0294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0,0294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0,0294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0,0294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0,0294</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Резерв(+)/ дефицит(-) тепловой мощности (ар),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0,1301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0,1301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0,1301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0,1301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0,1301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0,1301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0,1301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0,1301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0,1301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0,1301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0,1301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0,1301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0,1301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0,1301</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Доля резерва (ар), %</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77,41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77,41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77,41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77,41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77,41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77,41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77,41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77,41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77,41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77,41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77,41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77,41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77,41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77,41</w:t>
            </w:r>
          </w:p>
        </w:tc>
      </w:tr>
      <w:tr w:rsidR="00EE04E8" w:rsidRPr="00EE04E8" w:rsidTr="000F17A5">
        <w:trPr>
          <w:trHeight w:val="20"/>
        </w:trPr>
        <w:tc>
          <w:tcPr>
            <w:tcW w:w="1321" w:type="pct"/>
            <w:noWrap/>
            <w:vAlign w:val="center"/>
            <w:hideMark/>
          </w:tcPr>
          <w:p w:rsidR="00EE04E8" w:rsidRPr="00EE04E8" w:rsidRDefault="00EE04E8" w:rsidP="00EE04E8">
            <w:pPr>
              <w:widowControl w:val="0"/>
              <w:jc w:val="center"/>
              <w:rPr>
                <w:rFonts w:ascii="Arial" w:hAnsi="Arial" w:cs="Arial"/>
                <w:b/>
                <w:sz w:val="16"/>
                <w:szCs w:val="16"/>
              </w:rPr>
            </w:pPr>
            <w:r w:rsidRPr="00EE04E8">
              <w:rPr>
                <w:rFonts w:ascii="Arial" w:hAnsi="Arial" w:cs="Arial"/>
                <w:b/>
                <w:sz w:val="16"/>
                <w:szCs w:val="16"/>
              </w:rPr>
              <w:t>Амурское сельское поселение</w:t>
            </w: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Установленная тепловая мощность, Гкал/ч</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1,3100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1,3100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1,3100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1,3100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1,3100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1,3100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1,3100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1,3100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1,3100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1,3100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1,3100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1,3100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1,3100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1,3100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Ограничения тепловой мощности,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Располагаемая тепловая мощность,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1,3100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1,3100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1,3100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1,3100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1,3100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1,3100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1,3100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1,3100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1,3100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1,3100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1,3100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1,3100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1,3100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1,3100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Собственные нужды,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0,0145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0,0145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0,0145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0,0145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0,0145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0,0145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0,0145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0,0145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0,0145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0,0145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0,0145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0,0145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0,0145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0,0145</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Тепловая мощность нетто,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1,2955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1,2955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1,2955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1,2955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1,2955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1,2955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1,2955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1,2955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1,2955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1,2955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1,2955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1,2955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1,2955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1,2955</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Подключенная нагрузка на коллекторах,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0,1488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0,1488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0,1488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0,1488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0,1488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0,1488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0,1488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0,1488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0,1488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0,1488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0,1488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0,1488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0,1488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0,1488</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Тепловые потери в тепловой сети,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0,0308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0,0308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0,0308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0,0308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0,0308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0,0308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0,0308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0,0308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0,0308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0,0308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0,0308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0,0308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0,0308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0,0308</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Подключенная нагрузка в горячей воде, Гкал/ч, в том числе:</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 xml:space="preserve">        Жилые здания</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 xml:space="preserve">        Общественные здания</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0,1117</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 xml:space="preserve">        Прочие в горячей воде</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0,0063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0,0063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0,0063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0,0063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0,0063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0,0063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0,0063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0,0063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0,0063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0,0063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0,0063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0,0063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0,0063</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0,0063</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Отопительно-вентиляционная тепловая  нагрузка, Гкал/ч, в том числе:</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 xml:space="preserve"> - отопительная тепловая нагрузка,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 xml:space="preserve"> - вентиляционная тепловая нагрузка,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 xml:space="preserve">            Нагрузка ГВС средняя за сутки,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 xml:space="preserve">            Тепловая нагрузка на технологические нужды,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Максимальная тепловая нагрузка ГВС,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Подключенная тепловая нагрузка в паре,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lastRenderedPageBreak/>
              <w:t>Подключенная нагрузка всего,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0,1180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Резерв(+)/ дефицит(-) тепловой мощности (нр),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1,1468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1,1468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1,1468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1,1468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1,1468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1,1468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1,1468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1,1468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1,1468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1,1468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1,1468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1,1468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1,1468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1,1468</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Доля резерва (нр), %</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88,52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88,52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88,52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88,52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88,52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88,52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88,52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88,52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88,52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88,52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88,52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88,52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88,52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88,52</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Мощность наиболее крупного котла,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0,71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0,71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0,71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0,71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0,71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0,71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0,71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0,71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0,71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0,71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0,71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0,71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0,71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0,71</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Тепловая мощность нетто в аварийном режиме,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0,5934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0,5934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0,5934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0,5934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0,5934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0,5934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0,5934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0,5934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0,5934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0,5934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0,5934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0,5934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0,5934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0,5934</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Тепловая нагрузка в аварийном режиме (89% Qотопл.) СП 124.13330.2012</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0,1050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0,1050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0,1050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0,1050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0,1050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0,1050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0,1050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0,1050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0,1050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0,1050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0,1050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0,1050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0,1050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0,1050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Резерв(+)/ дефицит(-) тепловой мощности (ар),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0,4576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0,4576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0,4576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0,4576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0,4576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0,4576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0,4576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0,4576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0,4576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0,4576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0,4576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0,4576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0,4576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0,4576</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Доля резерва (ар), %</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77,12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77,12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77,12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77,12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77,12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77,12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77,12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77,12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77,12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77,12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77,12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77,12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77,12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77,12</w:t>
            </w:r>
          </w:p>
        </w:tc>
      </w:tr>
      <w:tr w:rsidR="00EE04E8" w:rsidRPr="00EE04E8" w:rsidTr="000F17A5">
        <w:trPr>
          <w:trHeight w:val="20"/>
        </w:trPr>
        <w:tc>
          <w:tcPr>
            <w:tcW w:w="1321" w:type="pct"/>
            <w:noWrap/>
            <w:vAlign w:val="center"/>
            <w:hideMark/>
          </w:tcPr>
          <w:p w:rsidR="00EE04E8" w:rsidRPr="00EE04E8" w:rsidRDefault="00EE04E8" w:rsidP="00EE04E8">
            <w:pPr>
              <w:widowControl w:val="0"/>
              <w:jc w:val="center"/>
              <w:rPr>
                <w:rFonts w:ascii="Arial" w:hAnsi="Arial" w:cs="Arial"/>
                <w:b/>
                <w:sz w:val="16"/>
                <w:szCs w:val="16"/>
              </w:rPr>
            </w:pPr>
            <w:r w:rsidRPr="00EE04E8">
              <w:rPr>
                <w:rFonts w:ascii="Arial" w:hAnsi="Arial" w:cs="Arial"/>
                <w:b/>
                <w:sz w:val="16"/>
                <w:szCs w:val="16"/>
              </w:rPr>
              <w:t>МО "Усть-Коксинский район"</w:t>
            </w: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c>
          <w:tcPr>
            <w:tcW w:w="263" w:type="pct"/>
            <w:shd w:val="clear" w:color="auto" w:fill="auto"/>
            <w:noWrap/>
            <w:vAlign w:val="center"/>
          </w:tcPr>
          <w:p w:rsidR="00EE04E8" w:rsidRPr="00EE04E8" w:rsidRDefault="00EE04E8" w:rsidP="00EE04E8">
            <w:pPr>
              <w:jc w:val="center"/>
              <w:rPr>
                <w:rFonts w:ascii="Arial" w:hAnsi="Arial" w:cs="Arial"/>
                <w:sz w:val="16"/>
                <w:szCs w:val="16"/>
              </w:rPr>
            </w:pP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Установленная тепловая мощность, Гкал/ч</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14,8500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Ограничения тепловой мощности,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Располагаемая тепловая мощность,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14,8500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Собственные нужды,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0,2898</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Тепловая мощность нетто,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14,5602</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Подключенная нагрузка на коллекторах,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3,5575</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Тепловые потери в тепловой сети,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1,5444</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Подключенная нагрузка в горячей воде, Гкал/ч, в том числе:</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 xml:space="preserve">        Жилые здания</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0,2061</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 xml:space="preserve">        Общественные здания</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1,7268</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 xml:space="preserve">        Прочие в горячей воде</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0,0802</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Отопительно-вентиляционная тепловая  нагрузка, Гкал/ч, в том числе:</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 xml:space="preserve"> - отопительная тепловая нагрузка,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 xml:space="preserve"> - вентиляционная тепловая нагрузка,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 xml:space="preserve">            Нагрузка ГВС средняя за сутки,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 xml:space="preserve">            Тепловая нагрузка на технологические нужды,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Максимальная тепловая нагрузка ГВС,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Подключенная тепловая нагрузка в паре,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0,00</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Подключенная нагрузка всего,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2,0131</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Резерв(+)/ дефицит(-) тепловой мощности (нр),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11,0028</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Доля резерва (нр), %</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75,57</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Мощность наиболее крупного котла,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6,72</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Тепловая мощность нетто в аварийном режиме,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7,9636</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Тепловая нагрузка в аварийном режиме (89% Qотопл.) СП 124.13330.2012</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1,7917</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Резерв(+)/ дефицит(-) тепловой мощности (ар),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4,6276</w:t>
            </w:r>
          </w:p>
        </w:tc>
      </w:tr>
      <w:tr w:rsidR="00EE04E8" w:rsidRPr="00EE04E8" w:rsidTr="000F17A5">
        <w:trPr>
          <w:trHeight w:val="20"/>
        </w:trPr>
        <w:tc>
          <w:tcPr>
            <w:tcW w:w="1321" w:type="pct"/>
            <w:vAlign w:val="center"/>
            <w:hideMark/>
          </w:tcPr>
          <w:p w:rsidR="00EE04E8" w:rsidRPr="00EE04E8" w:rsidRDefault="00EE04E8" w:rsidP="00EE04E8">
            <w:pPr>
              <w:widowControl w:val="0"/>
              <w:rPr>
                <w:rFonts w:ascii="Arial" w:hAnsi="Arial" w:cs="Arial"/>
                <w:sz w:val="16"/>
                <w:szCs w:val="16"/>
              </w:rPr>
            </w:pPr>
            <w:r w:rsidRPr="00EE04E8">
              <w:rPr>
                <w:rFonts w:ascii="Arial" w:hAnsi="Arial" w:cs="Arial"/>
                <w:sz w:val="16"/>
                <w:szCs w:val="16"/>
              </w:rPr>
              <w:t>Доля резерва (ар), %</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EE04E8" w:rsidRPr="00EE04E8" w:rsidRDefault="00EE04E8" w:rsidP="00EE04E8">
            <w:pPr>
              <w:jc w:val="center"/>
              <w:rPr>
                <w:rFonts w:ascii="Arial" w:hAnsi="Arial" w:cs="Arial"/>
                <w:sz w:val="16"/>
                <w:szCs w:val="16"/>
              </w:rPr>
            </w:pPr>
            <w:r w:rsidRPr="00EE04E8">
              <w:rPr>
                <w:rFonts w:ascii="Arial" w:hAnsi="Arial" w:cs="Arial"/>
                <w:sz w:val="16"/>
                <w:szCs w:val="16"/>
              </w:rPr>
              <w:t>58,11</w:t>
            </w:r>
          </w:p>
        </w:tc>
      </w:tr>
    </w:tbl>
    <w:p w:rsidR="000F17A5" w:rsidRPr="000F17A5" w:rsidRDefault="000F17A5" w:rsidP="00B31A8C">
      <w:pPr>
        <w:pStyle w:val="-f0"/>
      </w:pPr>
      <w:bookmarkStart w:id="84" w:name="_Toc34809858"/>
      <w:bookmarkStart w:id="85" w:name="_Toc35260989"/>
      <w:r w:rsidRPr="00B02409">
        <w:lastRenderedPageBreak/>
        <w:t>Таблица</w:t>
      </w:r>
      <w:r w:rsidRPr="000F17A5">
        <w:t xml:space="preserve"> </w:t>
      </w:r>
      <w:r w:rsidR="00C151A4">
        <w:fldChar w:fldCharType="begin"/>
      </w:r>
      <w:r w:rsidR="00C151A4">
        <w:instrText xml:space="preserve"> STYLEREF  \s "СТ - 1 заголовок" </w:instrText>
      </w:r>
      <w:r w:rsidR="00C151A4">
        <w:fldChar w:fldCharType="separate"/>
      </w:r>
      <w:r w:rsidR="006A7792">
        <w:rPr>
          <w:noProof/>
        </w:rPr>
        <w:t>3</w:t>
      </w:r>
      <w:r w:rsidR="00C151A4">
        <w:rPr>
          <w:noProof/>
        </w:rPr>
        <w:fldChar w:fldCharType="end"/>
      </w:r>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6A7792">
        <w:rPr>
          <w:noProof/>
        </w:rPr>
        <w:t>2</w:t>
      </w:r>
      <w:r w:rsidRPr="000F17A5">
        <w:rPr>
          <w:noProof/>
        </w:rPr>
        <w:fldChar w:fldCharType="end"/>
      </w:r>
      <w:r w:rsidRPr="000F17A5">
        <w:t xml:space="preserve"> </w:t>
      </w:r>
      <w:r w:rsidRPr="000F17A5">
        <w:sym w:font="Symbol" w:char="F02D"/>
      </w:r>
      <w:r w:rsidRPr="000F17A5">
        <w:t xml:space="preserve"> Баланс тепловой мощности и тепловой нагрузки перспективных котельных до 2032 года</w:t>
      </w:r>
      <w:bookmarkEnd w:id="84"/>
      <w:bookmarkEnd w:id="85"/>
    </w:p>
    <w:tbl>
      <w:tblPr>
        <w:tblStyle w:val="51"/>
        <w:tblW w:w="0" w:type="auto"/>
        <w:jc w:val="center"/>
        <w:tblLook w:val="04A0" w:firstRow="1" w:lastRow="0" w:firstColumn="1" w:lastColumn="0" w:noHBand="0" w:noVBand="1"/>
      </w:tblPr>
      <w:tblGrid>
        <w:gridCol w:w="5916"/>
        <w:gridCol w:w="572"/>
        <w:gridCol w:w="572"/>
        <w:gridCol w:w="572"/>
        <w:gridCol w:w="572"/>
        <w:gridCol w:w="572"/>
        <w:gridCol w:w="572"/>
        <w:gridCol w:w="706"/>
        <w:gridCol w:w="706"/>
        <w:gridCol w:w="706"/>
        <w:gridCol w:w="706"/>
        <w:gridCol w:w="795"/>
        <w:gridCol w:w="795"/>
        <w:gridCol w:w="795"/>
        <w:gridCol w:w="795"/>
      </w:tblGrid>
      <w:tr w:rsidR="000F17A5" w:rsidRPr="000F17A5" w:rsidTr="00456849">
        <w:trPr>
          <w:cantSplit/>
          <w:trHeight w:val="20"/>
          <w:tblHeader/>
          <w:jc w:val="center"/>
        </w:trPr>
        <w:tc>
          <w:tcPr>
            <w:tcW w:w="0" w:type="auto"/>
            <w:shd w:val="clear" w:color="auto" w:fill="DAEEF3"/>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Наименование</w:t>
            </w:r>
          </w:p>
        </w:tc>
        <w:tc>
          <w:tcPr>
            <w:tcW w:w="0" w:type="auto"/>
            <w:shd w:val="clear" w:color="auto" w:fill="DAEEF3"/>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2019</w:t>
            </w:r>
          </w:p>
        </w:tc>
        <w:tc>
          <w:tcPr>
            <w:tcW w:w="0" w:type="auto"/>
            <w:shd w:val="clear" w:color="auto" w:fill="DAEEF3"/>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2020</w:t>
            </w:r>
          </w:p>
        </w:tc>
        <w:tc>
          <w:tcPr>
            <w:tcW w:w="0" w:type="auto"/>
            <w:shd w:val="clear" w:color="auto" w:fill="DAEEF3"/>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2021</w:t>
            </w:r>
          </w:p>
        </w:tc>
        <w:tc>
          <w:tcPr>
            <w:tcW w:w="0" w:type="auto"/>
            <w:shd w:val="clear" w:color="auto" w:fill="DAEEF3"/>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2022</w:t>
            </w:r>
          </w:p>
        </w:tc>
        <w:tc>
          <w:tcPr>
            <w:tcW w:w="0" w:type="auto"/>
            <w:shd w:val="clear" w:color="auto" w:fill="DAEEF3"/>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2023</w:t>
            </w:r>
          </w:p>
        </w:tc>
        <w:tc>
          <w:tcPr>
            <w:tcW w:w="0" w:type="auto"/>
            <w:shd w:val="clear" w:color="auto" w:fill="DAEEF3"/>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2024</w:t>
            </w:r>
          </w:p>
        </w:tc>
        <w:tc>
          <w:tcPr>
            <w:tcW w:w="0" w:type="auto"/>
            <w:shd w:val="clear" w:color="auto" w:fill="DAEEF3"/>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2025</w:t>
            </w:r>
          </w:p>
        </w:tc>
        <w:tc>
          <w:tcPr>
            <w:tcW w:w="0" w:type="auto"/>
            <w:shd w:val="clear" w:color="auto" w:fill="DAEEF3"/>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2026</w:t>
            </w:r>
          </w:p>
        </w:tc>
        <w:tc>
          <w:tcPr>
            <w:tcW w:w="0" w:type="auto"/>
            <w:shd w:val="clear" w:color="auto" w:fill="DAEEF3"/>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2027</w:t>
            </w:r>
          </w:p>
        </w:tc>
        <w:tc>
          <w:tcPr>
            <w:tcW w:w="0" w:type="auto"/>
            <w:shd w:val="clear" w:color="auto" w:fill="DAEEF3"/>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2028</w:t>
            </w:r>
          </w:p>
        </w:tc>
        <w:tc>
          <w:tcPr>
            <w:tcW w:w="0" w:type="auto"/>
            <w:shd w:val="clear" w:color="auto" w:fill="DAEEF3"/>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2029</w:t>
            </w:r>
          </w:p>
        </w:tc>
        <w:tc>
          <w:tcPr>
            <w:tcW w:w="0" w:type="auto"/>
            <w:shd w:val="clear" w:color="auto" w:fill="DAEEF3"/>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2030</w:t>
            </w:r>
          </w:p>
        </w:tc>
        <w:tc>
          <w:tcPr>
            <w:tcW w:w="0" w:type="auto"/>
            <w:shd w:val="clear" w:color="auto" w:fill="DAEEF3"/>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2031</w:t>
            </w:r>
          </w:p>
        </w:tc>
        <w:tc>
          <w:tcPr>
            <w:tcW w:w="0" w:type="auto"/>
            <w:shd w:val="clear" w:color="auto" w:fill="DAEEF3"/>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2032</w:t>
            </w:r>
          </w:p>
        </w:tc>
      </w:tr>
      <w:tr w:rsidR="000F17A5" w:rsidRPr="000F17A5" w:rsidTr="00456849">
        <w:trPr>
          <w:cantSplit/>
          <w:trHeight w:val="20"/>
          <w:jc w:val="center"/>
        </w:trPr>
        <w:tc>
          <w:tcPr>
            <w:tcW w:w="0" w:type="auto"/>
            <w:noWrap/>
            <w:vAlign w:val="center"/>
            <w:hideMark/>
          </w:tcPr>
          <w:p w:rsidR="000F17A5" w:rsidRPr="000F17A5" w:rsidRDefault="000F17A5" w:rsidP="000F17A5">
            <w:pPr>
              <w:jc w:val="center"/>
              <w:rPr>
                <w:rFonts w:ascii="Arial" w:hAnsi="Arial" w:cs="Arial"/>
                <w:b/>
                <w:sz w:val="16"/>
                <w:szCs w:val="16"/>
              </w:rPr>
            </w:pPr>
            <w:r w:rsidRPr="000F17A5">
              <w:rPr>
                <w:rFonts w:ascii="Arial" w:hAnsi="Arial" w:cs="Arial"/>
                <w:b/>
                <w:sz w:val="16"/>
                <w:szCs w:val="16"/>
              </w:rPr>
              <w:t>Котельная мощностью 0,3 Гкал/ч для д/сада №1 (с. Амур)</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Установленная тепловая мощность,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Ограничения тепловой мощности,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Располагаемая тепловая мощность,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Собственные нужды,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0,0150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Тепловая мощность нетто,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0,2850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нагрузка на коллекторах,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0,1275</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Тепловые потери в тепловой сети,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0,0075</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нагрузка в горячей воде, Гкал/ч, в том числе:</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Жилые здания</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Общественные здания</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Прочие в горячей воде</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 отопительная тепловая нагрузка,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 вентиляционная тепловая нагрузка,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Нагрузка ГВС средняя за сутки,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Максимальная тепловая нагрузка ГВС,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тепловая нагрузка в паре,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нагрузка всего,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Резерв(+)/ дефицит(-) тепловой мощности (нр),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0,1575</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Доля резерва (нр), %</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55,26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55,26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55,26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55,26</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Мощность наиболее крупного котла,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Тепловая мощность нетто в аварийном режиме,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0,1425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0,1425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0,1425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0,1425</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0,1068</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Резерв(+)/ дефицит(-) тепловой мощности (ар),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0,0282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0,0282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0,0282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0,0282</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Доля резерва (ар), %</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19,79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19,79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19,79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19,79</w:t>
            </w:r>
          </w:p>
        </w:tc>
      </w:tr>
      <w:tr w:rsidR="000F17A5" w:rsidRPr="000F17A5" w:rsidTr="00456849">
        <w:trPr>
          <w:cantSplit/>
          <w:trHeight w:val="20"/>
          <w:jc w:val="center"/>
        </w:trPr>
        <w:tc>
          <w:tcPr>
            <w:tcW w:w="0" w:type="auto"/>
            <w:noWrap/>
            <w:vAlign w:val="center"/>
            <w:hideMark/>
          </w:tcPr>
          <w:p w:rsidR="000F17A5" w:rsidRPr="000F17A5" w:rsidRDefault="000F17A5" w:rsidP="000F17A5">
            <w:pPr>
              <w:jc w:val="center"/>
              <w:rPr>
                <w:rFonts w:ascii="Arial" w:hAnsi="Arial" w:cs="Arial"/>
                <w:b/>
                <w:sz w:val="16"/>
                <w:szCs w:val="16"/>
              </w:rPr>
            </w:pPr>
            <w:r w:rsidRPr="000F17A5">
              <w:rPr>
                <w:rFonts w:ascii="Arial" w:hAnsi="Arial" w:cs="Arial"/>
                <w:b/>
                <w:sz w:val="16"/>
                <w:szCs w:val="16"/>
              </w:rPr>
              <w:t>Котельная мощностью 0,3 Гкал/ч для СДК (с. Амур)</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Установленная тепловая мощность,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Ограничения тепловой мощности,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Располагаемая тепловая мощность,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Собственные нужды,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0,0150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Тепловая мощность нетто,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0,2850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нагрузка на коллекторах,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0,1275</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Тепловые потери в тепловой сети,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0,0075</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нагрузка в горячей воде, Гкал/ч, в том числе:</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Жилые здания</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Общественные здания</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Прочие в горячей воде</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 отопительная тепловая нагрузка,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 вентиляционная тепловая нагрузка,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Нагрузка ГВС средняя за сутки,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lastRenderedPageBreak/>
              <w:t xml:space="preserve">            Тепловая нагрузка на технологические нужды,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Максимальная тепловая нагрузка ГВС,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тепловая нагрузка в паре,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нагрузка всего,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Резерв(+)/ дефицит(-) тепловой мощности (нр),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0,1575</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Доля резерва (нр), %</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55,26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55,26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55,26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55,26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55,26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55,26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55,26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55,26</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Мощность наиболее крупного котла,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Тепловая мощность нетто в аварийном режиме,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0,1425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0,1425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0,1425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0,1425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0,1425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0,1425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0,1425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0,1425</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Тепловая нагрузка в аварийном режиме, Гкал/ч (89% Qотопл по СП 124.13330.2012)</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0,1068</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Резерв(+)/ дефицит(-) тепловой мощности (ар),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0,0282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0,0282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0,0282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0,0282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0,0282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0,0282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0,0282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0,0282</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Доля резерва (ар), %</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19,79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19,79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19,79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19,79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19,79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19,79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19,79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19,79</w:t>
            </w:r>
          </w:p>
        </w:tc>
      </w:tr>
      <w:tr w:rsidR="000F17A5" w:rsidRPr="000F17A5" w:rsidTr="00456849">
        <w:trPr>
          <w:cantSplit/>
          <w:trHeight w:val="20"/>
          <w:jc w:val="center"/>
        </w:trPr>
        <w:tc>
          <w:tcPr>
            <w:tcW w:w="0" w:type="auto"/>
            <w:noWrap/>
            <w:vAlign w:val="center"/>
            <w:hideMark/>
          </w:tcPr>
          <w:p w:rsidR="000F17A5" w:rsidRPr="000F17A5" w:rsidRDefault="000F17A5" w:rsidP="000F17A5">
            <w:pPr>
              <w:jc w:val="center"/>
              <w:rPr>
                <w:rFonts w:ascii="Arial" w:hAnsi="Arial" w:cs="Arial"/>
                <w:b/>
                <w:sz w:val="16"/>
                <w:szCs w:val="16"/>
              </w:rPr>
            </w:pPr>
            <w:r w:rsidRPr="000F17A5">
              <w:rPr>
                <w:rFonts w:ascii="Arial" w:hAnsi="Arial" w:cs="Arial"/>
                <w:b/>
                <w:sz w:val="16"/>
                <w:szCs w:val="16"/>
              </w:rPr>
              <w:t>Котельная мощностью 0,3 Гкал/ч для д/сада №1 (с. Абай)</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Установленная тепловая мощность,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Ограничения тепловой мощности,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Располагаемая тепловая мощность,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Собственные нужды,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0,0150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Тепловая мощность нетто,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0,2850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нагрузка на коллекторах,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0,1275</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Тепловые потери в тепловой сети,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0,0075</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нагрузка в горячей воде, Гкал/ч, в том числе:</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Жилые здания</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Общественные здания</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Прочие в горячей воде</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 отопительная тепловая нагрузка,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 вентиляционная тепловая нагрузка,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Нагрузка ГВС средняя за сутки,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Максимальная тепловая нагрузка ГВС,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тепловая нагрузка в паре,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нагрузка всего,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Резерв(+)/ дефицит(-) тепловой мощности (нр),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0,1575</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Доля резерва (нр), %</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55,26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55,26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55,26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55,26</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Мощность наиболее крупного котла,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Тепловая мощность нетто в аварийном режиме,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0,1425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0,1425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0,1425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0,1425</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0,1068</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Резерв(+)/ дефицит(-) тепловой мощности (ар),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0,0282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0,0282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0,0282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0,0282</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Доля резерва (ар), %</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19,79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19,79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19,79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19,79</w:t>
            </w:r>
          </w:p>
        </w:tc>
      </w:tr>
      <w:tr w:rsidR="000F17A5" w:rsidRPr="000F17A5" w:rsidTr="00456849">
        <w:trPr>
          <w:cantSplit/>
          <w:trHeight w:val="20"/>
          <w:jc w:val="center"/>
        </w:trPr>
        <w:tc>
          <w:tcPr>
            <w:tcW w:w="0" w:type="auto"/>
            <w:noWrap/>
            <w:vAlign w:val="center"/>
            <w:hideMark/>
          </w:tcPr>
          <w:p w:rsidR="000F17A5" w:rsidRPr="000F17A5" w:rsidRDefault="000F17A5" w:rsidP="000F17A5">
            <w:pPr>
              <w:jc w:val="center"/>
              <w:rPr>
                <w:rFonts w:ascii="Arial" w:hAnsi="Arial" w:cs="Arial"/>
                <w:b/>
                <w:sz w:val="16"/>
                <w:szCs w:val="16"/>
              </w:rPr>
            </w:pPr>
            <w:r w:rsidRPr="000F17A5">
              <w:rPr>
                <w:rFonts w:ascii="Arial" w:hAnsi="Arial" w:cs="Arial"/>
                <w:b/>
                <w:sz w:val="16"/>
                <w:szCs w:val="16"/>
              </w:rPr>
              <w:t>Котельная мощностью 0,3 Гкал/ч для д/сада (с. Юстик)</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Установленная тепловая мощность,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Ограничения тепловой мощности,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Располагаемая тепловая мощность,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Собственные нужды,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0,0150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Тепловая мощность нетто,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0,2850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lastRenderedPageBreak/>
              <w:t>Подключенная нагрузка на коллекторах,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0,1275</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Тепловые потери в тепловой сети,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0,0075</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нагрузка в горячей воде, Гкал/ч, в том числе:</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Жилые здания</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Общественные здания</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Прочие в горячей воде</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 отопительная тепловая нагрузка,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 вентиляционная тепловая нагрузка,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Нагрузка ГВС средняя за сутки,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Максимальная тепловая нагрузка ГВС,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тепловая нагрузка в паре,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нагрузка всего,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Резерв(+)/ дефицит(-) тепловой мощности (нр),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0,1575</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Доля резерва (нр), %</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55,26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55,26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55,26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55,26</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Мощность наиболее крупного котла,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Тепловая мощность нетто в аварийном режиме,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0,1425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0,1425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0,1425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0,1425</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0,1068</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Резерв(+)/ дефицит(-) тепловой мощности (ар),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0,0282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0,0282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0,0282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0,0282</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Доля резерва (ар), %</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19,79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19,79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19,79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19,79</w:t>
            </w:r>
          </w:p>
        </w:tc>
      </w:tr>
      <w:tr w:rsidR="000F17A5" w:rsidRPr="000F17A5" w:rsidTr="00456849">
        <w:trPr>
          <w:cantSplit/>
          <w:trHeight w:val="20"/>
          <w:jc w:val="center"/>
        </w:trPr>
        <w:tc>
          <w:tcPr>
            <w:tcW w:w="0" w:type="auto"/>
            <w:noWrap/>
            <w:vAlign w:val="center"/>
            <w:hideMark/>
          </w:tcPr>
          <w:p w:rsidR="000F17A5" w:rsidRPr="000F17A5" w:rsidRDefault="000F17A5" w:rsidP="000F17A5">
            <w:pPr>
              <w:jc w:val="center"/>
              <w:rPr>
                <w:rFonts w:ascii="Arial" w:hAnsi="Arial" w:cs="Arial"/>
                <w:b/>
                <w:sz w:val="16"/>
                <w:szCs w:val="16"/>
              </w:rPr>
            </w:pPr>
            <w:r w:rsidRPr="000F17A5">
              <w:rPr>
                <w:rFonts w:ascii="Arial" w:hAnsi="Arial" w:cs="Arial"/>
                <w:b/>
                <w:sz w:val="16"/>
                <w:szCs w:val="16"/>
              </w:rPr>
              <w:t>Котельная мощностью 0,3 Гкал/ч для СДК (с. Юстик)</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Установленная тепловая мощность,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Ограничения тепловой мощности,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Располагаемая тепловая мощность,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Собственные нужды,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0,0150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Тепловая мощность нетто,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0,2850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нагрузка на коллекторах,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0,1275</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Тепловые потери в тепловой сети,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0,0075</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нагрузка в горячей воде, Гкал/ч, в том числе:</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Жилые здания</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Общественные здания</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Прочие в горячей воде</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 отопительная тепловая нагрузка,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 вентиляционная тепловая нагрузка,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Нагрузка ГВС средняя за сутки,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Максимальная тепловая нагрузка ГВС,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тепловая нагрузка в паре,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нагрузка всего,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Резерв(+)/ дефицит(-) тепловой мощности (нр),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0,1575</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Доля резерва (нр), %</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55,26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55,26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55,26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55,26</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Мощность наиболее крупного котла,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Тепловая мощность нетто в аварийном режиме,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0,1425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0,1425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0,1425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0,1425</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lastRenderedPageBreak/>
              <w:t>Тепловая нагрузка в аварийном режиме, Гкал/ч (89% Qотопл.по СП 124.13330.2012)</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0,1068</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Резерв(+)/ дефицит(-) тепловой мощности (ар),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0,0282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0,0282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0,0282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0,0282</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Доля резерва (ар), %</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19,79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19,79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19,79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19,79</w:t>
            </w:r>
          </w:p>
        </w:tc>
      </w:tr>
      <w:tr w:rsidR="000F17A5" w:rsidRPr="000F17A5" w:rsidTr="00456849">
        <w:trPr>
          <w:cantSplit/>
          <w:trHeight w:val="20"/>
          <w:jc w:val="center"/>
        </w:trPr>
        <w:tc>
          <w:tcPr>
            <w:tcW w:w="0" w:type="auto"/>
            <w:noWrap/>
            <w:vAlign w:val="center"/>
            <w:hideMark/>
          </w:tcPr>
          <w:p w:rsidR="000F17A5" w:rsidRPr="000F17A5" w:rsidRDefault="000F17A5" w:rsidP="000F17A5">
            <w:pPr>
              <w:jc w:val="center"/>
              <w:rPr>
                <w:rFonts w:ascii="Arial" w:hAnsi="Arial" w:cs="Arial"/>
                <w:b/>
                <w:sz w:val="16"/>
                <w:szCs w:val="16"/>
              </w:rPr>
            </w:pPr>
            <w:r w:rsidRPr="000F17A5">
              <w:rPr>
                <w:rFonts w:ascii="Arial" w:hAnsi="Arial" w:cs="Arial"/>
                <w:b/>
                <w:sz w:val="16"/>
                <w:szCs w:val="16"/>
              </w:rPr>
              <w:t>Амурское сельское поселение</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Установленная тепловая мощность,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1,5000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1,5000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1,5000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1,5000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Ограничения тепловой мощности,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Располагаемая тепловая мощность,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1,5000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1,5000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1,5000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1,5000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Собственные нужды,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0,0750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0,0750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0,0750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0,0750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Тепловая мощность нетто,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1,4250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1,4250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1,4250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1,4250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нагрузка на коллекторах,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0,6375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0,6375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0,6375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0,6375</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Тепловые потери в тепловой сети,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0,0375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0,0375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0,0375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0,0375</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нагрузка в горячей воде, Гкал/ч, в том числе:</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0,6000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0,6000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0,6000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0,6000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Жилые здания</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Общественные здания</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0,6000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0,6000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0,6000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0,6000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Прочие в горячей воде</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0,6000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0,6000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0,6000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0,6000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 отопительная тепловая нагрузка,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0,6000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0,6000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0,6000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0,6000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 вентиляционная тепловая нагрузка,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Нагрузка ГВС средняя за сутки,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Максимальная тепловая нагрузка ГВС,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тепловая нагрузка в паре,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нагрузка всего,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0,1200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0,6000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0,6000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0,6000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0,6000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Резерв(+)/ дефицит(-) тепловой мощности (нр),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0,7875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0,7875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0,7875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0,7875</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Доля резерва (нр), %</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55,26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55,26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55,26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55,26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55,26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55,26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55,26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55,26</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Мощность наиболее крупного котла,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0,75</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Тепловая мощность нетто в аварийном режиме,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0,1425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0,1425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0,1425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0,1425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0,7125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0,7125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0,7125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0,7125</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0,5340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0,5340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0,5340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0,5340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Резерв(+)/ дефицит(-) тепловой мощности (ар),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0,0282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0,0282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0,0282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0,0282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0,1410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0,1410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0,1410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0,1410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Доля резерва (ар), %</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19,79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19,79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19,79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19,79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19,79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19,79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19,79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19,79</w:t>
            </w:r>
          </w:p>
        </w:tc>
      </w:tr>
      <w:tr w:rsidR="000F17A5" w:rsidRPr="000F17A5" w:rsidTr="00456849">
        <w:trPr>
          <w:cantSplit/>
          <w:trHeight w:val="20"/>
          <w:jc w:val="center"/>
        </w:trPr>
        <w:tc>
          <w:tcPr>
            <w:tcW w:w="0" w:type="auto"/>
            <w:noWrap/>
            <w:vAlign w:val="center"/>
            <w:hideMark/>
          </w:tcPr>
          <w:p w:rsidR="000F17A5" w:rsidRPr="000F17A5" w:rsidRDefault="000F17A5" w:rsidP="000F17A5">
            <w:pPr>
              <w:jc w:val="center"/>
              <w:rPr>
                <w:rFonts w:ascii="Arial" w:hAnsi="Arial" w:cs="Arial"/>
                <w:b/>
                <w:sz w:val="16"/>
                <w:szCs w:val="16"/>
              </w:rPr>
            </w:pPr>
            <w:r w:rsidRPr="000F17A5">
              <w:rPr>
                <w:rFonts w:ascii="Arial" w:hAnsi="Arial" w:cs="Arial"/>
                <w:b/>
                <w:sz w:val="16"/>
                <w:szCs w:val="16"/>
              </w:rPr>
              <w:t>МО "Усть-Коксинский район"</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Установленная тепловая мощность,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17,2000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17,2000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17,2000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17,2000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Ограничения тепловой мощности,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Располагаемая тепловая мощность,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6,3000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17,2000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17,2000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17,2000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17,2000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Собственные нужды,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0,3150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0,3150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0,3150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0,3150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0,8600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0,8600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0,8600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0,8600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Тепловая мощность нетто,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5,9850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5,9850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5,9850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5,9850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16,3400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16,3400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16,3400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16,3400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нагрузка на коллекторах,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2,8335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2,8335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2,8335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2,8335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7,7085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7,7085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7,7085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7,7085</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Тепловые потери в тепловой сети,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0,1535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0,1535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0,1535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0,1535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0,4185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0,4185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0,4185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0,4185</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нагрузка в горячей воде, Гкал/ч, в том числе:</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2,6800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2,6800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2,6800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2,6800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7,2900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7,2900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7,2900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7,2900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Жилые здания</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Общественные здания</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2,6800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2,6800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2,6800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2,6800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7,2900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7,2900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7,2900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7,2900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Прочие в горячей воде</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2,6800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2,6800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2,6800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2,6800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7,2900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7,2900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7,2900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7,2900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 отопительная тепловая нагрузка,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2,6800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2,6800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2,6800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2,6800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7,2900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7,2900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7,2900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7,2900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lastRenderedPageBreak/>
              <w:t xml:space="preserve"> - вентиляционная тепловая нагрузка,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Нагрузка ГВС средняя за сутки,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Максимальная тепловая нагрузка ГВС,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тепловая нагрузка в паре,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нагрузка всего,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2,6800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2,6800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2,6800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2,6800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7,2900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7,2900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7,2900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7,2900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Резерв(+)/ дефицит(-) тепловой мощности (нр),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3,1515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3,1515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3,1515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3,1515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8,6315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8,6315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8,6315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8,6315</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Доля резерва (нр), %</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52,66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52,66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52,66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52,66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52,82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52,82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52,82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52,82</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Мощность наиболее крупного котла,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3,15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3,15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3,15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3,15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8,60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8,60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8,60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8,60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Тепловая мощность нетто в аварийном режиме,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2,9925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2,9925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2,9925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2,9925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8,1700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8,1700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8,1700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8,1700</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2,3852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2,3852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2,3852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2,3852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6,4881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6,4881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6,4881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6,4881</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Резерв(+)/ дефицит(-) тепловой мощности (ар), Гкал/ч</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0,4538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0,4538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0,4538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0,4538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1,2634</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1,2634</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1,2634</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1,2634</w:t>
            </w:r>
          </w:p>
        </w:tc>
      </w:tr>
      <w:tr w:rsidR="000F17A5" w:rsidRPr="000F17A5" w:rsidTr="00456849">
        <w:trPr>
          <w:cantSplit/>
          <w:trHeight w:val="20"/>
          <w:jc w:val="center"/>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Доля резерва (ар), %</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15,16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15,16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15,16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15,16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15,46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15,46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15,46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15,46</w:t>
            </w:r>
          </w:p>
        </w:tc>
      </w:tr>
    </w:tbl>
    <w:p w:rsidR="000F17A5" w:rsidRPr="000F17A5" w:rsidRDefault="000F17A5" w:rsidP="00B31A8C">
      <w:pPr>
        <w:pStyle w:val="-f0"/>
      </w:pPr>
      <w:bookmarkStart w:id="86" w:name="_Toc34809859"/>
      <w:bookmarkStart w:id="87" w:name="_Toc35260990"/>
      <w:r w:rsidRPr="00B02409">
        <w:t>Таблица</w:t>
      </w:r>
      <w:r w:rsidRPr="000F17A5">
        <w:t xml:space="preserve"> </w:t>
      </w:r>
      <w:r w:rsidR="00C151A4">
        <w:fldChar w:fldCharType="begin"/>
      </w:r>
      <w:r w:rsidR="00C151A4">
        <w:instrText xml:space="preserve"> STYLEREF  \s "СТ - 1 заголовок" </w:instrText>
      </w:r>
      <w:r w:rsidR="00C151A4">
        <w:fldChar w:fldCharType="separate"/>
      </w:r>
      <w:r w:rsidR="006A7792">
        <w:rPr>
          <w:noProof/>
        </w:rPr>
        <w:t>3</w:t>
      </w:r>
      <w:r w:rsidR="00C151A4">
        <w:rPr>
          <w:noProof/>
        </w:rPr>
        <w:fldChar w:fldCharType="end"/>
      </w:r>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6A7792">
        <w:rPr>
          <w:noProof/>
        </w:rPr>
        <w:t>3</w:t>
      </w:r>
      <w:r w:rsidRPr="000F17A5">
        <w:rPr>
          <w:noProof/>
        </w:rPr>
        <w:fldChar w:fldCharType="end"/>
      </w:r>
      <w:r w:rsidRPr="000F17A5">
        <w:t xml:space="preserve"> </w:t>
      </w:r>
      <w:r w:rsidRPr="000F17A5">
        <w:sym w:font="Symbol" w:char="F02D"/>
      </w:r>
      <w:r w:rsidRPr="000F17A5">
        <w:t xml:space="preserve"> Сводный баланс тепловой мощности и тепловой нагрузки существующих и перспективных котельных до 2032 года</w:t>
      </w:r>
      <w:bookmarkEnd w:id="86"/>
      <w:bookmarkEnd w:id="87"/>
    </w:p>
    <w:tbl>
      <w:tblPr>
        <w:tblStyle w:val="51"/>
        <w:tblW w:w="0" w:type="auto"/>
        <w:tblLook w:val="04A0" w:firstRow="1" w:lastRow="0" w:firstColumn="1" w:lastColumn="0" w:noHBand="0" w:noVBand="1"/>
      </w:tblPr>
      <w:tblGrid>
        <w:gridCol w:w="4222"/>
        <w:gridCol w:w="795"/>
        <w:gridCol w:w="795"/>
        <w:gridCol w:w="795"/>
        <w:gridCol w:w="795"/>
        <w:gridCol w:w="795"/>
        <w:gridCol w:w="795"/>
        <w:gridCol w:w="795"/>
        <w:gridCol w:w="795"/>
        <w:gridCol w:w="795"/>
        <w:gridCol w:w="795"/>
        <w:gridCol w:w="795"/>
        <w:gridCol w:w="795"/>
        <w:gridCol w:w="795"/>
        <w:gridCol w:w="795"/>
      </w:tblGrid>
      <w:tr w:rsidR="000F17A5" w:rsidRPr="000F17A5" w:rsidTr="00456849">
        <w:trPr>
          <w:cantSplit/>
          <w:trHeight w:val="20"/>
          <w:tblHeader/>
        </w:trPr>
        <w:tc>
          <w:tcPr>
            <w:tcW w:w="0" w:type="auto"/>
            <w:shd w:val="clear" w:color="auto" w:fill="DAEEF3"/>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Наименование</w:t>
            </w:r>
          </w:p>
        </w:tc>
        <w:tc>
          <w:tcPr>
            <w:tcW w:w="0" w:type="auto"/>
            <w:shd w:val="clear" w:color="auto" w:fill="DAEEF3"/>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2019</w:t>
            </w:r>
          </w:p>
        </w:tc>
        <w:tc>
          <w:tcPr>
            <w:tcW w:w="0" w:type="auto"/>
            <w:shd w:val="clear" w:color="auto" w:fill="DAEEF3"/>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2020</w:t>
            </w:r>
          </w:p>
        </w:tc>
        <w:tc>
          <w:tcPr>
            <w:tcW w:w="0" w:type="auto"/>
            <w:shd w:val="clear" w:color="auto" w:fill="DAEEF3"/>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2021</w:t>
            </w:r>
          </w:p>
        </w:tc>
        <w:tc>
          <w:tcPr>
            <w:tcW w:w="0" w:type="auto"/>
            <w:shd w:val="clear" w:color="auto" w:fill="DAEEF3"/>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2022</w:t>
            </w:r>
          </w:p>
        </w:tc>
        <w:tc>
          <w:tcPr>
            <w:tcW w:w="0" w:type="auto"/>
            <w:shd w:val="clear" w:color="auto" w:fill="DAEEF3"/>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2023</w:t>
            </w:r>
          </w:p>
        </w:tc>
        <w:tc>
          <w:tcPr>
            <w:tcW w:w="0" w:type="auto"/>
            <w:shd w:val="clear" w:color="auto" w:fill="DAEEF3"/>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2024</w:t>
            </w:r>
          </w:p>
        </w:tc>
        <w:tc>
          <w:tcPr>
            <w:tcW w:w="0" w:type="auto"/>
            <w:shd w:val="clear" w:color="auto" w:fill="DAEEF3"/>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2025</w:t>
            </w:r>
          </w:p>
        </w:tc>
        <w:tc>
          <w:tcPr>
            <w:tcW w:w="0" w:type="auto"/>
            <w:shd w:val="clear" w:color="auto" w:fill="DAEEF3"/>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2026</w:t>
            </w:r>
          </w:p>
        </w:tc>
        <w:tc>
          <w:tcPr>
            <w:tcW w:w="0" w:type="auto"/>
            <w:shd w:val="clear" w:color="auto" w:fill="DAEEF3"/>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2027</w:t>
            </w:r>
          </w:p>
        </w:tc>
        <w:tc>
          <w:tcPr>
            <w:tcW w:w="0" w:type="auto"/>
            <w:shd w:val="clear" w:color="auto" w:fill="DAEEF3"/>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2028</w:t>
            </w:r>
          </w:p>
        </w:tc>
        <w:tc>
          <w:tcPr>
            <w:tcW w:w="0" w:type="auto"/>
            <w:shd w:val="clear" w:color="auto" w:fill="DAEEF3"/>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2029</w:t>
            </w:r>
          </w:p>
        </w:tc>
        <w:tc>
          <w:tcPr>
            <w:tcW w:w="0" w:type="auto"/>
            <w:shd w:val="clear" w:color="auto" w:fill="DAEEF3"/>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2030</w:t>
            </w:r>
          </w:p>
        </w:tc>
        <w:tc>
          <w:tcPr>
            <w:tcW w:w="0" w:type="auto"/>
            <w:shd w:val="clear" w:color="auto" w:fill="DAEEF3"/>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2031</w:t>
            </w:r>
          </w:p>
        </w:tc>
        <w:tc>
          <w:tcPr>
            <w:tcW w:w="0" w:type="auto"/>
            <w:shd w:val="clear" w:color="auto" w:fill="DAEEF3"/>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2032</w:t>
            </w:r>
          </w:p>
        </w:tc>
      </w:tr>
      <w:tr w:rsidR="000F17A5" w:rsidRPr="000F17A5" w:rsidTr="00456849">
        <w:trPr>
          <w:cantSplit/>
          <w:trHeight w:val="20"/>
        </w:trPr>
        <w:tc>
          <w:tcPr>
            <w:tcW w:w="0" w:type="auto"/>
            <w:noWrap/>
            <w:vAlign w:val="center"/>
            <w:hideMark/>
          </w:tcPr>
          <w:p w:rsidR="000F17A5" w:rsidRPr="000F17A5" w:rsidRDefault="000F17A5" w:rsidP="000F17A5">
            <w:pPr>
              <w:jc w:val="center"/>
              <w:rPr>
                <w:rFonts w:ascii="Arial" w:hAnsi="Arial" w:cs="Arial"/>
                <w:b/>
                <w:sz w:val="16"/>
                <w:szCs w:val="16"/>
              </w:rPr>
            </w:pPr>
            <w:r w:rsidRPr="000F17A5">
              <w:rPr>
                <w:rFonts w:ascii="Arial" w:hAnsi="Arial" w:cs="Arial"/>
                <w:b/>
                <w:sz w:val="16"/>
                <w:szCs w:val="16"/>
              </w:rPr>
              <w:t>Амурское сельское поселение</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Установленная тепловая мощность,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1,3100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1,3100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1,3100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1,3100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1,3100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1,3100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1,6100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1,6100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1,6100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1,6100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2,8100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2,8100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2,8100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2,8100</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Ограничения тепловой мощности,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Располагаемая тепловая мощность,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1,3100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1,3100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1,3100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1,3100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1,3100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1,3100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1,6100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1,6100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1,6100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1,6100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2,8100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2,8100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2,8100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2,8100</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Собственные нужды,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0,0145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0,0145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0,0145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0,0145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0,0145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0,0145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0,0295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0,0295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0,0295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0,0295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0,0895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0,0895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0,0895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0,0895</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Тепловая мощность нетто,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1,2955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1,2955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1,2955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1,2955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1,2955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1,2955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1,5805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1,5805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1,5805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1,5805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2,7205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2,7205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2,7205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2,7205</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нагрузка на коллекторах,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0,1488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0,1488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0,1488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0,1488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0,1488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0,1488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0,2763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0,2763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0,2763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0,2763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0,7863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0,7863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0,7863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0,7863</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Тепловые потери в тепловой сети,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0,0308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0,0308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0,0308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0,0308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0,0308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0,0308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0,0383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0,0383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0,0383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0,0383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0,0683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0,0683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0,0683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0,0683</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нагрузка в горячей воде, Гкал/ч, в том числе:</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0,2380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0,2380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0,2380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0,2380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0,7180</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Жилые здания</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Общественные здания</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0,1117</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0,1117</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0,1117</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0,1117</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0,1117</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0,1117</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0,2317</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0,2317</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0,2317</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0,2317</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0,7117</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0,7117</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0,7117</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0,7117</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Прочие в горячей воде</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0,0063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0,0063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0,0063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0,0063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0,0063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0,0063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0,0063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0,0063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0,0063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0,0063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0,0063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0,0063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0,0063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0,0063</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0,2380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0,2380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0,2380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0,2380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0,7180</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 отопительная тепловая нагрузка,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0,2380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0,2380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0,2380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0,2380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0,7180</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 вентиляционная тепловая нагрузка,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0,0000</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Нагрузка ГВС средняя за сутки,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Максимальная тепловая нагрузка ГВС,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тепловая нагрузка в паре,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нагрузка всего,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0,2380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0,2380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0,2380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0,2380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0,7180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0,7180</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Резерв(+)/ дефицит(-) тепловой мощности (нр),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1,1468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1,1468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1,1468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1,1468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1,1468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1,1468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1,3043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1,3043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1,3043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1,3043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1,9343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1,9343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1,9343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1,9343</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Доля резерва (нр), %</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88,52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88,52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88,52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88,52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88,52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88,52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82,52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82,52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82,52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82,52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71,10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71,10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71,10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71,10</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Мощность наиболее крупного котла,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0,86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0,86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0,86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0,86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1,46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1,46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1,46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1,46</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Тепловая мощность нетто в аварийном режиме,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0,5934</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0,5934</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0,5934</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0,5934</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0,5934</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0,5934</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0,7359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0,7359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0,7359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0,7359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1,3059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1,3059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1,3059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1,3059</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lastRenderedPageBreak/>
              <w:t>Тепловая нагрузка в аварийном режиме, Гкал/ч (89% Qотопл.по СП 124.13330.2012)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0,1050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0,2118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0,2118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0,2118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0,2118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0,6390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0,6390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0,6390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0,6390</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Резерв(+)/ дефицит(-) тепловой мощности (ар),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0,4576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0,4576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0,4576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0,4576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0,4576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0,4576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0,4858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0,4858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0,4858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0,4858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0,5986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0,5986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0,5986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0,5986</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Доля резерва (ар), %</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77,12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77,12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77,12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77,12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77,12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77,12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66,02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66,02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66,02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66,02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45,84</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45,84</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45,84</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45,84</w:t>
            </w:r>
          </w:p>
        </w:tc>
      </w:tr>
      <w:tr w:rsidR="000F17A5" w:rsidRPr="000F17A5" w:rsidTr="00456849">
        <w:trPr>
          <w:cantSplit/>
          <w:trHeight w:val="20"/>
        </w:trPr>
        <w:tc>
          <w:tcPr>
            <w:tcW w:w="0" w:type="auto"/>
            <w:noWrap/>
            <w:vAlign w:val="center"/>
            <w:hideMark/>
          </w:tcPr>
          <w:p w:rsidR="000F17A5" w:rsidRPr="000F17A5" w:rsidRDefault="000F17A5" w:rsidP="000F17A5">
            <w:pPr>
              <w:jc w:val="center"/>
              <w:rPr>
                <w:rFonts w:ascii="Arial" w:hAnsi="Arial" w:cs="Arial"/>
                <w:b/>
                <w:sz w:val="16"/>
                <w:szCs w:val="16"/>
              </w:rPr>
            </w:pPr>
            <w:r w:rsidRPr="000F17A5">
              <w:rPr>
                <w:rFonts w:ascii="Arial" w:hAnsi="Arial" w:cs="Arial"/>
                <w:b/>
                <w:sz w:val="16"/>
                <w:szCs w:val="16"/>
              </w:rPr>
              <w:t>МО "Усть-Коксинский район"</w:t>
            </w:r>
          </w:p>
          <w:p w:rsidR="000F17A5" w:rsidRPr="000F17A5" w:rsidRDefault="000F17A5" w:rsidP="000F17A5">
            <w:pPr>
              <w:jc w:val="center"/>
              <w:rPr>
                <w:rFonts w:ascii="Arial" w:hAnsi="Arial" w:cs="Arial"/>
                <w:b/>
                <w:sz w:val="16"/>
                <w:szCs w:val="16"/>
              </w:rPr>
            </w:pPr>
            <w:r w:rsidRPr="000F17A5">
              <w:rPr>
                <w:rFonts w:ascii="Arial" w:hAnsi="Arial" w:cs="Arial"/>
                <w:b/>
                <w:sz w:val="16"/>
                <w:szCs w:val="16"/>
              </w:rPr>
              <w:t xml:space="preserve"> (Сущ. + Перспект.)</w:t>
            </w: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c>
          <w:tcPr>
            <w:tcW w:w="0" w:type="auto"/>
            <w:noWrap/>
            <w:vAlign w:val="center"/>
            <w:hideMark/>
          </w:tcPr>
          <w:p w:rsidR="000F17A5" w:rsidRPr="000F17A5" w:rsidRDefault="000F17A5" w:rsidP="000F17A5">
            <w:pPr>
              <w:jc w:val="center"/>
              <w:rPr>
                <w:rFonts w:ascii="Arial" w:hAnsi="Arial" w:cs="Arial"/>
                <w:sz w:val="16"/>
                <w:szCs w:val="16"/>
              </w:rPr>
            </w:pP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Установленная тепловая мощность,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14,8500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14,8500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14,8500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14,8500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14,8500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14,8500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21,1500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21,1500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21,1500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21,1500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32,0500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32,0500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32,0500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32,0500</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Ограничения тепловой мощности,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Располагаемая тепловая мощность,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14,8500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14,8500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14,8500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14,8500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14,8500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14,8500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21,1500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21,1500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21,1500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21,1500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32,0500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32,0500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32,0500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32,0500</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Собственные нужды,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0,2898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0,2898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0,2898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0,2898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0,2898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0,2898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0,6048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0,6048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0,6048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0,6048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1,1498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1,1498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1,1498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1,1498</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Тепловая мощность нетто,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14,5602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14,5602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14,5602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14,5602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14,5602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14,5602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20,5452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20,5452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20,5452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20,5452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30,9002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30,9002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30,9002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30,9002</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нагрузка на коллекторах,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3,5575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3,5575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3,5575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3,5575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3,5575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3,5575</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6,3910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6,3910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6,3910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6,3910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11,2660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11,2660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11,2660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11,2660</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Тепловые потери в тепловой сети,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1,5444</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1,5444</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1,5444</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1,5444</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1,5444</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1,5444</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1,6979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1,6979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1,6979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1,6979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1,9629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1,9629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1,9629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1,9629</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нагрузка в горячей воде, Гкал/ч, в том числе:</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4,6931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4,6931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4,6931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4,6931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9,3031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9,3031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9,3031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9,3031</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Жилые здания</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0,2061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0,2061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0,2061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0,2061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0,2061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0,2061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0,2061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0,2061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0,2061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0,2061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0,2061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0,2061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0,2061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0,2061</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Общественные здания</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1,7268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1,7268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1,7268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1,7268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1,7268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1,7268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4,4068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4,4068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4,4068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4,4068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9,0168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9,0168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9,0168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9,0168</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Прочие в горячей воде</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0,0802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0,0802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0,0802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0,0802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0,0802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0,0802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0,0802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0,0802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0,0802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0,0802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0,0802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0,0802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0,0802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0,0802</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4,6931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4,6931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4,6931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4,6931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9,3031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9,3031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9,3031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9,3031</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 отопительная тепловая нагрузка,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4,6931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4,6931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4,6931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4,6931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9,3031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9,3031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9,3031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9,3031</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 вентиляционная тепловая нагрузка,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Нагрузка ГВС средняя за сутки,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Максимальная тепловая нагрузка ГВС,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тепловая нагрузка в паре,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0,00</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Подключенная нагрузка всего,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2,0131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4,6931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4,6931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4,6931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4,6931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9,3031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9,3031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9,3031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9,3031</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Резерв(+)/ дефицит(-) тепловой мощности (нр),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11,0028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11,0028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11,0028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11,0028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11,0028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11,0028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14,1543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14,1543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14,1543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14,1543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19,6343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19,6343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19,6343</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19,6343</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Доля резерва (нр), %</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75,57</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75,57</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75,57</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75,57</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75,57</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75,57</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68,89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68,89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68,89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68,89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63,54</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63,54</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63,54</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63,54</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Мощность наиболее крупного котла,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6,72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6,72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6,72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6,72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6,72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6,72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9,87</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9,87</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9,87</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9,87</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15,32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15,32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15,32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15,32</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Тепловая мощность нетто в аварийном режиме,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7,9636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7,9636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7,9636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7,9636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7,9636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7,9636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10,9561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10,9561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10,9561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10,9561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16,1336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16,1336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16,1336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16,1336</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1,7917</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1,7917</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1,7917</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1,7917</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1,7917</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1,7917</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4,1769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4,1769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4,1769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4,1769</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8,2798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8,2798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8,2798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8,2798</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Резерв(+)/ дефицит(-) тепловой мощности (ар), Гкал/ч</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4,6276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4,6276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4,6276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4,6276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4,6276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4,6276</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5,0814</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5,0814</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5,0814</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5,0814</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5,8910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5,8910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5,8910</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5,8910</w:t>
            </w:r>
          </w:p>
        </w:tc>
      </w:tr>
      <w:tr w:rsidR="000F17A5" w:rsidRPr="000F17A5" w:rsidTr="00456849">
        <w:trPr>
          <w:cantSplit/>
          <w:trHeight w:val="20"/>
        </w:trPr>
        <w:tc>
          <w:tcPr>
            <w:tcW w:w="0" w:type="auto"/>
            <w:vAlign w:val="center"/>
            <w:hideMark/>
          </w:tcPr>
          <w:p w:rsidR="000F17A5" w:rsidRPr="000F17A5" w:rsidRDefault="000F17A5" w:rsidP="000F17A5">
            <w:pPr>
              <w:rPr>
                <w:rFonts w:ascii="Arial" w:hAnsi="Arial" w:cs="Arial"/>
                <w:sz w:val="16"/>
                <w:szCs w:val="16"/>
              </w:rPr>
            </w:pPr>
            <w:r w:rsidRPr="000F17A5">
              <w:rPr>
                <w:rFonts w:ascii="Arial" w:hAnsi="Arial" w:cs="Arial"/>
                <w:sz w:val="16"/>
                <w:szCs w:val="16"/>
              </w:rPr>
              <w:t>Доля резерва (ар), %</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58,11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58,11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58,11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58,11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58,11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58,11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46,38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46,38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46,38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46,38</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36,51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36,51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36,51</w:t>
            </w:r>
          </w:p>
        </w:tc>
        <w:tc>
          <w:tcPr>
            <w:tcW w:w="0" w:type="auto"/>
            <w:noWrap/>
            <w:vAlign w:val="center"/>
            <w:hideMark/>
          </w:tcPr>
          <w:p w:rsidR="000F17A5" w:rsidRPr="000F17A5" w:rsidRDefault="000F17A5" w:rsidP="000F17A5">
            <w:pPr>
              <w:jc w:val="center"/>
              <w:rPr>
                <w:rFonts w:ascii="Arial" w:hAnsi="Arial" w:cs="Arial"/>
                <w:sz w:val="16"/>
                <w:szCs w:val="16"/>
              </w:rPr>
            </w:pPr>
            <w:r w:rsidRPr="000F17A5">
              <w:rPr>
                <w:rFonts w:ascii="Arial" w:hAnsi="Arial" w:cs="Arial"/>
                <w:sz w:val="16"/>
                <w:szCs w:val="16"/>
              </w:rPr>
              <w:t>36,51</w:t>
            </w:r>
          </w:p>
        </w:tc>
      </w:tr>
    </w:tbl>
    <w:p w:rsidR="00EE04E8" w:rsidRDefault="00EE04E8" w:rsidP="006D11FF">
      <w:pPr>
        <w:pStyle w:val="-4"/>
      </w:pPr>
    </w:p>
    <w:p w:rsidR="000F17A5" w:rsidRDefault="000F17A5" w:rsidP="006D11FF">
      <w:pPr>
        <w:pStyle w:val="-4"/>
      </w:pPr>
    </w:p>
    <w:p w:rsidR="000F17A5" w:rsidRDefault="000F17A5" w:rsidP="006D11FF">
      <w:pPr>
        <w:pStyle w:val="-4"/>
        <w:sectPr w:rsidR="000F17A5" w:rsidSect="00EE04E8">
          <w:pgSz w:w="16838" w:h="11906" w:orient="landscape"/>
          <w:pgMar w:top="1418" w:right="851" w:bottom="851" w:left="851" w:header="709" w:footer="709" w:gutter="0"/>
          <w:cols w:space="708"/>
          <w:docGrid w:linePitch="360"/>
        </w:sectPr>
      </w:pPr>
    </w:p>
    <w:p w:rsidR="006C3456" w:rsidRDefault="006D11FF" w:rsidP="006D11FF">
      <w:pPr>
        <w:pStyle w:val="-2"/>
        <w:jc w:val="both"/>
      </w:pPr>
      <w:bookmarkStart w:id="88" w:name="Par99"/>
      <w:bookmarkStart w:id="89" w:name="_Toc35260923"/>
      <w:bookmarkEnd w:id="88"/>
      <w:r>
        <w:lastRenderedPageBreak/>
        <w:t>П</w:t>
      </w:r>
      <w:r w:rsidR="006C3456">
        <w:t>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t>.</w:t>
      </w:r>
      <w:bookmarkEnd w:id="89"/>
    </w:p>
    <w:p w:rsidR="006D11FF" w:rsidRPr="006D11FF" w:rsidRDefault="00CA401B" w:rsidP="006D11FF">
      <w:pPr>
        <w:pStyle w:val="-4"/>
      </w:pPr>
      <w:r>
        <w:t>Зоны действия источников тепловой энергии, расположенные в границах двух или более поселений, отсутствуют.</w:t>
      </w:r>
    </w:p>
    <w:p w:rsidR="006C3456" w:rsidRDefault="006D11FF" w:rsidP="00B04E15">
      <w:pPr>
        <w:pStyle w:val="-2"/>
        <w:jc w:val="both"/>
      </w:pPr>
      <w:bookmarkStart w:id="90" w:name="_Toc35260924"/>
      <w:r>
        <w:t>Р</w:t>
      </w:r>
      <w:r w:rsidR="006C3456">
        <w:t>адиус эффективного теплоснабжения.</w:t>
      </w:r>
      <w:bookmarkEnd w:id="90"/>
    </w:p>
    <w:p w:rsidR="006D11FF" w:rsidRPr="006D11FF" w:rsidRDefault="00CA401B" w:rsidP="006D11FF">
      <w:pPr>
        <w:pStyle w:val="-4"/>
      </w:pPr>
      <w:r>
        <w:t>Радиус эффективного теплоснабжения приведён в таблице ниже.</w:t>
      </w:r>
    </w:p>
    <w:p w:rsidR="00CA401B" w:rsidRPr="00CA401B" w:rsidRDefault="00CA401B" w:rsidP="00B31A8C">
      <w:pPr>
        <w:pStyle w:val="-f0"/>
      </w:pPr>
      <w:bookmarkStart w:id="91" w:name="_Toc34809860"/>
      <w:bookmarkStart w:id="92" w:name="_Toc35260991"/>
      <w:r w:rsidRPr="00B02409">
        <w:t>Таблица</w:t>
      </w:r>
      <w:r w:rsidRPr="00CA401B">
        <w:t xml:space="preserve"> </w:t>
      </w:r>
      <w:r w:rsidR="00C151A4">
        <w:fldChar w:fldCharType="begin"/>
      </w:r>
      <w:r w:rsidR="00C151A4">
        <w:instrText xml:space="preserve"> STYLEREF  \s "СТ - 1 заголовок" </w:instrText>
      </w:r>
      <w:r w:rsidR="00C151A4">
        <w:fldChar w:fldCharType="separate"/>
      </w:r>
      <w:r w:rsidR="006A7792">
        <w:rPr>
          <w:noProof/>
        </w:rPr>
        <w:t>3</w:t>
      </w:r>
      <w:r w:rsidR="00C151A4">
        <w:rPr>
          <w:noProof/>
        </w:rPr>
        <w:fldChar w:fldCharType="end"/>
      </w:r>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6A7792">
        <w:rPr>
          <w:noProof/>
        </w:rPr>
        <w:t>4</w:t>
      </w:r>
      <w:r w:rsidRPr="00CA401B">
        <w:rPr>
          <w:noProof/>
        </w:rPr>
        <w:fldChar w:fldCharType="end"/>
      </w:r>
      <w:r w:rsidRPr="00CA401B">
        <w:t xml:space="preserve"> </w:t>
      </w:r>
      <w:r w:rsidRPr="00CA401B">
        <w:sym w:font="Symbol" w:char="F02D"/>
      </w:r>
      <w:r w:rsidRPr="00CA401B">
        <w:t xml:space="preserve"> Расчёт радиуса эффективного теплоснабжения</w:t>
      </w:r>
      <w:bookmarkEnd w:id="91"/>
      <w:bookmarkEnd w:id="92"/>
      <w:r w:rsidRPr="00CA401B">
        <w:t xml:space="preserve"> </w:t>
      </w:r>
    </w:p>
    <w:tbl>
      <w:tblPr>
        <w:tblStyle w:val="18"/>
        <w:tblW w:w="5000" w:type="pct"/>
        <w:tblLook w:val="04A0" w:firstRow="1" w:lastRow="0" w:firstColumn="1" w:lastColumn="0" w:noHBand="0" w:noVBand="1"/>
      </w:tblPr>
      <w:tblGrid>
        <w:gridCol w:w="2198"/>
        <w:gridCol w:w="706"/>
        <w:gridCol w:w="785"/>
        <w:gridCol w:w="883"/>
        <w:gridCol w:w="556"/>
        <w:gridCol w:w="707"/>
        <w:gridCol w:w="589"/>
        <w:gridCol w:w="857"/>
        <w:gridCol w:w="1119"/>
        <w:gridCol w:w="749"/>
        <w:gridCol w:w="704"/>
      </w:tblGrid>
      <w:tr w:rsidR="00206BCF" w:rsidRPr="000F17A5" w:rsidTr="00206BCF">
        <w:trPr>
          <w:trHeight w:val="2614"/>
        </w:trPr>
        <w:tc>
          <w:tcPr>
            <w:tcW w:w="1115" w:type="pct"/>
            <w:vMerge w:val="restart"/>
            <w:shd w:val="clear" w:color="auto" w:fill="DAEEF3"/>
            <w:noWrap/>
            <w:vAlign w:val="center"/>
            <w:hideMark/>
          </w:tcPr>
          <w:p w:rsidR="00CA401B" w:rsidRPr="000F17A5" w:rsidRDefault="00CA401B" w:rsidP="00CA401B">
            <w:pPr>
              <w:jc w:val="center"/>
              <w:rPr>
                <w:rFonts w:ascii="Arial" w:hAnsi="Arial" w:cs="Arial"/>
                <w:sz w:val="16"/>
                <w:szCs w:val="16"/>
              </w:rPr>
            </w:pPr>
          </w:p>
          <w:p w:rsidR="006A7792" w:rsidRDefault="00CA401B" w:rsidP="00CA401B">
            <w:pPr>
              <w:jc w:val="center"/>
              <w:rPr>
                <w:rFonts w:ascii="Arial" w:hAnsi="Arial" w:cs="Arial"/>
                <w:sz w:val="16"/>
                <w:szCs w:val="16"/>
              </w:rPr>
            </w:pPr>
            <w:r w:rsidRPr="000F17A5">
              <w:rPr>
                <w:rFonts w:ascii="Arial" w:hAnsi="Arial" w:cs="Arial"/>
                <w:sz w:val="16"/>
                <w:szCs w:val="16"/>
              </w:rPr>
              <w:t xml:space="preserve">Наименование </w:t>
            </w:r>
          </w:p>
          <w:p w:rsidR="00CA401B" w:rsidRPr="000F17A5" w:rsidRDefault="00CA401B" w:rsidP="00CA401B">
            <w:pPr>
              <w:jc w:val="center"/>
              <w:rPr>
                <w:rFonts w:ascii="Arial" w:hAnsi="Arial" w:cs="Arial"/>
                <w:sz w:val="16"/>
                <w:szCs w:val="16"/>
              </w:rPr>
            </w:pPr>
            <w:r w:rsidRPr="000F17A5">
              <w:rPr>
                <w:rFonts w:ascii="Arial" w:hAnsi="Arial" w:cs="Arial"/>
                <w:sz w:val="16"/>
                <w:szCs w:val="16"/>
              </w:rPr>
              <w:t>котельной</w:t>
            </w:r>
          </w:p>
        </w:tc>
        <w:tc>
          <w:tcPr>
            <w:tcW w:w="358" w:type="pct"/>
            <w:shd w:val="clear" w:color="auto" w:fill="DAEEF3"/>
            <w:textDirection w:val="btLr"/>
            <w:vAlign w:val="center"/>
            <w:hideMark/>
          </w:tcPr>
          <w:p w:rsidR="00CA401B" w:rsidRPr="000F17A5" w:rsidRDefault="00CA401B" w:rsidP="00CA401B">
            <w:pPr>
              <w:jc w:val="center"/>
              <w:rPr>
                <w:rFonts w:ascii="Arial" w:hAnsi="Arial" w:cs="Arial"/>
                <w:sz w:val="16"/>
                <w:szCs w:val="16"/>
              </w:rPr>
            </w:pPr>
            <w:r w:rsidRPr="000F17A5">
              <w:rPr>
                <w:rFonts w:ascii="Arial" w:hAnsi="Arial" w:cs="Arial"/>
                <w:sz w:val="16"/>
                <w:szCs w:val="16"/>
              </w:rPr>
              <w:t>Площадь зоны действия источника</w:t>
            </w:r>
          </w:p>
        </w:tc>
        <w:tc>
          <w:tcPr>
            <w:tcW w:w="398" w:type="pct"/>
            <w:shd w:val="clear" w:color="auto" w:fill="DAEEF3"/>
            <w:textDirection w:val="btLr"/>
            <w:vAlign w:val="center"/>
            <w:hideMark/>
          </w:tcPr>
          <w:p w:rsidR="00CA401B" w:rsidRPr="000F17A5" w:rsidRDefault="00CA401B" w:rsidP="00CA401B">
            <w:pPr>
              <w:jc w:val="center"/>
              <w:rPr>
                <w:rFonts w:ascii="Arial" w:hAnsi="Arial" w:cs="Arial"/>
                <w:sz w:val="16"/>
                <w:szCs w:val="16"/>
              </w:rPr>
            </w:pPr>
            <w:r w:rsidRPr="000F17A5">
              <w:rPr>
                <w:rFonts w:ascii="Arial" w:hAnsi="Arial" w:cs="Arial"/>
                <w:sz w:val="16"/>
                <w:szCs w:val="16"/>
              </w:rPr>
              <w:t>Суммарная присоединенная нагрузка всех потребителей</w:t>
            </w:r>
          </w:p>
        </w:tc>
        <w:tc>
          <w:tcPr>
            <w:tcW w:w="448" w:type="pct"/>
            <w:shd w:val="clear" w:color="auto" w:fill="DAEEF3"/>
            <w:textDirection w:val="btLr"/>
            <w:vAlign w:val="center"/>
            <w:hideMark/>
          </w:tcPr>
          <w:p w:rsidR="00CA401B" w:rsidRPr="000F17A5" w:rsidRDefault="00CA401B" w:rsidP="00CA401B">
            <w:pPr>
              <w:jc w:val="center"/>
              <w:rPr>
                <w:rFonts w:ascii="Arial" w:hAnsi="Arial" w:cs="Arial"/>
                <w:sz w:val="16"/>
                <w:szCs w:val="16"/>
              </w:rPr>
            </w:pPr>
            <w:r w:rsidRPr="000F17A5">
              <w:rPr>
                <w:rFonts w:ascii="Arial" w:hAnsi="Arial" w:cs="Arial"/>
                <w:sz w:val="16"/>
                <w:szCs w:val="16"/>
              </w:rPr>
              <w:t>Теплоплотность района</w:t>
            </w:r>
          </w:p>
        </w:tc>
        <w:tc>
          <w:tcPr>
            <w:tcW w:w="282" w:type="pct"/>
            <w:shd w:val="clear" w:color="auto" w:fill="DAEEF3"/>
            <w:textDirection w:val="btLr"/>
            <w:vAlign w:val="center"/>
            <w:hideMark/>
          </w:tcPr>
          <w:p w:rsidR="00CA401B" w:rsidRPr="000F17A5" w:rsidRDefault="00CA401B" w:rsidP="00CA401B">
            <w:pPr>
              <w:jc w:val="center"/>
              <w:rPr>
                <w:rFonts w:ascii="Arial" w:hAnsi="Arial" w:cs="Arial"/>
                <w:sz w:val="16"/>
                <w:szCs w:val="16"/>
              </w:rPr>
            </w:pPr>
            <w:r w:rsidRPr="000F17A5">
              <w:rPr>
                <w:rFonts w:ascii="Arial" w:hAnsi="Arial" w:cs="Arial"/>
                <w:sz w:val="16"/>
                <w:szCs w:val="16"/>
              </w:rPr>
              <w:t>Количество абонентов в зоне действия источника</w:t>
            </w:r>
          </w:p>
        </w:tc>
        <w:tc>
          <w:tcPr>
            <w:tcW w:w="359" w:type="pct"/>
            <w:shd w:val="clear" w:color="auto" w:fill="DAEEF3"/>
            <w:textDirection w:val="btLr"/>
            <w:vAlign w:val="center"/>
            <w:hideMark/>
          </w:tcPr>
          <w:p w:rsidR="00CA401B" w:rsidRPr="000F17A5" w:rsidRDefault="00CA401B" w:rsidP="00CA401B">
            <w:pPr>
              <w:jc w:val="center"/>
              <w:rPr>
                <w:rFonts w:ascii="Arial" w:hAnsi="Arial" w:cs="Arial"/>
                <w:sz w:val="16"/>
                <w:szCs w:val="16"/>
              </w:rPr>
            </w:pPr>
            <w:r w:rsidRPr="000F17A5">
              <w:rPr>
                <w:rFonts w:ascii="Arial" w:hAnsi="Arial" w:cs="Arial"/>
                <w:sz w:val="16"/>
                <w:szCs w:val="16"/>
              </w:rPr>
              <w:t>Отпуск тепловой энергии с коллекторов</w:t>
            </w:r>
          </w:p>
        </w:tc>
        <w:tc>
          <w:tcPr>
            <w:tcW w:w="299" w:type="pct"/>
            <w:shd w:val="clear" w:color="auto" w:fill="DAEEF3"/>
            <w:textDirection w:val="btLr"/>
            <w:vAlign w:val="center"/>
            <w:hideMark/>
          </w:tcPr>
          <w:p w:rsidR="00CA401B" w:rsidRPr="000F17A5" w:rsidRDefault="00CA401B" w:rsidP="00CA401B">
            <w:pPr>
              <w:jc w:val="center"/>
              <w:rPr>
                <w:rFonts w:ascii="Arial" w:hAnsi="Arial" w:cs="Arial"/>
                <w:sz w:val="16"/>
                <w:szCs w:val="16"/>
              </w:rPr>
            </w:pPr>
            <w:r w:rsidRPr="000F17A5">
              <w:rPr>
                <w:rFonts w:ascii="Arial" w:hAnsi="Arial" w:cs="Arial"/>
                <w:sz w:val="16"/>
                <w:szCs w:val="16"/>
              </w:rPr>
              <w:t>Потери тепловой энергии в тепловых сетях</w:t>
            </w:r>
          </w:p>
        </w:tc>
        <w:tc>
          <w:tcPr>
            <w:tcW w:w="435" w:type="pct"/>
            <w:shd w:val="clear" w:color="auto" w:fill="DAEEF3"/>
            <w:textDirection w:val="btLr"/>
            <w:vAlign w:val="center"/>
            <w:hideMark/>
          </w:tcPr>
          <w:p w:rsidR="00CA401B" w:rsidRPr="000F17A5" w:rsidRDefault="00CA401B" w:rsidP="00CA401B">
            <w:pPr>
              <w:jc w:val="center"/>
              <w:rPr>
                <w:rFonts w:ascii="Arial" w:hAnsi="Arial" w:cs="Arial"/>
                <w:sz w:val="16"/>
                <w:szCs w:val="16"/>
              </w:rPr>
            </w:pPr>
            <w:r w:rsidRPr="000F17A5">
              <w:rPr>
                <w:rFonts w:ascii="Arial" w:hAnsi="Arial" w:cs="Arial"/>
                <w:sz w:val="16"/>
                <w:szCs w:val="16"/>
              </w:rPr>
              <w:t>Материальная характеристика тепловой сети</w:t>
            </w:r>
          </w:p>
        </w:tc>
        <w:tc>
          <w:tcPr>
            <w:tcW w:w="568" w:type="pct"/>
            <w:shd w:val="clear" w:color="auto" w:fill="DAEEF3"/>
            <w:textDirection w:val="btLr"/>
            <w:vAlign w:val="center"/>
            <w:hideMark/>
          </w:tcPr>
          <w:p w:rsidR="00CA401B" w:rsidRPr="000F17A5" w:rsidRDefault="00CA401B" w:rsidP="00CA401B">
            <w:pPr>
              <w:jc w:val="center"/>
              <w:rPr>
                <w:rFonts w:ascii="Arial" w:hAnsi="Arial" w:cs="Arial"/>
                <w:sz w:val="16"/>
                <w:szCs w:val="16"/>
              </w:rPr>
            </w:pPr>
            <w:r w:rsidRPr="000F17A5">
              <w:rPr>
                <w:rFonts w:ascii="Arial" w:hAnsi="Arial" w:cs="Arial"/>
                <w:sz w:val="16"/>
                <w:szCs w:val="16"/>
              </w:rPr>
              <w:t>Удельная стоимость материальной характеристики тепловой сети</w:t>
            </w:r>
          </w:p>
        </w:tc>
        <w:tc>
          <w:tcPr>
            <w:tcW w:w="380" w:type="pct"/>
            <w:shd w:val="clear" w:color="auto" w:fill="DAEEF3"/>
            <w:textDirection w:val="btLr"/>
            <w:vAlign w:val="center"/>
            <w:hideMark/>
          </w:tcPr>
          <w:p w:rsidR="00CA401B" w:rsidRPr="000F17A5" w:rsidRDefault="00CA401B" w:rsidP="00CA401B">
            <w:pPr>
              <w:jc w:val="center"/>
              <w:rPr>
                <w:rFonts w:ascii="Arial" w:hAnsi="Arial" w:cs="Arial"/>
                <w:sz w:val="16"/>
                <w:szCs w:val="16"/>
              </w:rPr>
            </w:pPr>
            <w:r w:rsidRPr="000F17A5">
              <w:rPr>
                <w:rFonts w:ascii="Arial" w:hAnsi="Arial" w:cs="Arial"/>
                <w:sz w:val="16"/>
                <w:szCs w:val="16"/>
              </w:rPr>
              <w:t>Расстояние от источника до наиболее удаленного потребителя</w:t>
            </w:r>
          </w:p>
        </w:tc>
        <w:tc>
          <w:tcPr>
            <w:tcW w:w="357" w:type="pct"/>
            <w:shd w:val="clear" w:color="auto" w:fill="DAEEF3"/>
            <w:textDirection w:val="btLr"/>
            <w:vAlign w:val="center"/>
            <w:hideMark/>
          </w:tcPr>
          <w:p w:rsidR="00CA401B" w:rsidRPr="000F17A5" w:rsidRDefault="00CA401B" w:rsidP="00CA401B">
            <w:pPr>
              <w:jc w:val="center"/>
              <w:rPr>
                <w:rFonts w:ascii="Arial" w:hAnsi="Arial" w:cs="Arial"/>
                <w:sz w:val="16"/>
                <w:szCs w:val="16"/>
              </w:rPr>
            </w:pPr>
            <w:r w:rsidRPr="000F17A5">
              <w:rPr>
                <w:rFonts w:ascii="Arial" w:hAnsi="Arial" w:cs="Arial"/>
                <w:sz w:val="16"/>
                <w:szCs w:val="16"/>
              </w:rPr>
              <w:t>Эффективный радиус</w:t>
            </w:r>
          </w:p>
        </w:tc>
      </w:tr>
      <w:tr w:rsidR="00206BCF" w:rsidRPr="000F17A5" w:rsidTr="00206BCF">
        <w:trPr>
          <w:trHeight w:val="20"/>
        </w:trPr>
        <w:tc>
          <w:tcPr>
            <w:tcW w:w="1115" w:type="pct"/>
            <w:vMerge/>
            <w:shd w:val="clear" w:color="auto" w:fill="DAEEF3"/>
            <w:vAlign w:val="center"/>
            <w:hideMark/>
          </w:tcPr>
          <w:p w:rsidR="00206BCF" w:rsidRPr="000F17A5" w:rsidRDefault="00206BCF" w:rsidP="00206BCF">
            <w:pPr>
              <w:jc w:val="center"/>
              <w:rPr>
                <w:rFonts w:ascii="Arial" w:hAnsi="Arial" w:cs="Arial"/>
                <w:sz w:val="16"/>
                <w:szCs w:val="16"/>
              </w:rPr>
            </w:pPr>
          </w:p>
        </w:tc>
        <w:tc>
          <w:tcPr>
            <w:tcW w:w="358" w:type="pct"/>
            <w:shd w:val="clear" w:color="auto" w:fill="DAEEF3"/>
            <w:vAlign w:val="center"/>
            <w:hideMark/>
          </w:tcPr>
          <w:p w:rsidR="00206BCF" w:rsidRPr="000F17A5" w:rsidRDefault="00206BCF" w:rsidP="00206BCF">
            <w:pPr>
              <w:jc w:val="center"/>
              <w:rPr>
                <w:rFonts w:ascii="Arial" w:hAnsi="Arial" w:cs="Arial"/>
                <w:sz w:val="16"/>
                <w:szCs w:val="16"/>
              </w:rPr>
            </w:pPr>
            <w:r w:rsidRPr="000F17A5">
              <w:rPr>
                <w:rFonts w:ascii="Arial" w:hAnsi="Arial" w:cs="Arial"/>
                <w:sz w:val="16"/>
                <w:szCs w:val="16"/>
              </w:rPr>
              <w:t>км²</w:t>
            </w:r>
          </w:p>
        </w:tc>
        <w:tc>
          <w:tcPr>
            <w:tcW w:w="398" w:type="pct"/>
            <w:shd w:val="clear" w:color="auto" w:fill="DAEEF3"/>
            <w:vAlign w:val="center"/>
            <w:hideMark/>
          </w:tcPr>
          <w:p w:rsidR="00206BCF" w:rsidRPr="000F17A5" w:rsidRDefault="00206BCF" w:rsidP="00206BCF">
            <w:pPr>
              <w:jc w:val="center"/>
              <w:rPr>
                <w:rFonts w:ascii="Arial" w:hAnsi="Arial" w:cs="Arial"/>
                <w:sz w:val="16"/>
                <w:szCs w:val="16"/>
              </w:rPr>
            </w:pPr>
            <w:r w:rsidRPr="000F17A5">
              <w:rPr>
                <w:rFonts w:ascii="Arial" w:hAnsi="Arial" w:cs="Arial"/>
                <w:sz w:val="16"/>
                <w:szCs w:val="16"/>
              </w:rPr>
              <w:t>Гкал/ч</w:t>
            </w:r>
          </w:p>
        </w:tc>
        <w:tc>
          <w:tcPr>
            <w:tcW w:w="448" w:type="pct"/>
            <w:shd w:val="clear" w:color="auto" w:fill="DAEEF3"/>
            <w:vAlign w:val="center"/>
            <w:hideMark/>
          </w:tcPr>
          <w:p w:rsidR="00206BCF" w:rsidRDefault="00206BCF" w:rsidP="00206BCF">
            <w:pPr>
              <w:jc w:val="center"/>
              <w:rPr>
                <w:rFonts w:ascii="Arial" w:hAnsi="Arial" w:cs="Arial"/>
                <w:sz w:val="18"/>
                <w:szCs w:val="18"/>
              </w:rPr>
            </w:pPr>
            <w:r>
              <w:rPr>
                <w:rFonts w:ascii="Arial" w:hAnsi="Arial" w:cs="Arial"/>
                <w:sz w:val="18"/>
                <w:szCs w:val="18"/>
              </w:rPr>
              <w:t>Гкал/</w:t>
            </w:r>
          </w:p>
          <w:p w:rsidR="00206BCF" w:rsidRPr="00F74DBC" w:rsidRDefault="00206BCF" w:rsidP="00206BCF">
            <w:pPr>
              <w:jc w:val="center"/>
              <w:rPr>
                <w:rFonts w:ascii="Arial" w:hAnsi="Arial" w:cs="Arial"/>
                <w:sz w:val="18"/>
                <w:szCs w:val="18"/>
              </w:rPr>
            </w:pPr>
            <w:r>
              <w:rPr>
                <w:rFonts w:ascii="Arial" w:hAnsi="Arial" w:cs="Arial"/>
                <w:sz w:val="18"/>
                <w:szCs w:val="18"/>
              </w:rPr>
              <w:t>(ч * км²)</w:t>
            </w:r>
          </w:p>
        </w:tc>
        <w:tc>
          <w:tcPr>
            <w:tcW w:w="282" w:type="pct"/>
            <w:shd w:val="clear" w:color="auto" w:fill="DAEEF3"/>
            <w:vAlign w:val="center"/>
            <w:hideMark/>
          </w:tcPr>
          <w:p w:rsidR="00206BCF" w:rsidRPr="000F17A5" w:rsidRDefault="00206BCF" w:rsidP="00206BCF">
            <w:pPr>
              <w:jc w:val="center"/>
              <w:rPr>
                <w:rFonts w:ascii="Arial" w:hAnsi="Arial" w:cs="Arial"/>
                <w:sz w:val="16"/>
                <w:szCs w:val="16"/>
              </w:rPr>
            </w:pPr>
            <w:r w:rsidRPr="000F17A5">
              <w:rPr>
                <w:rFonts w:ascii="Arial" w:hAnsi="Arial" w:cs="Arial"/>
                <w:sz w:val="16"/>
                <w:szCs w:val="16"/>
              </w:rPr>
              <w:t>ед.</w:t>
            </w:r>
          </w:p>
        </w:tc>
        <w:tc>
          <w:tcPr>
            <w:tcW w:w="359" w:type="pct"/>
            <w:shd w:val="clear" w:color="auto" w:fill="DAEEF3"/>
            <w:vAlign w:val="center"/>
            <w:hideMark/>
          </w:tcPr>
          <w:p w:rsidR="00206BCF" w:rsidRPr="000F17A5" w:rsidRDefault="00206BCF" w:rsidP="00206BCF">
            <w:pPr>
              <w:jc w:val="center"/>
              <w:rPr>
                <w:rFonts w:ascii="Arial" w:hAnsi="Arial" w:cs="Arial"/>
                <w:sz w:val="16"/>
                <w:szCs w:val="16"/>
              </w:rPr>
            </w:pPr>
            <w:r w:rsidRPr="000F17A5">
              <w:rPr>
                <w:rFonts w:ascii="Arial" w:hAnsi="Arial" w:cs="Arial"/>
                <w:sz w:val="16"/>
                <w:szCs w:val="16"/>
              </w:rPr>
              <w:t>Гкал</w:t>
            </w:r>
          </w:p>
        </w:tc>
        <w:tc>
          <w:tcPr>
            <w:tcW w:w="299" w:type="pct"/>
            <w:shd w:val="clear" w:color="auto" w:fill="DAEEF3"/>
            <w:vAlign w:val="center"/>
            <w:hideMark/>
          </w:tcPr>
          <w:p w:rsidR="00206BCF" w:rsidRPr="000F17A5" w:rsidRDefault="00206BCF" w:rsidP="00206BCF">
            <w:pPr>
              <w:jc w:val="center"/>
              <w:rPr>
                <w:rFonts w:ascii="Arial" w:hAnsi="Arial" w:cs="Arial"/>
                <w:sz w:val="16"/>
                <w:szCs w:val="16"/>
              </w:rPr>
            </w:pPr>
            <w:r w:rsidRPr="000F17A5">
              <w:rPr>
                <w:rFonts w:ascii="Arial" w:hAnsi="Arial" w:cs="Arial"/>
                <w:sz w:val="16"/>
                <w:szCs w:val="16"/>
              </w:rPr>
              <w:t>Гкал</w:t>
            </w:r>
          </w:p>
        </w:tc>
        <w:tc>
          <w:tcPr>
            <w:tcW w:w="435" w:type="pct"/>
            <w:shd w:val="clear" w:color="auto" w:fill="DAEEF3"/>
            <w:vAlign w:val="center"/>
            <w:hideMark/>
          </w:tcPr>
          <w:p w:rsidR="00206BCF" w:rsidRPr="000F17A5" w:rsidRDefault="00206BCF" w:rsidP="00206BCF">
            <w:pPr>
              <w:jc w:val="center"/>
              <w:rPr>
                <w:rFonts w:ascii="Arial" w:hAnsi="Arial" w:cs="Arial"/>
                <w:sz w:val="16"/>
                <w:szCs w:val="16"/>
              </w:rPr>
            </w:pPr>
            <w:r w:rsidRPr="000F17A5">
              <w:rPr>
                <w:rFonts w:ascii="Arial" w:hAnsi="Arial" w:cs="Arial"/>
                <w:sz w:val="16"/>
                <w:szCs w:val="16"/>
              </w:rPr>
              <w:t>м²</w:t>
            </w:r>
          </w:p>
        </w:tc>
        <w:tc>
          <w:tcPr>
            <w:tcW w:w="568" w:type="pct"/>
            <w:shd w:val="clear" w:color="auto" w:fill="DAEEF3"/>
            <w:vAlign w:val="center"/>
            <w:hideMark/>
          </w:tcPr>
          <w:p w:rsidR="00206BCF" w:rsidRPr="000F17A5" w:rsidRDefault="00206BCF" w:rsidP="00206BCF">
            <w:pPr>
              <w:jc w:val="center"/>
              <w:rPr>
                <w:rFonts w:ascii="Arial" w:hAnsi="Arial" w:cs="Arial"/>
                <w:sz w:val="16"/>
                <w:szCs w:val="16"/>
              </w:rPr>
            </w:pPr>
            <w:r w:rsidRPr="000F17A5">
              <w:rPr>
                <w:rFonts w:ascii="Arial" w:hAnsi="Arial" w:cs="Arial"/>
                <w:sz w:val="16"/>
                <w:szCs w:val="16"/>
              </w:rPr>
              <w:t>тыс.руб/м²</w:t>
            </w:r>
          </w:p>
        </w:tc>
        <w:tc>
          <w:tcPr>
            <w:tcW w:w="380" w:type="pct"/>
            <w:shd w:val="clear" w:color="auto" w:fill="DAEEF3"/>
            <w:vAlign w:val="center"/>
            <w:hideMark/>
          </w:tcPr>
          <w:p w:rsidR="00206BCF" w:rsidRPr="000F17A5" w:rsidRDefault="00206BCF" w:rsidP="00206BCF">
            <w:pPr>
              <w:jc w:val="center"/>
              <w:rPr>
                <w:rFonts w:ascii="Arial" w:hAnsi="Arial" w:cs="Arial"/>
                <w:sz w:val="16"/>
                <w:szCs w:val="16"/>
              </w:rPr>
            </w:pPr>
            <w:r w:rsidRPr="000F17A5">
              <w:rPr>
                <w:rFonts w:ascii="Arial" w:hAnsi="Arial" w:cs="Arial"/>
                <w:sz w:val="16"/>
                <w:szCs w:val="16"/>
              </w:rPr>
              <w:t>м</w:t>
            </w:r>
          </w:p>
        </w:tc>
        <w:tc>
          <w:tcPr>
            <w:tcW w:w="357" w:type="pct"/>
            <w:shd w:val="clear" w:color="auto" w:fill="DAEEF3"/>
            <w:vAlign w:val="center"/>
            <w:hideMark/>
          </w:tcPr>
          <w:p w:rsidR="00206BCF" w:rsidRPr="000F17A5" w:rsidRDefault="00206BCF" w:rsidP="00206BCF">
            <w:pPr>
              <w:jc w:val="center"/>
              <w:rPr>
                <w:rFonts w:ascii="Arial" w:hAnsi="Arial" w:cs="Arial"/>
                <w:sz w:val="16"/>
                <w:szCs w:val="16"/>
              </w:rPr>
            </w:pPr>
            <w:r w:rsidRPr="000F17A5">
              <w:rPr>
                <w:rFonts w:ascii="Arial" w:hAnsi="Arial" w:cs="Arial"/>
                <w:sz w:val="16"/>
                <w:szCs w:val="16"/>
              </w:rPr>
              <w:t>м</w:t>
            </w:r>
          </w:p>
        </w:tc>
      </w:tr>
      <w:tr w:rsidR="00206BCF" w:rsidRPr="000F17A5" w:rsidTr="00206BCF">
        <w:trPr>
          <w:trHeight w:val="20"/>
        </w:trPr>
        <w:tc>
          <w:tcPr>
            <w:tcW w:w="1115" w:type="pct"/>
            <w:noWrap/>
            <w:vAlign w:val="center"/>
            <w:hideMark/>
          </w:tcPr>
          <w:p w:rsidR="00206BCF" w:rsidRPr="00206BCF" w:rsidRDefault="00206BCF" w:rsidP="00206BCF">
            <w:pPr>
              <w:jc w:val="center"/>
              <w:rPr>
                <w:rFonts w:ascii="Arial" w:hAnsi="Arial" w:cs="Arial"/>
                <w:sz w:val="16"/>
                <w:szCs w:val="16"/>
              </w:rPr>
            </w:pPr>
            <w:r w:rsidRPr="00206BCF">
              <w:rPr>
                <w:rFonts w:ascii="Arial" w:hAnsi="Arial" w:cs="Arial"/>
                <w:sz w:val="16"/>
                <w:szCs w:val="16"/>
              </w:rPr>
              <w:t>Котельная № 16 (с. Амур)</w:t>
            </w:r>
          </w:p>
        </w:tc>
        <w:tc>
          <w:tcPr>
            <w:tcW w:w="358" w:type="pct"/>
            <w:noWrap/>
            <w:vAlign w:val="center"/>
          </w:tcPr>
          <w:p w:rsidR="00206BCF" w:rsidRPr="00206BCF" w:rsidRDefault="00206BCF" w:rsidP="00206BCF">
            <w:pPr>
              <w:jc w:val="center"/>
              <w:rPr>
                <w:rFonts w:ascii="Arial" w:hAnsi="Arial" w:cs="Arial"/>
                <w:sz w:val="16"/>
                <w:szCs w:val="16"/>
              </w:rPr>
            </w:pPr>
            <w:r w:rsidRPr="00206BCF">
              <w:rPr>
                <w:rFonts w:ascii="Arial" w:hAnsi="Arial" w:cs="Arial"/>
                <w:sz w:val="16"/>
                <w:szCs w:val="16"/>
              </w:rPr>
              <w:t>0,009</w:t>
            </w:r>
          </w:p>
        </w:tc>
        <w:tc>
          <w:tcPr>
            <w:tcW w:w="398" w:type="pct"/>
            <w:noWrap/>
            <w:vAlign w:val="center"/>
          </w:tcPr>
          <w:p w:rsidR="00206BCF" w:rsidRPr="00206BCF" w:rsidRDefault="00206BCF" w:rsidP="00206BCF">
            <w:pPr>
              <w:jc w:val="center"/>
              <w:rPr>
                <w:rFonts w:ascii="Arial" w:hAnsi="Arial" w:cs="Arial"/>
                <w:sz w:val="16"/>
                <w:szCs w:val="16"/>
              </w:rPr>
            </w:pPr>
            <w:r w:rsidRPr="00206BCF">
              <w:rPr>
                <w:rFonts w:ascii="Arial" w:hAnsi="Arial" w:cs="Arial"/>
                <w:sz w:val="16"/>
                <w:szCs w:val="16"/>
              </w:rPr>
              <w:t>0,0850</w:t>
            </w:r>
          </w:p>
        </w:tc>
        <w:tc>
          <w:tcPr>
            <w:tcW w:w="448" w:type="pct"/>
            <w:noWrap/>
            <w:vAlign w:val="center"/>
          </w:tcPr>
          <w:p w:rsidR="00206BCF" w:rsidRPr="00206BCF" w:rsidRDefault="00206BCF" w:rsidP="00206BCF">
            <w:pPr>
              <w:jc w:val="center"/>
              <w:rPr>
                <w:rFonts w:ascii="Arial" w:hAnsi="Arial" w:cs="Arial"/>
                <w:sz w:val="16"/>
                <w:szCs w:val="16"/>
              </w:rPr>
            </w:pPr>
            <w:r w:rsidRPr="00206BCF">
              <w:rPr>
                <w:rFonts w:ascii="Arial" w:hAnsi="Arial" w:cs="Arial"/>
                <w:sz w:val="16"/>
                <w:szCs w:val="16"/>
              </w:rPr>
              <w:t>9,1</w:t>
            </w:r>
          </w:p>
        </w:tc>
        <w:tc>
          <w:tcPr>
            <w:tcW w:w="282" w:type="pct"/>
            <w:noWrap/>
            <w:vAlign w:val="center"/>
          </w:tcPr>
          <w:p w:rsidR="00206BCF" w:rsidRPr="00206BCF" w:rsidRDefault="00206BCF" w:rsidP="00206BCF">
            <w:pPr>
              <w:jc w:val="center"/>
              <w:rPr>
                <w:rFonts w:ascii="Arial" w:hAnsi="Arial" w:cs="Arial"/>
                <w:sz w:val="16"/>
                <w:szCs w:val="16"/>
              </w:rPr>
            </w:pPr>
            <w:r w:rsidRPr="00206BCF">
              <w:rPr>
                <w:rFonts w:ascii="Arial" w:hAnsi="Arial" w:cs="Arial"/>
                <w:sz w:val="16"/>
                <w:szCs w:val="16"/>
              </w:rPr>
              <w:t>3</w:t>
            </w:r>
          </w:p>
        </w:tc>
        <w:tc>
          <w:tcPr>
            <w:tcW w:w="359" w:type="pct"/>
            <w:noWrap/>
            <w:vAlign w:val="center"/>
          </w:tcPr>
          <w:p w:rsidR="00206BCF" w:rsidRPr="00206BCF" w:rsidRDefault="00206BCF" w:rsidP="00206BCF">
            <w:pPr>
              <w:jc w:val="center"/>
              <w:rPr>
                <w:rFonts w:ascii="Arial" w:hAnsi="Arial" w:cs="Arial"/>
                <w:sz w:val="16"/>
                <w:szCs w:val="16"/>
              </w:rPr>
            </w:pPr>
            <w:r w:rsidRPr="00206BCF">
              <w:rPr>
                <w:rFonts w:ascii="Arial" w:hAnsi="Arial" w:cs="Arial"/>
                <w:sz w:val="16"/>
                <w:szCs w:val="16"/>
              </w:rPr>
              <w:t>586</w:t>
            </w:r>
          </w:p>
        </w:tc>
        <w:tc>
          <w:tcPr>
            <w:tcW w:w="299" w:type="pct"/>
            <w:noWrap/>
            <w:vAlign w:val="center"/>
          </w:tcPr>
          <w:p w:rsidR="00206BCF" w:rsidRPr="00206BCF" w:rsidRDefault="00206BCF" w:rsidP="00206BCF">
            <w:pPr>
              <w:jc w:val="center"/>
              <w:rPr>
                <w:rFonts w:ascii="Arial" w:hAnsi="Arial" w:cs="Arial"/>
                <w:sz w:val="16"/>
                <w:szCs w:val="16"/>
              </w:rPr>
            </w:pPr>
            <w:r w:rsidRPr="00206BCF">
              <w:rPr>
                <w:rFonts w:ascii="Arial" w:hAnsi="Arial" w:cs="Arial"/>
                <w:sz w:val="16"/>
                <w:szCs w:val="16"/>
              </w:rPr>
              <w:t>28</w:t>
            </w:r>
          </w:p>
        </w:tc>
        <w:tc>
          <w:tcPr>
            <w:tcW w:w="435" w:type="pct"/>
            <w:noWrap/>
            <w:vAlign w:val="center"/>
          </w:tcPr>
          <w:p w:rsidR="00206BCF" w:rsidRPr="00206BCF" w:rsidRDefault="00206BCF" w:rsidP="00206BCF">
            <w:pPr>
              <w:jc w:val="center"/>
              <w:rPr>
                <w:rFonts w:ascii="Arial" w:hAnsi="Arial" w:cs="Arial"/>
                <w:sz w:val="16"/>
                <w:szCs w:val="16"/>
              </w:rPr>
            </w:pPr>
            <w:r w:rsidRPr="00206BCF">
              <w:rPr>
                <w:rFonts w:ascii="Arial" w:hAnsi="Arial" w:cs="Arial"/>
                <w:sz w:val="16"/>
                <w:szCs w:val="16"/>
              </w:rPr>
              <w:t>33</w:t>
            </w:r>
          </w:p>
        </w:tc>
        <w:tc>
          <w:tcPr>
            <w:tcW w:w="568" w:type="pct"/>
            <w:noWrap/>
            <w:vAlign w:val="center"/>
          </w:tcPr>
          <w:p w:rsidR="00206BCF" w:rsidRPr="00206BCF" w:rsidRDefault="00206BCF" w:rsidP="00206BCF">
            <w:pPr>
              <w:jc w:val="center"/>
              <w:rPr>
                <w:rFonts w:ascii="Arial" w:hAnsi="Arial" w:cs="Arial"/>
                <w:sz w:val="16"/>
                <w:szCs w:val="16"/>
              </w:rPr>
            </w:pPr>
            <w:r w:rsidRPr="00206BCF">
              <w:rPr>
                <w:rFonts w:ascii="Arial" w:hAnsi="Arial" w:cs="Arial"/>
                <w:sz w:val="16"/>
                <w:szCs w:val="16"/>
              </w:rPr>
              <w:t>1,3</w:t>
            </w:r>
          </w:p>
        </w:tc>
        <w:tc>
          <w:tcPr>
            <w:tcW w:w="380" w:type="pct"/>
            <w:noWrap/>
            <w:vAlign w:val="center"/>
          </w:tcPr>
          <w:p w:rsidR="00206BCF" w:rsidRPr="00206BCF" w:rsidRDefault="00206BCF" w:rsidP="00206BCF">
            <w:pPr>
              <w:jc w:val="center"/>
              <w:rPr>
                <w:rFonts w:ascii="Arial" w:hAnsi="Arial" w:cs="Arial"/>
                <w:sz w:val="16"/>
                <w:szCs w:val="16"/>
              </w:rPr>
            </w:pPr>
            <w:r w:rsidRPr="00206BCF">
              <w:rPr>
                <w:rFonts w:ascii="Arial" w:hAnsi="Arial" w:cs="Arial"/>
                <w:sz w:val="16"/>
                <w:szCs w:val="16"/>
              </w:rPr>
              <w:t>155</w:t>
            </w:r>
          </w:p>
        </w:tc>
        <w:tc>
          <w:tcPr>
            <w:tcW w:w="357" w:type="pct"/>
            <w:noWrap/>
            <w:vAlign w:val="center"/>
          </w:tcPr>
          <w:p w:rsidR="00206BCF" w:rsidRPr="00206BCF" w:rsidRDefault="00206BCF" w:rsidP="00206BCF">
            <w:pPr>
              <w:jc w:val="center"/>
              <w:rPr>
                <w:rFonts w:ascii="Arial" w:hAnsi="Arial" w:cs="Arial"/>
                <w:sz w:val="16"/>
                <w:szCs w:val="16"/>
              </w:rPr>
            </w:pPr>
            <w:r w:rsidRPr="00206BCF">
              <w:rPr>
                <w:rFonts w:ascii="Arial" w:hAnsi="Arial" w:cs="Arial"/>
                <w:sz w:val="16"/>
                <w:szCs w:val="16"/>
              </w:rPr>
              <w:t>306</w:t>
            </w:r>
          </w:p>
        </w:tc>
      </w:tr>
      <w:tr w:rsidR="00206BCF" w:rsidRPr="000F17A5" w:rsidTr="00206BCF">
        <w:trPr>
          <w:trHeight w:val="20"/>
        </w:trPr>
        <w:tc>
          <w:tcPr>
            <w:tcW w:w="1115" w:type="pct"/>
            <w:noWrap/>
            <w:vAlign w:val="center"/>
            <w:hideMark/>
          </w:tcPr>
          <w:p w:rsidR="00206BCF" w:rsidRPr="00206BCF" w:rsidRDefault="00206BCF" w:rsidP="00206BCF">
            <w:pPr>
              <w:jc w:val="center"/>
              <w:rPr>
                <w:rFonts w:ascii="Arial" w:hAnsi="Arial" w:cs="Arial"/>
                <w:sz w:val="16"/>
                <w:szCs w:val="16"/>
              </w:rPr>
            </w:pPr>
            <w:r w:rsidRPr="00206BCF">
              <w:rPr>
                <w:rFonts w:ascii="Arial" w:hAnsi="Arial" w:cs="Arial"/>
                <w:sz w:val="16"/>
                <w:szCs w:val="16"/>
              </w:rPr>
              <w:t>Котельная № 17 (с. Абай)</w:t>
            </w:r>
          </w:p>
        </w:tc>
        <w:tc>
          <w:tcPr>
            <w:tcW w:w="358" w:type="pct"/>
            <w:noWrap/>
            <w:vAlign w:val="center"/>
          </w:tcPr>
          <w:p w:rsidR="00206BCF" w:rsidRPr="00206BCF" w:rsidRDefault="00206BCF" w:rsidP="00206BCF">
            <w:pPr>
              <w:jc w:val="center"/>
              <w:rPr>
                <w:rFonts w:ascii="Arial" w:hAnsi="Arial" w:cs="Arial"/>
                <w:sz w:val="16"/>
                <w:szCs w:val="16"/>
              </w:rPr>
            </w:pPr>
            <w:r w:rsidRPr="00206BCF">
              <w:rPr>
                <w:rFonts w:ascii="Arial" w:hAnsi="Arial" w:cs="Arial"/>
                <w:sz w:val="16"/>
                <w:szCs w:val="16"/>
              </w:rPr>
              <w:t>0,004</w:t>
            </w:r>
          </w:p>
        </w:tc>
        <w:tc>
          <w:tcPr>
            <w:tcW w:w="398" w:type="pct"/>
            <w:noWrap/>
            <w:vAlign w:val="center"/>
          </w:tcPr>
          <w:p w:rsidR="00206BCF" w:rsidRPr="00206BCF" w:rsidRDefault="00206BCF" w:rsidP="00206BCF">
            <w:pPr>
              <w:jc w:val="center"/>
              <w:rPr>
                <w:rFonts w:ascii="Arial" w:hAnsi="Arial" w:cs="Arial"/>
                <w:sz w:val="16"/>
                <w:szCs w:val="16"/>
              </w:rPr>
            </w:pPr>
            <w:r w:rsidRPr="00206BCF">
              <w:rPr>
                <w:rFonts w:ascii="Arial" w:hAnsi="Arial" w:cs="Arial"/>
                <w:sz w:val="16"/>
                <w:szCs w:val="16"/>
              </w:rPr>
              <w:t>0,0330</w:t>
            </w:r>
          </w:p>
        </w:tc>
        <w:tc>
          <w:tcPr>
            <w:tcW w:w="448" w:type="pct"/>
            <w:noWrap/>
            <w:vAlign w:val="center"/>
          </w:tcPr>
          <w:p w:rsidR="00206BCF" w:rsidRPr="00206BCF" w:rsidRDefault="00206BCF" w:rsidP="00206BCF">
            <w:pPr>
              <w:jc w:val="center"/>
              <w:rPr>
                <w:rFonts w:ascii="Arial" w:hAnsi="Arial" w:cs="Arial"/>
                <w:sz w:val="16"/>
                <w:szCs w:val="16"/>
              </w:rPr>
            </w:pPr>
            <w:r w:rsidRPr="00206BCF">
              <w:rPr>
                <w:rFonts w:ascii="Arial" w:hAnsi="Arial" w:cs="Arial"/>
                <w:sz w:val="16"/>
                <w:szCs w:val="16"/>
              </w:rPr>
              <w:t>7,5</w:t>
            </w:r>
          </w:p>
        </w:tc>
        <w:tc>
          <w:tcPr>
            <w:tcW w:w="282" w:type="pct"/>
            <w:noWrap/>
            <w:vAlign w:val="center"/>
          </w:tcPr>
          <w:p w:rsidR="00206BCF" w:rsidRPr="00206BCF" w:rsidRDefault="00206BCF" w:rsidP="00206BCF">
            <w:pPr>
              <w:jc w:val="center"/>
              <w:rPr>
                <w:rFonts w:ascii="Arial" w:hAnsi="Arial" w:cs="Arial"/>
                <w:sz w:val="16"/>
                <w:szCs w:val="16"/>
              </w:rPr>
            </w:pPr>
            <w:r w:rsidRPr="00206BCF">
              <w:rPr>
                <w:rFonts w:ascii="Arial" w:hAnsi="Arial" w:cs="Arial"/>
                <w:sz w:val="16"/>
                <w:szCs w:val="16"/>
              </w:rPr>
              <w:t>2</w:t>
            </w:r>
          </w:p>
        </w:tc>
        <w:tc>
          <w:tcPr>
            <w:tcW w:w="359" w:type="pct"/>
            <w:noWrap/>
            <w:vAlign w:val="center"/>
          </w:tcPr>
          <w:p w:rsidR="00206BCF" w:rsidRPr="00206BCF" w:rsidRDefault="00206BCF" w:rsidP="00206BCF">
            <w:pPr>
              <w:jc w:val="center"/>
              <w:rPr>
                <w:rFonts w:ascii="Arial" w:hAnsi="Arial" w:cs="Arial"/>
                <w:sz w:val="16"/>
                <w:szCs w:val="16"/>
              </w:rPr>
            </w:pPr>
            <w:r w:rsidRPr="00206BCF">
              <w:rPr>
                <w:rFonts w:ascii="Arial" w:hAnsi="Arial" w:cs="Arial"/>
                <w:sz w:val="16"/>
                <w:szCs w:val="16"/>
              </w:rPr>
              <w:t>227</w:t>
            </w:r>
          </w:p>
        </w:tc>
        <w:tc>
          <w:tcPr>
            <w:tcW w:w="299" w:type="pct"/>
            <w:noWrap/>
            <w:vAlign w:val="center"/>
          </w:tcPr>
          <w:p w:rsidR="00206BCF" w:rsidRPr="00206BCF" w:rsidRDefault="00206BCF" w:rsidP="00206BCF">
            <w:pPr>
              <w:jc w:val="center"/>
              <w:rPr>
                <w:rFonts w:ascii="Arial" w:hAnsi="Arial" w:cs="Arial"/>
                <w:sz w:val="16"/>
                <w:szCs w:val="16"/>
              </w:rPr>
            </w:pPr>
            <w:r w:rsidRPr="00206BCF">
              <w:rPr>
                <w:rFonts w:ascii="Arial" w:hAnsi="Arial" w:cs="Arial"/>
                <w:sz w:val="16"/>
                <w:szCs w:val="16"/>
              </w:rPr>
              <w:t>11</w:t>
            </w:r>
          </w:p>
        </w:tc>
        <w:tc>
          <w:tcPr>
            <w:tcW w:w="435" w:type="pct"/>
            <w:noWrap/>
            <w:vAlign w:val="center"/>
          </w:tcPr>
          <w:p w:rsidR="00206BCF" w:rsidRPr="00206BCF" w:rsidRDefault="00206BCF" w:rsidP="00206BCF">
            <w:pPr>
              <w:jc w:val="center"/>
              <w:rPr>
                <w:rFonts w:ascii="Arial" w:hAnsi="Arial" w:cs="Arial"/>
                <w:sz w:val="16"/>
                <w:szCs w:val="16"/>
              </w:rPr>
            </w:pPr>
            <w:r w:rsidRPr="00206BCF">
              <w:rPr>
                <w:rFonts w:ascii="Arial" w:hAnsi="Arial" w:cs="Arial"/>
                <w:sz w:val="16"/>
                <w:szCs w:val="16"/>
              </w:rPr>
              <w:t>7</w:t>
            </w:r>
          </w:p>
        </w:tc>
        <w:tc>
          <w:tcPr>
            <w:tcW w:w="568" w:type="pct"/>
            <w:noWrap/>
            <w:vAlign w:val="center"/>
          </w:tcPr>
          <w:p w:rsidR="00206BCF" w:rsidRPr="00206BCF" w:rsidRDefault="00206BCF" w:rsidP="00206BCF">
            <w:pPr>
              <w:jc w:val="center"/>
              <w:rPr>
                <w:rFonts w:ascii="Arial" w:hAnsi="Arial" w:cs="Arial"/>
                <w:sz w:val="16"/>
                <w:szCs w:val="16"/>
              </w:rPr>
            </w:pPr>
            <w:r w:rsidRPr="00206BCF">
              <w:rPr>
                <w:rFonts w:ascii="Arial" w:hAnsi="Arial" w:cs="Arial"/>
                <w:sz w:val="16"/>
                <w:szCs w:val="16"/>
              </w:rPr>
              <w:t>2,3</w:t>
            </w:r>
          </w:p>
        </w:tc>
        <w:tc>
          <w:tcPr>
            <w:tcW w:w="380" w:type="pct"/>
            <w:noWrap/>
            <w:vAlign w:val="center"/>
          </w:tcPr>
          <w:p w:rsidR="00206BCF" w:rsidRPr="00206BCF" w:rsidRDefault="00206BCF" w:rsidP="00206BCF">
            <w:pPr>
              <w:jc w:val="center"/>
              <w:rPr>
                <w:rFonts w:ascii="Arial" w:hAnsi="Arial" w:cs="Arial"/>
                <w:sz w:val="16"/>
                <w:szCs w:val="16"/>
              </w:rPr>
            </w:pPr>
            <w:r w:rsidRPr="00206BCF">
              <w:rPr>
                <w:rFonts w:ascii="Arial" w:hAnsi="Arial" w:cs="Arial"/>
                <w:sz w:val="16"/>
                <w:szCs w:val="16"/>
              </w:rPr>
              <w:t>35</w:t>
            </w:r>
          </w:p>
        </w:tc>
        <w:tc>
          <w:tcPr>
            <w:tcW w:w="357" w:type="pct"/>
            <w:noWrap/>
            <w:vAlign w:val="center"/>
          </w:tcPr>
          <w:p w:rsidR="00206BCF" w:rsidRPr="00206BCF" w:rsidRDefault="00206BCF" w:rsidP="00206BCF">
            <w:pPr>
              <w:jc w:val="center"/>
              <w:rPr>
                <w:rFonts w:ascii="Arial" w:hAnsi="Arial" w:cs="Arial"/>
                <w:sz w:val="16"/>
                <w:szCs w:val="16"/>
              </w:rPr>
            </w:pPr>
            <w:r w:rsidRPr="00206BCF">
              <w:rPr>
                <w:rFonts w:ascii="Arial" w:hAnsi="Arial" w:cs="Arial"/>
                <w:sz w:val="16"/>
                <w:szCs w:val="16"/>
              </w:rPr>
              <w:t>252</w:t>
            </w:r>
          </w:p>
        </w:tc>
      </w:tr>
    </w:tbl>
    <w:p w:rsidR="006D11FF" w:rsidRDefault="006D11FF" w:rsidP="006C3456"/>
    <w:p w:rsidR="006C3456" w:rsidRDefault="006C3456" w:rsidP="00CC0BBF">
      <w:pPr>
        <w:pStyle w:val="-1"/>
        <w:jc w:val="both"/>
      </w:pPr>
      <w:bookmarkStart w:id="93" w:name="_Toc35260925"/>
      <w:r w:rsidRPr="006C3456">
        <w:lastRenderedPageBreak/>
        <w:t>Существующие и перспективные балансы теплоносителя</w:t>
      </w:r>
      <w:bookmarkEnd w:id="93"/>
    </w:p>
    <w:p w:rsidR="006C3456" w:rsidRDefault="00CC0BBF" w:rsidP="00CC0BBF">
      <w:pPr>
        <w:pStyle w:val="-2"/>
        <w:jc w:val="both"/>
      </w:pPr>
      <w:bookmarkStart w:id="94" w:name="_Toc35260926"/>
      <w:r>
        <w:t>С</w:t>
      </w:r>
      <w:r w:rsidR="006C3456">
        <w:t>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t>.</w:t>
      </w:r>
      <w:bookmarkEnd w:id="94"/>
    </w:p>
    <w:p w:rsidR="00150C3B" w:rsidRPr="00150C3B" w:rsidRDefault="00150C3B" w:rsidP="00150C3B">
      <w:pPr>
        <w:pStyle w:val="-4"/>
      </w:pPr>
      <w:r w:rsidRPr="00150C3B">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rsidR="00CC0BBF" w:rsidRDefault="00150C3B" w:rsidP="00150C3B">
      <w:pPr>
        <w:pStyle w:val="-4"/>
      </w:pPr>
      <w:r w:rsidRPr="00150C3B">
        <w:t>Перспективный расход подпиточной воды на существующих источниках тепловой энергии остаётся без изменения в связи с отсутствием расширения тепловых сетей и роста тепловых нагрузок.</w:t>
      </w:r>
    </w:p>
    <w:p w:rsidR="00150C3B" w:rsidRDefault="00150C3B" w:rsidP="00150C3B">
      <w:pPr>
        <w:pStyle w:val="-4"/>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B66AA8">
        <w:t>ниже.</w:t>
      </w:r>
    </w:p>
    <w:p w:rsidR="00150C3B" w:rsidRPr="00575618" w:rsidRDefault="00150C3B" w:rsidP="00150C3B">
      <w:pPr>
        <w:pStyle w:val="-f0"/>
      </w:pPr>
      <w:bookmarkStart w:id="95" w:name="_Toc34809854"/>
      <w:bookmarkStart w:id="96" w:name="_Toc35260992"/>
      <w:r w:rsidRPr="00B02409">
        <w:t>Таблица</w:t>
      </w:r>
      <w:r>
        <w:t xml:space="preserve"> </w:t>
      </w:r>
      <w:r w:rsidR="00C151A4">
        <w:fldChar w:fldCharType="begin"/>
      </w:r>
      <w:r w:rsidR="00C151A4">
        <w:instrText xml:space="preserve"> STYLEREF  \s "СТ - 1 заголовок" </w:instrText>
      </w:r>
      <w:r w:rsidR="00C151A4">
        <w:fldChar w:fldCharType="separate"/>
      </w:r>
      <w:r w:rsidR="004D45FF">
        <w:rPr>
          <w:noProof/>
        </w:rPr>
        <w:t>4</w:t>
      </w:r>
      <w:r w:rsidR="00C151A4">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4D45FF">
        <w:rPr>
          <w:noProof/>
        </w:rPr>
        <w:t>1</w:t>
      </w:r>
      <w:r>
        <w:rPr>
          <w:noProof/>
        </w:rPr>
        <w:fldChar w:fldCharType="end"/>
      </w:r>
      <w:r>
        <w:t xml:space="preserve"> </w:t>
      </w:r>
      <w:r>
        <w:sym w:font="Symbol" w:char="F02D"/>
      </w:r>
      <w:r w:rsidRPr="00AA358C">
        <w:t xml:space="preserve"> </w:t>
      </w:r>
      <w:r>
        <w:t>Нормативные утечки теплоносителя</w:t>
      </w:r>
      <w:bookmarkEnd w:id="95"/>
      <w:bookmarkEnd w:id="96"/>
    </w:p>
    <w:tbl>
      <w:tblPr>
        <w:tblStyle w:val="aff2"/>
        <w:tblW w:w="5000" w:type="pct"/>
        <w:jc w:val="center"/>
        <w:tblLook w:val="04A0" w:firstRow="1" w:lastRow="0" w:firstColumn="1" w:lastColumn="0" w:noHBand="0" w:noVBand="1"/>
      </w:tblPr>
      <w:tblGrid>
        <w:gridCol w:w="721"/>
        <w:gridCol w:w="2828"/>
        <w:gridCol w:w="3153"/>
        <w:gridCol w:w="3151"/>
      </w:tblGrid>
      <w:tr w:rsidR="00150C3B" w:rsidRPr="004D4F9C" w:rsidTr="007A0649">
        <w:trPr>
          <w:trHeight w:val="365"/>
          <w:jc w:val="center"/>
        </w:trPr>
        <w:tc>
          <w:tcPr>
            <w:tcW w:w="366" w:type="pct"/>
            <w:shd w:val="clear" w:color="auto" w:fill="D9EEF3"/>
            <w:vAlign w:val="center"/>
          </w:tcPr>
          <w:p w:rsidR="00150C3B" w:rsidRPr="004D4F9C" w:rsidRDefault="00150C3B" w:rsidP="007A0649">
            <w:pPr>
              <w:jc w:val="center"/>
              <w:rPr>
                <w:rFonts w:ascii="Arial" w:hAnsi="Arial" w:cs="Arial"/>
                <w:sz w:val="18"/>
                <w:szCs w:val="18"/>
              </w:rPr>
            </w:pPr>
            <w:r w:rsidRPr="004D4F9C">
              <w:rPr>
                <w:rFonts w:ascii="Arial" w:hAnsi="Arial" w:cs="Arial"/>
                <w:sz w:val="18"/>
                <w:szCs w:val="18"/>
              </w:rPr>
              <w:t>№ п/п</w:t>
            </w:r>
          </w:p>
        </w:tc>
        <w:tc>
          <w:tcPr>
            <w:tcW w:w="1435" w:type="pct"/>
            <w:shd w:val="clear" w:color="auto" w:fill="D9EEF3"/>
            <w:vAlign w:val="center"/>
          </w:tcPr>
          <w:p w:rsidR="00150C3B" w:rsidRPr="004D4F9C" w:rsidRDefault="00150C3B" w:rsidP="007A0649">
            <w:pPr>
              <w:jc w:val="center"/>
              <w:rPr>
                <w:rFonts w:ascii="Arial" w:hAnsi="Arial" w:cs="Arial"/>
                <w:sz w:val="18"/>
                <w:szCs w:val="18"/>
              </w:rPr>
            </w:pPr>
            <w:r w:rsidRPr="004D4F9C">
              <w:rPr>
                <w:rFonts w:ascii="Arial" w:hAnsi="Arial" w:cs="Arial"/>
                <w:sz w:val="18"/>
                <w:szCs w:val="18"/>
              </w:rPr>
              <w:t>Наименование</w:t>
            </w:r>
          </w:p>
        </w:tc>
        <w:tc>
          <w:tcPr>
            <w:tcW w:w="1600" w:type="pct"/>
            <w:shd w:val="clear" w:color="auto" w:fill="D9EEF3"/>
            <w:vAlign w:val="center"/>
          </w:tcPr>
          <w:p w:rsidR="00150C3B" w:rsidRPr="004D4F9C" w:rsidRDefault="00150C3B" w:rsidP="007A0649">
            <w:pPr>
              <w:jc w:val="center"/>
              <w:rPr>
                <w:rFonts w:ascii="Arial" w:hAnsi="Arial" w:cs="Arial"/>
                <w:sz w:val="18"/>
                <w:szCs w:val="18"/>
              </w:rPr>
            </w:pPr>
            <w:r w:rsidRPr="004D4F9C">
              <w:rPr>
                <w:rFonts w:ascii="Arial" w:hAnsi="Arial" w:cs="Arial"/>
                <w:sz w:val="18"/>
                <w:szCs w:val="18"/>
              </w:rPr>
              <w:t>Нормативные потери теплоносителя</w:t>
            </w:r>
          </w:p>
          <w:p w:rsidR="00150C3B" w:rsidRPr="004D4F9C" w:rsidRDefault="00150C3B" w:rsidP="007A0649">
            <w:pPr>
              <w:jc w:val="center"/>
              <w:rPr>
                <w:rFonts w:ascii="Arial" w:hAnsi="Arial" w:cs="Arial"/>
                <w:sz w:val="18"/>
                <w:szCs w:val="18"/>
              </w:rPr>
            </w:pPr>
            <w:r w:rsidRPr="004D4F9C">
              <w:rPr>
                <w:rFonts w:ascii="Arial" w:hAnsi="Arial" w:cs="Arial"/>
                <w:sz w:val="18"/>
                <w:szCs w:val="18"/>
              </w:rPr>
              <w:t>в тепловых сетях, кг/ч</w:t>
            </w:r>
          </w:p>
        </w:tc>
        <w:tc>
          <w:tcPr>
            <w:tcW w:w="1599" w:type="pct"/>
            <w:shd w:val="clear" w:color="auto" w:fill="D9EEF3"/>
            <w:vAlign w:val="center"/>
          </w:tcPr>
          <w:p w:rsidR="00150C3B" w:rsidRPr="004D4F9C" w:rsidRDefault="00150C3B" w:rsidP="007A0649">
            <w:pPr>
              <w:jc w:val="center"/>
              <w:rPr>
                <w:rFonts w:ascii="Arial" w:hAnsi="Arial" w:cs="Arial"/>
                <w:sz w:val="18"/>
                <w:szCs w:val="18"/>
              </w:rPr>
            </w:pPr>
            <w:r w:rsidRPr="004D4F9C">
              <w:rPr>
                <w:rFonts w:ascii="Arial" w:hAnsi="Arial" w:cs="Arial"/>
                <w:sz w:val="18"/>
                <w:szCs w:val="18"/>
              </w:rPr>
              <w:t>Нормативные потери теплоносителя</w:t>
            </w:r>
          </w:p>
          <w:p w:rsidR="00150C3B" w:rsidRPr="004D4F9C" w:rsidRDefault="00150C3B" w:rsidP="007A0649">
            <w:pPr>
              <w:jc w:val="center"/>
              <w:rPr>
                <w:rFonts w:ascii="Arial" w:hAnsi="Arial" w:cs="Arial"/>
                <w:sz w:val="18"/>
                <w:szCs w:val="18"/>
              </w:rPr>
            </w:pPr>
            <w:r w:rsidRPr="004D4F9C">
              <w:rPr>
                <w:rFonts w:ascii="Arial" w:hAnsi="Arial" w:cs="Arial"/>
                <w:sz w:val="18"/>
                <w:szCs w:val="18"/>
              </w:rPr>
              <w:t>в тепловых сетях, тонн/год</w:t>
            </w:r>
          </w:p>
        </w:tc>
      </w:tr>
      <w:tr w:rsidR="00150C3B" w:rsidRPr="004D4F9C" w:rsidTr="007A0649">
        <w:trPr>
          <w:trHeight w:val="347"/>
          <w:jc w:val="center"/>
        </w:trPr>
        <w:tc>
          <w:tcPr>
            <w:tcW w:w="366" w:type="pct"/>
            <w:vAlign w:val="center"/>
          </w:tcPr>
          <w:p w:rsidR="00150C3B" w:rsidRPr="004D4F9C" w:rsidRDefault="00150C3B" w:rsidP="007A0649">
            <w:pPr>
              <w:jc w:val="center"/>
              <w:rPr>
                <w:rFonts w:ascii="Arial" w:hAnsi="Arial" w:cs="Arial"/>
                <w:sz w:val="18"/>
                <w:szCs w:val="18"/>
              </w:rPr>
            </w:pPr>
            <w:r w:rsidRPr="004D4F9C">
              <w:rPr>
                <w:rFonts w:ascii="Arial" w:hAnsi="Arial" w:cs="Arial"/>
                <w:sz w:val="18"/>
                <w:szCs w:val="18"/>
              </w:rPr>
              <w:t>1</w:t>
            </w:r>
          </w:p>
        </w:tc>
        <w:tc>
          <w:tcPr>
            <w:tcW w:w="1435" w:type="pct"/>
            <w:tcBorders>
              <w:top w:val="nil"/>
              <w:left w:val="single" w:sz="4" w:space="0" w:color="auto"/>
              <w:bottom w:val="single" w:sz="4" w:space="0" w:color="auto"/>
              <w:right w:val="single" w:sz="4" w:space="0" w:color="auto"/>
            </w:tcBorders>
            <w:shd w:val="clear" w:color="auto" w:fill="auto"/>
            <w:vAlign w:val="center"/>
          </w:tcPr>
          <w:p w:rsidR="00150C3B" w:rsidRPr="004D4F9C" w:rsidRDefault="00150C3B" w:rsidP="007A0649">
            <w:pPr>
              <w:jc w:val="center"/>
              <w:rPr>
                <w:rFonts w:ascii="Arial" w:hAnsi="Arial" w:cs="Arial"/>
                <w:sz w:val="18"/>
                <w:szCs w:val="18"/>
              </w:rPr>
            </w:pPr>
            <w:r w:rsidRPr="004D4F9C">
              <w:rPr>
                <w:rFonts w:ascii="Arial" w:hAnsi="Arial" w:cs="Arial"/>
                <w:sz w:val="18"/>
                <w:szCs w:val="18"/>
              </w:rPr>
              <w:t>Котельная № 16 (с. Амур)</w:t>
            </w:r>
          </w:p>
        </w:tc>
        <w:tc>
          <w:tcPr>
            <w:tcW w:w="1600" w:type="pct"/>
            <w:vAlign w:val="center"/>
          </w:tcPr>
          <w:p w:rsidR="00150C3B" w:rsidRPr="004D4F9C" w:rsidRDefault="00150C3B" w:rsidP="007A0649">
            <w:pPr>
              <w:jc w:val="center"/>
              <w:rPr>
                <w:rFonts w:ascii="Arial" w:hAnsi="Arial" w:cs="Arial"/>
                <w:sz w:val="18"/>
                <w:szCs w:val="18"/>
              </w:rPr>
            </w:pPr>
            <w:r>
              <w:rPr>
                <w:rFonts w:ascii="Arial" w:hAnsi="Arial" w:cs="Arial"/>
                <w:sz w:val="18"/>
                <w:szCs w:val="18"/>
              </w:rPr>
              <w:t>16</w:t>
            </w:r>
          </w:p>
        </w:tc>
        <w:tc>
          <w:tcPr>
            <w:tcW w:w="1599" w:type="pct"/>
            <w:vAlign w:val="center"/>
          </w:tcPr>
          <w:p w:rsidR="00150C3B" w:rsidRPr="004D4F9C" w:rsidRDefault="00150C3B" w:rsidP="007A0649">
            <w:pPr>
              <w:jc w:val="center"/>
              <w:rPr>
                <w:rFonts w:ascii="Arial" w:hAnsi="Arial" w:cs="Arial"/>
                <w:sz w:val="18"/>
                <w:szCs w:val="18"/>
              </w:rPr>
            </w:pPr>
            <w:r>
              <w:rPr>
                <w:rFonts w:ascii="Arial" w:hAnsi="Arial" w:cs="Arial"/>
                <w:sz w:val="18"/>
                <w:szCs w:val="18"/>
              </w:rPr>
              <w:t>95</w:t>
            </w:r>
          </w:p>
        </w:tc>
      </w:tr>
      <w:tr w:rsidR="00150C3B" w:rsidRPr="004D4F9C" w:rsidTr="007A0649">
        <w:trPr>
          <w:trHeight w:val="268"/>
          <w:jc w:val="center"/>
        </w:trPr>
        <w:tc>
          <w:tcPr>
            <w:tcW w:w="366" w:type="pct"/>
            <w:tcBorders>
              <w:bottom w:val="single" w:sz="4" w:space="0" w:color="auto"/>
            </w:tcBorders>
            <w:vAlign w:val="center"/>
          </w:tcPr>
          <w:p w:rsidR="00150C3B" w:rsidRPr="004D4F9C" w:rsidRDefault="00150C3B" w:rsidP="007A0649">
            <w:pPr>
              <w:jc w:val="center"/>
              <w:rPr>
                <w:rFonts w:ascii="Arial" w:hAnsi="Arial" w:cs="Arial"/>
                <w:sz w:val="18"/>
                <w:szCs w:val="18"/>
              </w:rPr>
            </w:pPr>
            <w:r w:rsidRPr="004D4F9C">
              <w:rPr>
                <w:rFonts w:ascii="Arial" w:hAnsi="Arial" w:cs="Arial"/>
                <w:sz w:val="18"/>
                <w:szCs w:val="18"/>
              </w:rPr>
              <w:t>2</w:t>
            </w:r>
          </w:p>
        </w:tc>
        <w:tc>
          <w:tcPr>
            <w:tcW w:w="1435" w:type="pct"/>
            <w:tcBorders>
              <w:top w:val="nil"/>
              <w:left w:val="single" w:sz="4" w:space="0" w:color="auto"/>
              <w:bottom w:val="single" w:sz="4" w:space="0" w:color="auto"/>
              <w:right w:val="single" w:sz="4" w:space="0" w:color="auto"/>
            </w:tcBorders>
            <w:shd w:val="clear" w:color="auto" w:fill="auto"/>
            <w:vAlign w:val="center"/>
          </w:tcPr>
          <w:p w:rsidR="00150C3B" w:rsidRPr="004D4F9C" w:rsidRDefault="00150C3B" w:rsidP="007A0649">
            <w:pPr>
              <w:jc w:val="center"/>
              <w:rPr>
                <w:rFonts w:ascii="Arial" w:hAnsi="Arial" w:cs="Arial"/>
                <w:sz w:val="18"/>
                <w:szCs w:val="18"/>
              </w:rPr>
            </w:pPr>
            <w:r w:rsidRPr="004D4F9C">
              <w:rPr>
                <w:rFonts w:ascii="Arial" w:hAnsi="Arial" w:cs="Arial"/>
                <w:sz w:val="18"/>
                <w:szCs w:val="18"/>
              </w:rPr>
              <w:t>Котельная № 17 (с. Абай)</w:t>
            </w:r>
          </w:p>
        </w:tc>
        <w:tc>
          <w:tcPr>
            <w:tcW w:w="1600" w:type="pct"/>
            <w:tcBorders>
              <w:bottom w:val="single" w:sz="4" w:space="0" w:color="auto"/>
            </w:tcBorders>
            <w:vAlign w:val="center"/>
          </w:tcPr>
          <w:p w:rsidR="00150C3B" w:rsidRPr="004D4F9C" w:rsidRDefault="00150C3B" w:rsidP="007A0649">
            <w:pPr>
              <w:jc w:val="center"/>
              <w:rPr>
                <w:rFonts w:ascii="Arial" w:hAnsi="Arial" w:cs="Arial"/>
                <w:sz w:val="18"/>
                <w:szCs w:val="18"/>
              </w:rPr>
            </w:pPr>
            <w:r>
              <w:rPr>
                <w:rFonts w:ascii="Arial" w:hAnsi="Arial" w:cs="Arial"/>
                <w:sz w:val="18"/>
                <w:szCs w:val="18"/>
              </w:rPr>
              <w:t>6</w:t>
            </w:r>
          </w:p>
        </w:tc>
        <w:tc>
          <w:tcPr>
            <w:tcW w:w="1599" w:type="pct"/>
            <w:tcBorders>
              <w:bottom w:val="single" w:sz="4" w:space="0" w:color="auto"/>
            </w:tcBorders>
            <w:vAlign w:val="center"/>
          </w:tcPr>
          <w:p w:rsidR="00150C3B" w:rsidRPr="004D4F9C" w:rsidRDefault="00150C3B" w:rsidP="007A0649">
            <w:pPr>
              <w:jc w:val="center"/>
              <w:rPr>
                <w:rFonts w:ascii="Arial" w:hAnsi="Arial" w:cs="Arial"/>
                <w:sz w:val="18"/>
                <w:szCs w:val="18"/>
              </w:rPr>
            </w:pPr>
            <w:r>
              <w:rPr>
                <w:rFonts w:ascii="Arial" w:hAnsi="Arial" w:cs="Arial"/>
                <w:sz w:val="18"/>
                <w:szCs w:val="18"/>
              </w:rPr>
              <w:t>37</w:t>
            </w:r>
          </w:p>
        </w:tc>
      </w:tr>
      <w:tr w:rsidR="00150C3B" w:rsidRPr="004D4F9C" w:rsidTr="007A0649">
        <w:trPr>
          <w:trHeight w:val="268"/>
          <w:jc w:val="center"/>
        </w:trPr>
        <w:tc>
          <w:tcPr>
            <w:tcW w:w="366" w:type="pct"/>
            <w:tcBorders>
              <w:top w:val="single" w:sz="4" w:space="0" w:color="auto"/>
            </w:tcBorders>
            <w:vAlign w:val="center"/>
          </w:tcPr>
          <w:p w:rsidR="00150C3B" w:rsidRPr="004D4F9C" w:rsidRDefault="00150C3B" w:rsidP="007A0649">
            <w:pPr>
              <w:jc w:val="center"/>
              <w:rPr>
                <w:rFonts w:ascii="Arial" w:hAnsi="Arial" w:cs="Arial"/>
                <w:sz w:val="18"/>
                <w:szCs w:val="18"/>
              </w:rPr>
            </w:pP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150C3B" w:rsidRPr="00B66AA8" w:rsidRDefault="00150C3B" w:rsidP="007A0649">
            <w:pPr>
              <w:jc w:val="center"/>
              <w:rPr>
                <w:rFonts w:ascii="Arial" w:hAnsi="Arial" w:cs="Arial"/>
                <w:b/>
                <w:sz w:val="18"/>
                <w:szCs w:val="18"/>
              </w:rPr>
            </w:pPr>
            <w:r w:rsidRPr="00B66AA8">
              <w:rPr>
                <w:rFonts w:ascii="Arial" w:hAnsi="Arial" w:cs="Arial"/>
                <w:b/>
                <w:sz w:val="18"/>
                <w:szCs w:val="18"/>
              </w:rPr>
              <w:t>Всего</w:t>
            </w:r>
          </w:p>
        </w:tc>
        <w:tc>
          <w:tcPr>
            <w:tcW w:w="1600" w:type="pct"/>
            <w:tcBorders>
              <w:top w:val="single" w:sz="4" w:space="0" w:color="auto"/>
            </w:tcBorders>
            <w:vAlign w:val="center"/>
          </w:tcPr>
          <w:p w:rsidR="00150C3B" w:rsidRPr="00B66AA8" w:rsidRDefault="00150C3B" w:rsidP="007A0649">
            <w:pPr>
              <w:jc w:val="center"/>
              <w:rPr>
                <w:rFonts w:ascii="Arial" w:hAnsi="Arial" w:cs="Arial"/>
                <w:b/>
                <w:sz w:val="18"/>
                <w:szCs w:val="18"/>
              </w:rPr>
            </w:pPr>
            <w:r w:rsidRPr="00B66AA8">
              <w:rPr>
                <w:rFonts w:ascii="Arial" w:hAnsi="Arial" w:cs="Arial"/>
                <w:b/>
                <w:sz w:val="18"/>
                <w:szCs w:val="18"/>
              </w:rPr>
              <w:t>22</w:t>
            </w:r>
          </w:p>
        </w:tc>
        <w:tc>
          <w:tcPr>
            <w:tcW w:w="1599" w:type="pct"/>
            <w:tcBorders>
              <w:top w:val="single" w:sz="4" w:space="0" w:color="auto"/>
            </w:tcBorders>
            <w:vAlign w:val="center"/>
          </w:tcPr>
          <w:p w:rsidR="00150C3B" w:rsidRPr="00B66AA8" w:rsidRDefault="00150C3B" w:rsidP="007A0649">
            <w:pPr>
              <w:jc w:val="center"/>
              <w:rPr>
                <w:rFonts w:ascii="Arial" w:hAnsi="Arial" w:cs="Arial"/>
                <w:b/>
                <w:sz w:val="18"/>
                <w:szCs w:val="18"/>
              </w:rPr>
            </w:pPr>
            <w:r w:rsidRPr="00B66AA8">
              <w:rPr>
                <w:rFonts w:ascii="Arial" w:hAnsi="Arial" w:cs="Arial"/>
                <w:b/>
                <w:sz w:val="18"/>
                <w:szCs w:val="18"/>
              </w:rPr>
              <w:t>133</w:t>
            </w:r>
          </w:p>
        </w:tc>
      </w:tr>
    </w:tbl>
    <w:p w:rsidR="00150C3B" w:rsidRDefault="00150C3B" w:rsidP="00150C3B">
      <w:pPr>
        <w:pStyle w:val="-4"/>
      </w:pPr>
      <w:r>
        <w:t>Нормативные утечки теплоносителя составляют 0,25 % от объёма тепловых сетей.</w:t>
      </w:r>
    </w:p>
    <w:p w:rsidR="00150C3B" w:rsidRPr="00575618" w:rsidRDefault="00150C3B" w:rsidP="00150C3B">
      <w:pPr>
        <w:pStyle w:val="-f0"/>
      </w:pPr>
      <w:bookmarkStart w:id="97" w:name="_Toc34809856"/>
      <w:bookmarkStart w:id="98" w:name="_Toc35260993"/>
      <w:r w:rsidRPr="00B02409">
        <w:t>Таблица</w:t>
      </w:r>
      <w:r>
        <w:t xml:space="preserve"> </w:t>
      </w:r>
      <w:r w:rsidR="00C151A4">
        <w:fldChar w:fldCharType="begin"/>
      </w:r>
      <w:r w:rsidR="00C151A4">
        <w:instrText xml:space="preserve"> STYLEREF  \s "СТ - 1 заголовок" </w:instrText>
      </w:r>
      <w:r w:rsidR="00C151A4">
        <w:fldChar w:fldCharType="separate"/>
      </w:r>
      <w:r w:rsidR="004D45FF">
        <w:rPr>
          <w:noProof/>
        </w:rPr>
        <w:t>4</w:t>
      </w:r>
      <w:r w:rsidR="00C151A4">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4D45FF">
        <w:rPr>
          <w:noProof/>
        </w:rPr>
        <w:t>2</w:t>
      </w:r>
      <w:r>
        <w:rPr>
          <w:noProof/>
        </w:rPr>
        <w:fldChar w:fldCharType="end"/>
      </w:r>
      <w:r>
        <w:t xml:space="preserve"> </w:t>
      </w:r>
      <w:r>
        <w:sym w:font="Symbol" w:char="F02D"/>
      </w:r>
      <w:r>
        <w:t xml:space="preserve"> Годовые</w:t>
      </w:r>
      <w:r w:rsidRPr="00AA358C">
        <w:t xml:space="preserve"> </w:t>
      </w:r>
      <w:r>
        <w:t>расходы подпиточной воды</w:t>
      </w:r>
      <w:bookmarkEnd w:id="97"/>
      <w:bookmarkEnd w:id="98"/>
    </w:p>
    <w:tbl>
      <w:tblPr>
        <w:tblStyle w:val="aff2"/>
        <w:tblW w:w="4978" w:type="pct"/>
        <w:tblLook w:val="04A0" w:firstRow="1" w:lastRow="0" w:firstColumn="1" w:lastColumn="0" w:noHBand="0" w:noVBand="1"/>
      </w:tblPr>
      <w:tblGrid>
        <w:gridCol w:w="1001"/>
        <w:gridCol w:w="3112"/>
        <w:gridCol w:w="3086"/>
        <w:gridCol w:w="2611"/>
      </w:tblGrid>
      <w:tr w:rsidR="00150C3B" w:rsidRPr="004D4F9C" w:rsidTr="007A0649">
        <w:trPr>
          <w:cantSplit/>
          <w:trHeight w:val="188"/>
          <w:tblHeader/>
        </w:trPr>
        <w:tc>
          <w:tcPr>
            <w:tcW w:w="510" w:type="pct"/>
            <w:vMerge w:val="restart"/>
            <w:shd w:val="clear" w:color="auto" w:fill="D9EEF3"/>
            <w:vAlign w:val="center"/>
          </w:tcPr>
          <w:p w:rsidR="00150C3B" w:rsidRPr="004D4F9C" w:rsidRDefault="00150C3B" w:rsidP="007A0649">
            <w:pPr>
              <w:jc w:val="center"/>
              <w:rPr>
                <w:rFonts w:ascii="Arial" w:hAnsi="Arial" w:cs="Arial"/>
                <w:sz w:val="18"/>
                <w:szCs w:val="18"/>
              </w:rPr>
            </w:pPr>
            <w:r w:rsidRPr="004D4F9C">
              <w:rPr>
                <w:rFonts w:ascii="Arial" w:hAnsi="Arial" w:cs="Arial"/>
                <w:sz w:val="18"/>
                <w:szCs w:val="18"/>
              </w:rPr>
              <w:t>№ п/п</w:t>
            </w:r>
          </w:p>
        </w:tc>
        <w:tc>
          <w:tcPr>
            <w:tcW w:w="1586" w:type="pct"/>
            <w:vMerge w:val="restart"/>
            <w:shd w:val="clear" w:color="auto" w:fill="D9EEF3"/>
            <w:vAlign w:val="center"/>
          </w:tcPr>
          <w:p w:rsidR="00150C3B" w:rsidRPr="004D4F9C" w:rsidRDefault="00150C3B" w:rsidP="007A0649">
            <w:pPr>
              <w:jc w:val="center"/>
              <w:rPr>
                <w:rFonts w:ascii="Arial" w:hAnsi="Arial" w:cs="Arial"/>
                <w:sz w:val="18"/>
                <w:szCs w:val="18"/>
              </w:rPr>
            </w:pPr>
            <w:r w:rsidRPr="004D4F9C">
              <w:rPr>
                <w:rFonts w:ascii="Arial" w:hAnsi="Arial" w:cs="Arial"/>
                <w:sz w:val="18"/>
                <w:szCs w:val="18"/>
              </w:rPr>
              <w:t>Наименование</w:t>
            </w:r>
          </w:p>
        </w:tc>
        <w:tc>
          <w:tcPr>
            <w:tcW w:w="2904" w:type="pct"/>
            <w:gridSpan w:val="2"/>
            <w:shd w:val="clear" w:color="auto" w:fill="D9EEF3"/>
            <w:vAlign w:val="center"/>
          </w:tcPr>
          <w:p w:rsidR="00150C3B" w:rsidRPr="004D4F9C" w:rsidRDefault="00150C3B" w:rsidP="007A0649">
            <w:pPr>
              <w:jc w:val="center"/>
              <w:rPr>
                <w:rFonts w:ascii="Arial" w:hAnsi="Arial" w:cs="Arial"/>
                <w:sz w:val="18"/>
                <w:szCs w:val="18"/>
              </w:rPr>
            </w:pPr>
            <w:r w:rsidRPr="004D4F9C">
              <w:rPr>
                <w:rFonts w:ascii="Arial" w:hAnsi="Arial" w:cs="Arial"/>
                <w:sz w:val="18"/>
                <w:szCs w:val="18"/>
              </w:rPr>
              <w:t>Эксплуатационный режим</w:t>
            </w:r>
          </w:p>
        </w:tc>
      </w:tr>
      <w:tr w:rsidR="00150C3B" w:rsidRPr="004D4F9C" w:rsidTr="007A0649">
        <w:trPr>
          <w:cantSplit/>
          <w:trHeight w:val="813"/>
          <w:tblHeader/>
        </w:trPr>
        <w:tc>
          <w:tcPr>
            <w:tcW w:w="510" w:type="pct"/>
            <w:vMerge/>
            <w:shd w:val="clear" w:color="auto" w:fill="D9EEF3"/>
            <w:vAlign w:val="center"/>
          </w:tcPr>
          <w:p w:rsidR="00150C3B" w:rsidRPr="004D4F9C" w:rsidRDefault="00150C3B" w:rsidP="007A0649">
            <w:pPr>
              <w:jc w:val="center"/>
              <w:rPr>
                <w:rFonts w:ascii="Arial" w:hAnsi="Arial" w:cs="Arial"/>
                <w:sz w:val="18"/>
                <w:szCs w:val="18"/>
              </w:rPr>
            </w:pPr>
          </w:p>
        </w:tc>
        <w:tc>
          <w:tcPr>
            <w:tcW w:w="1586" w:type="pct"/>
            <w:vMerge/>
            <w:shd w:val="clear" w:color="auto" w:fill="D9EEF3"/>
            <w:vAlign w:val="center"/>
          </w:tcPr>
          <w:p w:rsidR="00150C3B" w:rsidRPr="004D4F9C" w:rsidRDefault="00150C3B" w:rsidP="007A0649">
            <w:pPr>
              <w:jc w:val="center"/>
              <w:rPr>
                <w:rFonts w:ascii="Arial" w:hAnsi="Arial" w:cs="Arial"/>
                <w:sz w:val="18"/>
                <w:szCs w:val="18"/>
              </w:rPr>
            </w:pPr>
          </w:p>
        </w:tc>
        <w:tc>
          <w:tcPr>
            <w:tcW w:w="1573" w:type="pct"/>
            <w:shd w:val="clear" w:color="auto" w:fill="D9EEF3"/>
            <w:vAlign w:val="center"/>
          </w:tcPr>
          <w:p w:rsidR="00150C3B" w:rsidRPr="004D4F9C" w:rsidRDefault="00150C3B" w:rsidP="007A0649">
            <w:pPr>
              <w:jc w:val="center"/>
              <w:rPr>
                <w:rFonts w:ascii="Arial" w:hAnsi="Arial" w:cs="Arial"/>
                <w:sz w:val="18"/>
                <w:szCs w:val="18"/>
              </w:rPr>
            </w:pPr>
            <w:r w:rsidRPr="004D4F9C">
              <w:rPr>
                <w:rFonts w:ascii="Arial" w:hAnsi="Arial" w:cs="Arial"/>
                <w:sz w:val="18"/>
                <w:szCs w:val="18"/>
              </w:rPr>
              <w:t>Нормативный расход подпиточной воды,</w:t>
            </w:r>
          </w:p>
          <w:p w:rsidR="00150C3B" w:rsidRPr="004D4F9C" w:rsidRDefault="00150C3B" w:rsidP="007A0649">
            <w:pPr>
              <w:jc w:val="center"/>
              <w:rPr>
                <w:rFonts w:ascii="Arial" w:hAnsi="Arial" w:cs="Arial"/>
                <w:sz w:val="18"/>
                <w:szCs w:val="18"/>
              </w:rPr>
            </w:pPr>
            <w:r w:rsidRPr="004D4F9C">
              <w:rPr>
                <w:rFonts w:ascii="Arial" w:hAnsi="Arial" w:cs="Arial"/>
                <w:sz w:val="18"/>
                <w:szCs w:val="18"/>
              </w:rPr>
              <w:t>тонн/год</w:t>
            </w:r>
          </w:p>
        </w:tc>
        <w:tc>
          <w:tcPr>
            <w:tcW w:w="1330" w:type="pct"/>
            <w:shd w:val="clear" w:color="auto" w:fill="D9EEF3"/>
            <w:vAlign w:val="center"/>
          </w:tcPr>
          <w:p w:rsidR="00150C3B" w:rsidRPr="004D4F9C" w:rsidRDefault="00150C3B" w:rsidP="007A0649">
            <w:pPr>
              <w:jc w:val="center"/>
              <w:rPr>
                <w:rFonts w:ascii="Arial" w:hAnsi="Arial" w:cs="Arial"/>
                <w:sz w:val="18"/>
                <w:szCs w:val="18"/>
              </w:rPr>
            </w:pPr>
            <w:r w:rsidRPr="004D4F9C">
              <w:rPr>
                <w:rFonts w:ascii="Arial" w:hAnsi="Arial" w:cs="Arial"/>
                <w:sz w:val="18"/>
                <w:szCs w:val="18"/>
              </w:rPr>
              <w:t>Фактически</w:t>
            </w:r>
            <w:r>
              <w:rPr>
                <w:rFonts w:ascii="Arial" w:hAnsi="Arial" w:cs="Arial"/>
                <w:sz w:val="18"/>
                <w:szCs w:val="18"/>
              </w:rPr>
              <w:t>й</w:t>
            </w:r>
            <w:r w:rsidRPr="004D4F9C">
              <w:rPr>
                <w:rFonts w:ascii="Arial" w:hAnsi="Arial" w:cs="Arial"/>
                <w:sz w:val="18"/>
                <w:szCs w:val="18"/>
              </w:rPr>
              <w:t xml:space="preserve"> расход подпиточной воды, тонн/год</w:t>
            </w:r>
          </w:p>
        </w:tc>
      </w:tr>
      <w:tr w:rsidR="00150C3B" w:rsidRPr="004D4F9C" w:rsidTr="007A0649">
        <w:trPr>
          <w:cantSplit/>
          <w:trHeight w:val="406"/>
        </w:trPr>
        <w:tc>
          <w:tcPr>
            <w:tcW w:w="510" w:type="pct"/>
            <w:vAlign w:val="center"/>
          </w:tcPr>
          <w:p w:rsidR="00150C3B" w:rsidRPr="004D4F9C" w:rsidRDefault="00150C3B" w:rsidP="007A0649">
            <w:pPr>
              <w:jc w:val="center"/>
              <w:rPr>
                <w:rFonts w:ascii="Arial" w:hAnsi="Arial" w:cs="Arial"/>
                <w:sz w:val="18"/>
                <w:szCs w:val="18"/>
              </w:rPr>
            </w:pPr>
            <w:r w:rsidRPr="004D4F9C">
              <w:rPr>
                <w:rFonts w:ascii="Arial" w:hAnsi="Arial" w:cs="Arial"/>
                <w:sz w:val="18"/>
                <w:szCs w:val="18"/>
              </w:rPr>
              <w:t>1</w:t>
            </w:r>
          </w:p>
        </w:tc>
        <w:tc>
          <w:tcPr>
            <w:tcW w:w="1586" w:type="pct"/>
            <w:tcBorders>
              <w:top w:val="nil"/>
              <w:left w:val="single" w:sz="4" w:space="0" w:color="auto"/>
              <w:bottom w:val="single" w:sz="4" w:space="0" w:color="auto"/>
              <w:right w:val="single" w:sz="4" w:space="0" w:color="auto"/>
            </w:tcBorders>
            <w:shd w:val="clear" w:color="auto" w:fill="auto"/>
            <w:vAlign w:val="center"/>
          </w:tcPr>
          <w:p w:rsidR="00150C3B" w:rsidRPr="004D4F9C" w:rsidRDefault="00150C3B" w:rsidP="007A0649">
            <w:pPr>
              <w:jc w:val="center"/>
              <w:rPr>
                <w:rFonts w:ascii="Arial" w:hAnsi="Arial" w:cs="Arial"/>
                <w:sz w:val="18"/>
                <w:szCs w:val="18"/>
              </w:rPr>
            </w:pPr>
            <w:r w:rsidRPr="004D4F9C">
              <w:rPr>
                <w:rFonts w:ascii="Arial" w:hAnsi="Arial" w:cs="Arial"/>
                <w:sz w:val="18"/>
                <w:szCs w:val="18"/>
              </w:rPr>
              <w:t>Котельная № 16</w:t>
            </w:r>
          </w:p>
          <w:p w:rsidR="00150C3B" w:rsidRPr="004D4F9C" w:rsidRDefault="00150C3B" w:rsidP="007A0649">
            <w:pPr>
              <w:jc w:val="center"/>
              <w:rPr>
                <w:rFonts w:ascii="Arial" w:hAnsi="Arial" w:cs="Arial"/>
                <w:sz w:val="18"/>
                <w:szCs w:val="18"/>
              </w:rPr>
            </w:pPr>
            <w:r w:rsidRPr="004D4F9C">
              <w:rPr>
                <w:rFonts w:ascii="Arial" w:hAnsi="Arial" w:cs="Arial"/>
                <w:sz w:val="18"/>
                <w:szCs w:val="18"/>
              </w:rPr>
              <w:t>(с. Амур)</w:t>
            </w:r>
          </w:p>
        </w:tc>
        <w:tc>
          <w:tcPr>
            <w:tcW w:w="1573" w:type="pct"/>
            <w:vAlign w:val="center"/>
          </w:tcPr>
          <w:p w:rsidR="00150C3B" w:rsidRPr="004D4F9C" w:rsidRDefault="00150C3B" w:rsidP="007A0649">
            <w:pPr>
              <w:jc w:val="center"/>
              <w:rPr>
                <w:rFonts w:ascii="Arial" w:hAnsi="Arial" w:cs="Arial"/>
                <w:sz w:val="18"/>
                <w:szCs w:val="18"/>
              </w:rPr>
            </w:pPr>
            <w:r>
              <w:rPr>
                <w:rFonts w:ascii="Arial" w:hAnsi="Arial" w:cs="Arial"/>
                <w:sz w:val="18"/>
                <w:szCs w:val="18"/>
              </w:rPr>
              <w:t>95</w:t>
            </w:r>
          </w:p>
        </w:tc>
        <w:tc>
          <w:tcPr>
            <w:tcW w:w="1330" w:type="pct"/>
            <w:vAlign w:val="center"/>
          </w:tcPr>
          <w:p w:rsidR="00150C3B" w:rsidRPr="004D4F9C" w:rsidRDefault="00150C3B" w:rsidP="007A0649">
            <w:pPr>
              <w:jc w:val="center"/>
              <w:rPr>
                <w:rFonts w:ascii="Arial" w:hAnsi="Arial" w:cs="Arial"/>
                <w:sz w:val="18"/>
                <w:szCs w:val="18"/>
              </w:rPr>
            </w:pPr>
            <w:r>
              <w:rPr>
                <w:rFonts w:ascii="Arial" w:hAnsi="Arial" w:cs="Arial"/>
                <w:sz w:val="18"/>
                <w:szCs w:val="18"/>
              </w:rPr>
              <w:t>242</w:t>
            </w:r>
          </w:p>
        </w:tc>
      </w:tr>
      <w:tr w:rsidR="00150C3B" w:rsidRPr="004D4F9C" w:rsidTr="007A0649">
        <w:trPr>
          <w:cantSplit/>
          <w:trHeight w:val="392"/>
        </w:trPr>
        <w:tc>
          <w:tcPr>
            <w:tcW w:w="510" w:type="pct"/>
            <w:tcBorders>
              <w:bottom w:val="single" w:sz="4" w:space="0" w:color="auto"/>
            </w:tcBorders>
            <w:vAlign w:val="center"/>
          </w:tcPr>
          <w:p w:rsidR="00150C3B" w:rsidRPr="004D4F9C" w:rsidRDefault="00150C3B" w:rsidP="007A0649">
            <w:pPr>
              <w:jc w:val="center"/>
              <w:rPr>
                <w:rFonts w:ascii="Arial" w:hAnsi="Arial" w:cs="Arial"/>
                <w:sz w:val="18"/>
                <w:szCs w:val="18"/>
              </w:rPr>
            </w:pPr>
            <w:r w:rsidRPr="004D4F9C">
              <w:rPr>
                <w:rFonts w:ascii="Arial" w:hAnsi="Arial" w:cs="Arial"/>
                <w:sz w:val="18"/>
                <w:szCs w:val="18"/>
              </w:rPr>
              <w:t>2</w:t>
            </w:r>
          </w:p>
        </w:tc>
        <w:tc>
          <w:tcPr>
            <w:tcW w:w="1586" w:type="pct"/>
            <w:tcBorders>
              <w:top w:val="nil"/>
              <w:left w:val="single" w:sz="4" w:space="0" w:color="auto"/>
              <w:bottom w:val="single" w:sz="4" w:space="0" w:color="auto"/>
              <w:right w:val="single" w:sz="4" w:space="0" w:color="auto"/>
            </w:tcBorders>
            <w:shd w:val="clear" w:color="auto" w:fill="auto"/>
            <w:vAlign w:val="center"/>
          </w:tcPr>
          <w:p w:rsidR="00150C3B" w:rsidRPr="004D4F9C" w:rsidRDefault="00150C3B" w:rsidP="007A0649">
            <w:pPr>
              <w:jc w:val="center"/>
              <w:rPr>
                <w:rFonts w:ascii="Arial" w:hAnsi="Arial" w:cs="Arial"/>
                <w:sz w:val="18"/>
                <w:szCs w:val="18"/>
              </w:rPr>
            </w:pPr>
            <w:r w:rsidRPr="004D4F9C">
              <w:rPr>
                <w:rFonts w:ascii="Arial" w:hAnsi="Arial" w:cs="Arial"/>
                <w:sz w:val="18"/>
                <w:szCs w:val="18"/>
              </w:rPr>
              <w:t>Котельная № 17</w:t>
            </w:r>
          </w:p>
          <w:p w:rsidR="00150C3B" w:rsidRPr="004D4F9C" w:rsidRDefault="00150C3B" w:rsidP="007A0649">
            <w:pPr>
              <w:jc w:val="center"/>
              <w:rPr>
                <w:rFonts w:ascii="Arial" w:hAnsi="Arial" w:cs="Arial"/>
                <w:sz w:val="18"/>
                <w:szCs w:val="18"/>
              </w:rPr>
            </w:pPr>
            <w:r w:rsidRPr="004D4F9C">
              <w:rPr>
                <w:rFonts w:ascii="Arial" w:hAnsi="Arial" w:cs="Arial"/>
                <w:sz w:val="18"/>
                <w:szCs w:val="18"/>
              </w:rPr>
              <w:t>(с. Абай)</w:t>
            </w:r>
          </w:p>
        </w:tc>
        <w:tc>
          <w:tcPr>
            <w:tcW w:w="1573" w:type="pct"/>
            <w:tcBorders>
              <w:bottom w:val="single" w:sz="4" w:space="0" w:color="auto"/>
            </w:tcBorders>
            <w:vAlign w:val="center"/>
          </w:tcPr>
          <w:p w:rsidR="00150C3B" w:rsidRPr="004D4F9C" w:rsidRDefault="00150C3B" w:rsidP="007A0649">
            <w:pPr>
              <w:jc w:val="center"/>
              <w:rPr>
                <w:rFonts w:ascii="Arial" w:hAnsi="Arial" w:cs="Arial"/>
                <w:sz w:val="18"/>
                <w:szCs w:val="18"/>
              </w:rPr>
            </w:pPr>
            <w:r>
              <w:rPr>
                <w:rFonts w:ascii="Arial" w:hAnsi="Arial" w:cs="Arial"/>
                <w:sz w:val="18"/>
                <w:szCs w:val="18"/>
              </w:rPr>
              <w:t>37</w:t>
            </w:r>
          </w:p>
        </w:tc>
        <w:tc>
          <w:tcPr>
            <w:tcW w:w="1330" w:type="pct"/>
            <w:tcBorders>
              <w:bottom w:val="single" w:sz="4" w:space="0" w:color="auto"/>
            </w:tcBorders>
            <w:vAlign w:val="center"/>
          </w:tcPr>
          <w:p w:rsidR="00150C3B" w:rsidRPr="004D4F9C" w:rsidRDefault="00150C3B" w:rsidP="007A0649">
            <w:pPr>
              <w:jc w:val="center"/>
              <w:rPr>
                <w:rFonts w:ascii="Arial" w:hAnsi="Arial" w:cs="Arial"/>
                <w:sz w:val="18"/>
                <w:szCs w:val="18"/>
              </w:rPr>
            </w:pPr>
            <w:r>
              <w:rPr>
                <w:rFonts w:ascii="Arial" w:hAnsi="Arial" w:cs="Arial"/>
                <w:sz w:val="18"/>
                <w:szCs w:val="18"/>
              </w:rPr>
              <w:t>94</w:t>
            </w:r>
          </w:p>
        </w:tc>
      </w:tr>
      <w:tr w:rsidR="00150C3B" w:rsidRPr="004D4F9C" w:rsidTr="007A0649">
        <w:trPr>
          <w:cantSplit/>
          <w:trHeight w:val="392"/>
        </w:trPr>
        <w:tc>
          <w:tcPr>
            <w:tcW w:w="510" w:type="pct"/>
            <w:tcBorders>
              <w:top w:val="single" w:sz="4" w:space="0" w:color="auto"/>
            </w:tcBorders>
            <w:vAlign w:val="center"/>
          </w:tcPr>
          <w:p w:rsidR="00150C3B" w:rsidRPr="004D4F9C" w:rsidRDefault="00150C3B" w:rsidP="007A0649">
            <w:pPr>
              <w:jc w:val="center"/>
              <w:rPr>
                <w:rFonts w:ascii="Arial" w:hAnsi="Arial" w:cs="Arial"/>
                <w:sz w:val="18"/>
                <w:szCs w:val="18"/>
              </w:rPr>
            </w:pPr>
          </w:p>
        </w:tc>
        <w:tc>
          <w:tcPr>
            <w:tcW w:w="1586" w:type="pct"/>
            <w:tcBorders>
              <w:top w:val="single" w:sz="4" w:space="0" w:color="auto"/>
              <w:left w:val="single" w:sz="4" w:space="0" w:color="auto"/>
              <w:bottom w:val="single" w:sz="4" w:space="0" w:color="auto"/>
              <w:right w:val="single" w:sz="4" w:space="0" w:color="auto"/>
            </w:tcBorders>
            <w:shd w:val="clear" w:color="auto" w:fill="auto"/>
            <w:vAlign w:val="center"/>
          </w:tcPr>
          <w:p w:rsidR="00150C3B" w:rsidRPr="00B66AA8" w:rsidRDefault="00150C3B" w:rsidP="007A0649">
            <w:pPr>
              <w:jc w:val="center"/>
              <w:rPr>
                <w:rFonts w:ascii="Arial" w:hAnsi="Arial" w:cs="Arial"/>
                <w:b/>
                <w:sz w:val="18"/>
                <w:szCs w:val="18"/>
              </w:rPr>
            </w:pPr>
            <w:r w:rsidRPr="00B66AA8">
              <w:rPr>
                <w:rFonts w:ascii="Arial" w:hAnsi="Arial" w:cs="Arial"/>
                <w:b/>
                <w:sz w:val="18"/>
                <w:szCs w:val="18"/>
              </w:rPr>
              <w:t>Всего</w:t>
            </w:r>
          </w:p>
        </w:tc>
        <w:tc>
          <w:tcPr>
            <w:tcW w:w="1573" w:type="pct"/>
            <w:tcBorders>
              <w:top w:val="single" w:sz="4" w:space="0" w:color="auto"/>
            </w:tcBorders>
            <w:vAlign w:val="center"/>
          </w:tcPr>
          <w:p w:rsidR="00150C3B" w:rsidRPr="00B66AA8" w:rsidRDefault="00150C3B" w:rsidP="007A0649">
            <w:pPr>
              <w:jc w:val="center"/>
              <w:rPr>
                <w:rFonts w:ascii="Arial" w:hAnsi="Arial" w:cs="Arial"/>
                <w:b/>
                <w:sz w:val="18"/>
                <w:szCs w:val="18"/>
              </w:rPr>
            </w:pPr>
            <w:r w:rsidRPr="00B66AA8">
              <w:rPr>
                <w:rFonts w:ascii="Arial" w:hAnsi="Arial" w:cs="Arial"/>
                <w:b/>
                <w:sz w:val="18"/>
                <w:szCs w:val="18"/>
              </w:rPr>
              <w:t>133</w:t>
            </w:r>
          </w:p>
        </w:tc>
        <w:tc>
          <w:tcPr>
            <w:tcW w:w="1330" w:type="pct"/>
            <w:tcBorders>
              <w:top w:val="single" w:sz="4" w:space="0" w:color="auto"/>
            </w:tcBorders>
            <w:vAlign w:val="center"/>
          </w:tcPr>
          <w:p w:rsidR="00150C3B" w:rsidRPr="00B66AA8" w:rsidRDefault="00150C3B" w:rsidP="007A0649">
            <w:pPr>
              <w:jc w:val="center"/>
              <w:rPr>
                <w:rFonts w:ascii="Arial" w:hAnsi="Arial" w:cs="Arial"/>
                <w:b/>
                <w:sz w:val="18"/>
                <w:szCs w:val="18"/>
              </w:rPr>
            </w:pPr>
            <w:r w:rsidRPr="00B66AA8">
              <w:rPr>
                <w:rFonts w:ascii="Arial" w:hAnsi="Arial" w:cs="Arial"/>
                <w:b/>
                <w:sz w:val="18"/>
                <w:szCs w:val="18"/>
              </w:rPr>
              <w:t>336</w:t>
            </w:r>
          </w:p>
        </w:tc>
      </w:tr>
    </w:tbl>
    <w:p w:rsidR="00150C3B" w:rsidRPr="00150C3B" w:rsidRDefault="00150C3B" w:rsidP="00150C3B">
      <w:pPr>
        <w:pStyle w:val="-4"/>
      </w:pPr>
      <w:r>
        <w:t>В годовом расходе подпиточной воды учтён расход воды на заполнение</w:t>
      </w:r>
      <w:r w:rsidR="004D45FF">
        <w:t xml:space="preserve"> системы</w:t>
      </w:r>
      <w:r>
        <w:t xml:space="preserve"> перед отопительным периодом.</w:t>
      </w:r>
    </w:p>
    <w:p w:rsidR="006C3456" w:rsidRDefault="00CC0BBF" w:rsidP="00CC0BBF">
      <w:pPr>
        <w:pStyle w:val="-2"/>
        <w:jc w:val="both"/>
      </w:pPr>
      <w:bookmarkStart w:id="99" w:name="_Toc35260927"/>
      <w:r>
        <w:t>С</w:t>
      </w:r>
      <w:r w:rsidR="006C3456">
        <w:t>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99"/>
    </w:p>
    <w:p w:rsidR="00CC0BBF" w:rsidRDefault="00150C3B" w:rsidP="00CC0BBF">
      <w:pPr>
        <w:pStyle w:val="-4"/>
      </w:pPr>
      <w:r>
        <w:t xml:space="preserve">Нормативный и фактический часовой расход подпиточной воды в зонах действия источников тепловой энергии представлен в таблице </w:t>
      </w:r>
      <w:r w:rsidRPr="003649A5">
        <w:t>ниже.</w:t>
      </w:r>
    </w:p>
    <w:p w:rsidR="00150C3B" w:rsidRPr="00575618" w:rsidRDefault="00150C3B" w:rsidP="00150C3B">
      <w:pPr>
        <w:pStyle w:val="-f0"/>
      </w:pPr>
      <w:bookmarkStart w:id="100" w:name="_Toc34809855"/>
      <w:bookmarkStart w:id="101" w:name="_Toc35260994"/>
      <w:r w:rsidRPr="00B02409">
        <w:t xml:space="preserve">Таблица </w:t>
      </w:r>
      <w:r w:rsidR="00C151A4">
        <w:fldChar w:fldCharType="begin"/>
      </w:r>
      <w:r w:rsidR="00C151A4">
        <w:instrText xml:space="preserve"> STYLEREF  \s "СТ - 1 заголовок" </w:instrText>
      </w:r>
      <w:r w:rsidR="00C151A4">
        <w:fldChar w:fldCharType="separate"/>
      </w:r>
      <w:r w:rsidR="009E093E" w:rsidRPr="00B02409">
        <w:rPr>
          <w:noProof/>
        </w:rPr>
        <w:t>4</w:t>
      </w:r>
      <w:r w:rsidR="00C151A4">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9E093E">
        <w:rPr>
          <w:noProof/>
        </w:rPr>
        <w:t>3</w:t>
      </w:r>
      <w:r>
        <w:rPr>
          <w:noProof/>
        </w:rPr>
        <w:fldChar w:fldCharType="end"/>
      </w:r>
      <w:r>
        <w:t xml:space="preserve"> </w:t>
      </w:r>
      <w:r>
        <w:sym w:font="Symbol" w:char="F02D"/>
      </w:r>
      <w:r w:rsidRPr="00AA358C">
        <w:t xml:space="preserve"> </w:t>
      </w:r>
      <w:r>
        <w:t>Часовые расходы подпиточной воды</w:t>
      </w:r>
      <w:bookmarkEnd w:id="100"/>
      <w:bookmarkEnd w:id="101"/>
    </w:p>
    <w:tbl>
      <w:tblPr>
        <w:tblStyle w:val="aff2"/>
        <w:tblW w:w="5000" w:type="pct"/>
        <w:tblLook w:val="04A0" w:firstRow="1" w:lastRow="0" w:firstColumn="1" w:lastColumn="0" w:noHBand="0" w:noVBand="1"/>
      </w:tblPr>
      <w:tblGrid>
        <w:gridCol w:w="628"/>
        <w:gridCol w:w="1955"/>
        <w:gridCol w:w="1939"/>
        <w:gridCol w:w="1640"/>
        <w:gridCol w:w="1746"/>
        <w:gridCol w:w="1945"/>
      </w:tblGrid>
      <w:tr w:rsidR="00150C3B" w:rsidRPr="004D4F9C" w:rsidTr="007A0649">
        <w:trPr>
          <w:cantSplit/>
          <w:tblHeader/>
        </w:trPr>
        <w:tc>
          <w:tcPr>
            <w:tcW w:w="319" w:type="pct"/>
            <w:vMerge w:val="restart"/>
            <w:shd w:val="clear" w:color="auto" w:fill="D9EEF3"/>
            <w:vAlign w:val="center"/>
          </w:tcPr>
          <w:p w:rsidR="00150C3B" w:rsidRPr="004D4F9C" w:rsidRDefault="00150C3B" w:rsidP="007A0649">
            <w:pPr>
              <w:jc w:val="center"/>
              <w:rPr>
                <w:rFonts w:ascii="Arial" w:hAnsi="Arial" w:cs="Arial"/>
                <w:sz w:val="18"/>
                <w:szCs w:val="18"/>
              </w:rPr>
            </w:pPr>
            <w:r w:rsidRPr="004D4F9C">
              <w:rPr>
                <w:rFonts w:ascii="Arial" w:hAnsi="Arial" w:cs="Arial"/>
                <w:sz w:val="18"/>
                <w:szCs w:val="18"/>
              </w:rPr>
              <w:t xml:space="preserve">№ </w:t>
            </w:r>
            <w:r w:rsidRPr="004D4F9C">
              <w:rPr>
                <w:rFonts w:ascii="Arial" w:hAnsi="Arial" w:cs="Arial"/>
                <w:sz w:val="18"/>
                <w:szCs w:val="18"/>
              </w:rPr>
              <w:lastRenderedPageBreak/>
              <w:t>п/п</w:t>
            </w:r>
          </w:p>
        </w:tc>
        <w:tc>
          <w:tcPr>
            <w:tcW w:w="992" w:type="pct"/>
            <w:vMerge w:val="restart"/>
            <w:shd w:val="clear" w:color="auto" w:fill="D9EEF3"/>
            <w:vAlign w:val="center"/>
          </w:tcPr>
          <w:p w:rsidR="00150C3B" w:rsidRPr="004D4F9C" w:rsidRDefault="00150C3B" w:rsidP="007A0649">
            <w:pPr>
              <w:jc w:val="center"/>
              <w:rPr>
                <w:rFonts w:ascii="Arial" w:hAnsi="Arial" w:cs="Arial"/>
                <w:sz w:val="18"/>
                <w:szCs w:val="18"/>
              </w:rPr>
            </w:pPr>
            <w:r w:rsidRPr="004D4F9C">
              <w:rPr>
                <w:rFonts w:ascii="Arial" w:hAnsi="Arial" w:cs="Arial"/>
                <w:sz w:val="18"/>
                <w:szCs w:val="18"/>
              </w:rPr>
              <w:lastRenderedPageBreak/>
              <w:t>Наименование</w:t>
            </w:r>
          </w:p>
        </w:tc>
        <w:tc>
          <w:tcPr>
            <w:tcW w:w="1816" w:type="pct"/>
            <w:gridSpan w:val="2"/>
            <w:shd w:val="clear" w:color="auto" w:fill="D9EEF3"/>
            <w:vAlign w:val="center"/>
          </w:tcPr>
          <w:p w:rsidR="00150C3B" w:rsidRPr="004D4F9C" w:rsidRDefault="00150C3B" w:rsidP="007A0649">
            <w:pPr>
              <w:jc w:val="center"/>
              <w:rPr>
                <w:rFonts w:ascii="Arial" w:hAnsi="Arial" w:cs="Arial"/>
                <w:sz w:val="18"/>
                <w:szCs w:val="18"/>
              </w:rPr>
            </w:pPr>
            <w:r w:rsidRPr="004D4F9C">
              <w:rPr>
                <w:rFonts w:ascii="Arial" w:hAnsi="Arial" w:cs="Arial"/>
                <w:sz w:val="18"/>
                <w:szCs w:val="18"/>
              </w:rPr>
              <w:t>Эксплуатационный режим</w:t>
            </w:r>
          </w:p>
        </w:tc>
        <w:tc>
          <w:tcPr>
            <w:tcW w:w="1873" w:type="pct"/>
            <w:gridSpan w:val="2"/>
            <w:shd w:val="clear" w:color="auto" w:fill="D9EEF3"/>
            <w:vAlign w:val="center"/>
          </w:tcPr>
          <w:p w:rsidR="00150C3B" w:rsidRPr="004D4F9C" w:rsidRDefault="00150C3B" w:rsidP="007A0649">
            <w:pPr>
              <w:jc w:val="center"/>
              <w:rPr>
                <w:rFonts w:ascii="Arial" w:hAnsi="Arial" w:cs="Arial"/>
                <w:sz w:val="18"/>
                <w:szCs w:val="18"/>
              </w:rPr>
            </w:pPr>
            <w:r w:rsidRPr="004D4F9C">
              <w:rPr>
                <w:rFonts w:ascii="Arial" w:hAnsi="Arial" w:cs="Arial"/>
                <w:sz w:val="18"/>
                <w:szCs w:val="18"/>
              </w:rPr>
              <w:t>Аварийный режим</w:t>
            </w:r>
          </w:p>
        </w:tc>
      </w:tr>
      <w:tr w:rsidR="00150C3B" w:rsidRPr="004D4F9C" w:rsidTr="007A0649">
        <w:trPr>
          <w:cantSplit/>
          <w:tblHeader/>
        </w:trPr>
        <w:tc>
          <w:tcPr>
            <w:tcW w:w="319" w:type="pct"/>
            <w:vMerge/>
            <w:shd w:val="clear" w:color="auto" w:fill="D9EEF3"/>
            <w:vAlign w:val="center"/>
          </w:tcPr>
          <w:p w:rsidR="00150C3B" w:rsidRPr="004D4F9C" w:rsidRDefault="00150C3B" w:rsidP="007A0649">
            <w:pPr>
              <w:jc w:val="center"/>
              <w:rPr>
                <w:rFonts w:ascii="Arial" w:hAnsi="Arial" w:cs="Arial"/>
                <w:sz w:val="18"/>
                <w:szCs w:val="18"/>
              </w:rPr>
            </w:pPr>
          </w:p>
        </w:tc>
        <w:tc>
          <w:tcPr>
            <w:tcW w:w="992" w:type="pct"/>
            <w:vMerge/>
            <w:shd w:val="clear" w:color="auto" w:fill="D9EEF3"/>
            <w:vAlign w:val="center"/>
          </w:tcPr>
          <w:p w:rsidR="00150C3B" w:rsidRPr="004D4F9C" w:rsidRDefault="00150C3B" w:rsidP="007A0649">
            <w:pPr>
              <w:jc w:val="center"/>
              <w:rPr>
                <w:rFonts w:ascii="Arial" w:hAnsi="Arial" w:cs="Arial"/>
                <w:sz w:val="18"/>
                <w:szCs w:val="18"/>
              </w:rPr>
            </w:pPr>
          </w:p>
        </w:tc>
        <w:tc>
          <w:tcPr>
            <w:tcW w:w="984" w:type="pct"/>
            <w:shd w:val="clear" w:color="auto" w:fill="D9EEF3"/>
            <w:vAlign w:val="center"/>
          </w:tcPr>
          <w:p w:rsidR="00150C3B" w:rsidRPr="004D4F9C" w:rsidRDefault="00150C3B" w:rsidP="007A0649">
            <w:pPr>
              <w:jc w:val="center"/>
              <w:rPr>
                <w:rFonts w:ascii="Arial" w:hAnsi="Arial" w:cs="Arial"/>
                <w:sz w:val="18"/>
                <w:szCs w:val="18"/>
              </w:rPr>
            </w:pPr>
            <w:r w:rsidRPr="004D4F9C">
              <w:rPr>
                <w:rFonts w:ascii="Arial" w:hAnsi="Arial" w:cs="Arial"/>
                <w:sz w:val="18"/>
                <w:szCs w:val="18"/>
              </w:rPr>
              <w:t>Нормативный расход подпиточной воды, кг/ч</w:t>
            </w:r>
          </w:p>
        </w:tc>
        <w:tc>
          <w:tcPr>
            <w:tcW w:w="832" w:type="pct"/>
            <w:shd w:val="clear" w:color="auto" w:fill="D9EEF3"/>
            <w:vAlign w:val="center"/>
          </w:tcPr>
          <w:p w:rsidR="00150C3B" w:rsidRPr="004D4F9C" w:rsidRDefault="00150C3B" w:rsidP="007A0649">
            <w:pPr>
              <w:jc w:val="center"/>
              <w:rPr>
                <w:rFonts w:ascii="Arial" w:hAnsi="Arial" w:cs="Arial"/>
                <w:sz w:val="18"/>
                <w:szCs w:val="18"/>
              </w:rPr>
            </w:pPr>
            <w:r w:rsidRPr="004D4F9C">
              <w:rPr>
                <w:rFonts w:ascii="Arial" w:hAnsi="Arial" w:cs="Arial"/>
                <w:sz w:val="18"/>
                <w:szCs w:val="18"/>
              </w:rPr>
              <w:t>Фактически</w:t>
            </w:r>
            <w:r>
              <w:rPr>
                <w:rFonts w:ascii="Arial" w:hAnsi="Arial" w:cs="Arial"/>
                <w:sz w:val="18"/>
                <w:szCs w:val="18"/>
              </w:rPr>
              <w:t>й</w:t>
            </w:r>
            <w:r w:rsidRPr="004D4F9C">
              <w:rPr>
                <w:rFonts w:ascii="Arial" w:hAnsi="Arial" w:cs="Arial"/>
                <w:sz w:val="18"/>
                <w:szCs w:val="18"/>
              </w:rPr>
              <w:t xml:space="preserve"> расход подпиточной воды, кг/ч</w:t>
            </w:r>
          </w:p>
        </w:tc>
        <w:tc>
          <w:tcPr>
            <w:tcW w:w="886" w:type="pct"/>
            <w:shd w:val="clear" w:color="auto" w:fill="D9EEF3"/>
            <w:vAlign w:val="center"/>
          </w:tcPr>
          <w:p w:rsidR="00150C3B" w:rsidRPr="004D4F9C" w:rsidRDefault="00150C3B" w:rsidP="007A0649">
            <w:pPr>
              <w:jc w:val="center"/>
              <w:rPr>
                <w:rFonts w:ascii="Arial" w:hAnsi="Arial" w:cs="Arial"/>
                <w:sz w:val="18"/>
                <w:szCs w:val="18"/>
              </w:rPr>
            </w:pPr>
            <w:r w:rsidRPr="004D4F9C">
              <w:rPr>
                <w:rFonts w:ascii="Arial" w:hAnsi="Arial" w:cs="Arial"/>
                <w:sz w:val="18"/>
                <w:szCs w:val="18"/>
              </w:rPr>
              <w:t>Нормативный расход подпиточной воды, кг/ч</w:t>
            </w:r>
          </w:p>
        </w:tc>
        <w:tc>
          <w:tcPr>
            <w:tcW w:w="987" w:type="pct"/>
            <w:shd w:val="clear" w:color="auto" w:fill="D9EEF3"/>
            <w:vAlign w:val="center"/>
          </w:tcPr>
          <w:p w:rsidR="00150C3B" w:rsidRPr="004D4F9C" w:rsidRDefault="00150C3B" w:rsidP="007A0649">
            <w:pPr>
              <w:jc w:val="center"/>
              <w:rPr>
                <w:rFonts w:ascii="Arial" w:hAnsi="Arial" w:cs="Arial"/>
                <w:sz w:val="18"/>
                <w:szCs w:val="18"/>
              </w:rPr>
            </w:pPr>
            <w:r w:rsidRPr="004D4F9C">
              <w:rPr>
                <w:rFonts w:ascii="Arial" w:hAnsi="Arial" w:cs="Arial"/>
                <w:sz w:val="18"/>
                <w:szCs w:val="18"/>
              </w:rPr>
              <w:t>Фактически</w:t>
            </w:r>
            <w:r>
              <w:rPr>
                <w:rFonts w:ascii="Arial" w:hAnsi="Arial" w:cs="Arial"/>
                <w:sz w:val="18"/>
                <w:szCs w:val="18"/>
              </w:rPr>
              <w:t>й</w:t>
            </w:r>
            <w:r w:rsidRPr="004D4F9C">
              <w:rPr>
                <w:rFonts w:ascii="Arial" w:hAnsi="Arial" w:cs="Arial"/>
                <w:sz w:val="18"/>
                <w:szCs w:val="18"/>
              </w:rPr>
              <w:t xml:space="preserve"> расход подпиточной воды, кг/ч</w:t>
            </w:r>
          </w:p>
        </w:tc>
      </w:tr>
      <w:tr w:rsidR="00150C3B" w:rsidRPr="004D4F9C" w:rsidTr="007A0649">
        <w:trPr>
          <w:cantSplit/>
        </w:trPr>
        <w:tc>
          <w:tcPr>
            <w:tcW w:w="319" w:type="pct"/>
            <w:vAlign w:val="center"/>
          </w:tcPr>
          <w:p w:rsidR="00150C3B" w:rsidRPr="004D4F9C" w:rsidRDefault="00150C3B" w:rsidP="007A0649">
            <w:pPr>
              <w:jc w:val="center"/>
              <w:rPr>
                <w:rFonts w:ascii="Arial" w:hAnsi="Arial" w:cs="Arial"/>
                <w:sz w:val="18"/>
                <w:szCs w:val="18"/>
              </w:rPr>
            </w:pPr>
            <w:r w:rsidRPr="004D4F9C">
              <w:rPr>
                <w:rFonts w:ascii="Arial" w:hAnsi="Arial" w:cs="Arial"/>
                <w:sz w:val="18"/>
                <w:szCs w:val="18"/>
              </w:rPr>
              <w:lastRenderedPageBreak/>
              <w:t>1</w:t>
            </w:r>
          </w:p>
        </w:tc>
        <w:tc>
          <w:tcPr>
            <w:tcW w:w="992" w:type="pct"/>
            <w:tcBorders>
              <w:top w:val="nil"/>
              <w:left w:val="single" w:sz="4" w:space="0" w:color="auto"/>
              <w:bottom w:val="single" w:sz="4" w:space="0" w:color="auto"/>
              <w:right w:val="single" w:sz="4" w:space="0" w:color="auto"/>
            </w:tcBorders>
            <w:shd w:val="clear" w:color="auto" w:fill="auto"/>
            <w:vAlign w:val="center"/>
          </w:tcPr>
          <w:p w:rsidR="00150C3B" w:rsidRPr="004D4F9C" w:rsidRDefault="00150C3B" w:rsidP="007A0649">
            <w:pPr>
              <w:jc w:val="center"/>
              <w:rPr>
                <w:rFonts w:ascii="Arial" w:hAnsi="Arial" w:cs="Arial"/>
                <w:sz w:val="18"/>
                <w:szCs w:val="18"/>
              </w:rPr>
            </w:pPr>
            <w:r w:rsidRPr="004D4F9C">
              <w:rPr>
                <w:rFonts w:ascii="Arial" w:hAnsi="Arial" w:cs="Arial"/>
                <w:sz w:val="18"/>
                <w:szCs w:val="18"/>
              </w:rPr>
              <w:t>Котельная № 16</w:t>
            </w:r>
          </w:p>
          <w:p w:rsidR="00150C3B" w:rsidRPr="004D4F9C" w:rsidRDefault="00150C3B" w:rsidP="007A0649">
            <w:pPr>
              <w:jc w:val="center"/>
              <w:rPr>
                <w:rFonts w:ascii="Arial" w:hAnsi="Arial" w:cs="Arial"/>
                <w:sz w:val="18"/>
                <w:szCs w:val="18"/>
              </w:rPr>
            </w:pPr>
            <w:r w:rsidRPr="004D4F9C">
              <w:rPr>
                <w:rFonts w:ascii="Arial" w:hAnsi="Arial" w:cs="Arial"/>
                <w:sz w:val="18"/>
                <w:szCs w:val="18"/>
              </w:rPr>
              <w:t>(с. Амур)</w:t>
            </w:r>
          </w:p>
        </w:tc>
        <w:tc>
          <w:tcPr>
            <w:tcW w:w="984" w:type="pct"/>
            <w:vAlign w:val="center"/>
          </w:tcPr>
          <w:p w:rsidR="00150C3B" w:rsidRPr="004D4F9C" w:rsidRDefault="00150C3B" w:rsidP="007A0649">
            <w:pPr>
              <w:jc w:val="center"/>
              <w:rPr>
                <w:rFonts w:ascii="Arial" w:hAnsi="Arial" w:cs="Arial"/>
                <w:sz w:val="18"/>
                <w:szCs w:val="18"/>
              </w:rPr>
            </w:pPr>
            <w:r>
              <w:rPr>
                <w:rFonts w:ascii="Arial" w:hAnsi="Arial" w:cs="Arial"/>
                <w:sz w:val="18"/>
                <w:szCs w:val="18"/>
              </w:rPr>
              <w:t>16</w:t>
            </w:r>
          </w:p>
        </w:tc>
        <w:tc>
          <w:tcPr>
            <w:tcW w:w="832" w:type="pct"/>
            <w:vAlign w:val="center"/>
          </w:tcPr>
          <w:p w:rsidR="00150C3B" w:rsidRPr="004D4F9C" w:rsidRDefault="00150C3B" w:rsidP="007A0649">
            <w:pPr>
              <w:jc w:val="center"/>
              <w:rPr>
                <w:rFonts w:ascii="Arial" w:hAnsi="Arial" w:cs="Arial"/>
                <w:sz w:val="18"/>
                <w:szCs w:val="18"/>
              </w:rPr>
            </w:pPr>
            <w:r>
              <w:rPr>
                <w:rFonts w:ascii="Arial" w:hAnsi="Arial" w:cs="Arial"/>
                <w:sz w:val="18"/>
                <w:szCs w:val="18"/>
              </w:rPr>
              <w:t>44</w:t>
            </w:r>
          </w:p>
        </w:tc>
        <w:tc>
          <w:tcPr>
            <w:tcW w:w="886" w:type="pct"/>
            <w:vAlign w:val="center"/>
          </w:tcPr>
          <w:p w:rsidR="00150C3B" w:rsidRPr="004D4F9C" w:rsidRDefault="00150C3B" w:rsidP="007A0649">
            <w:pPr>
              <w:jc w:val="center"/>
              <w:rPr>
                <w:rFonts w:ascii="Arial" w:hAnsi="Arial" w:cs="Arial"/>
                <w:sz w:val="18"/>
                <w:szCs w:val="18"/>
              </w:rPr>
            </w:pPr>
            <w:r>
              <w:rPr>
                <w:rFonts w:ascii="Arial" w:hAnsi="Arial" w:cs="Arial"/>
                <w:sz w:val="18"/>
                <w:szCs w:val="18"/>
              </w:rPr>
              <w:t>16</w:t>
            </w:r>
          </w:p>
        </w:tc>
        <w:tc>
          <w:tcPr>
            <w:tcW w:w="987" w:type="pct"/>
            <w:vAlign w:val="center"/>
          </w:tcPr>
          <w:p w:rsidR="00150C3B" w:rsidRPr="004D4F9C" w:rsidRDefault="00150C3B" w:rsidP="007A0649">
            <w:pPr>
              <w:jc w:val="center"/>
              <w:rPr>
                <w:rFonts w:ascii="Arial" w:hAnsi="Arial" w:cs="Arial"/>
                <w:sz w:val="18"/>
                <w:szCs w:val="18"/>
              </w:rPr>
            </w:pPr>
            <w:r w:rsidRPr="004D4F9C">
              <w:rPr>
                <w:rFonts w:ascii="Arial" w:hAnsi="Arial" w:cs="Arial"/>
                <w:sz w:val="18"/>
                <w:szCs w:val="18"/>
              </w:rPr>
              <w:t>-</w:t>
            </w:r>
          </w:p>
        </w:tc>
      </w:tr>
      <w:tr w:rsidR="00150C3B" w:rsidRPr="004D4F9C" w:rsidTr="007A0649">
        <w:trPr>
          <w:cantSplit/>
        </w:trPr>
        <w:tc>
          <w:tcPr>
            <w:tcW w:w="319" w:type="pct"/>
            <w:tcBorders>
              <w:bottom w:val="single" w:sz="4" w:space="0" w:color="auto"/>
            </w:tcBorders>
            <w:vAlign w:val="center"/>
          </w:tcPr>
          <w:p w:rsidR="00150C3B" w:rsidRPr="004D4F9C" w:rsidRDefault="00150C3B" w:rsidP="007A0649">
            <w:pPr>
              <w:jc w:val="center"/>
              <w:rPr>
                <w:rFonts w:ascii="Arial" w:hAnsi="Arial" w:cs="Arial"/>
                <w:sz w:val="18"/>
                <w:szCs w:val="18"/>
              </w:rPr>
            </w:pPr>
            <w:r w:rsidRPr="004D4F9C">
              <w:rPr>
                <w:rFonts w:ascii="Arial" w:hAnsi="Arial" w:cs="Arial"/>
                <w:sz w:val="18"/>
                <w:szCs w:val="18"/>
              </w:rPr>
              <w:t>2</w:t>
            </w:r>
          </w:p>
        </w:tc>
        <w:tc>
          <w:tcPr>
            <w:tcW w:w="992" w:type="pct"/>
            <w:tcBorders>
              <w:top w:val="nil"/>
              <w:left w:val="single" w:sz="4" w:space="0" w:color="auto"/>
              <w:bottom w:val="single" w:sz="4" w:space="0" w:color="auto"/>
              <w:right w:val="single" w:sz="4" w:space="0" w:color="auto"/>
            </w:tcBorders>
            <w:shd w:val="clear" w:color="auto" w:fill="auto"/>
            <w:vAlign w:val="center"/>
          </w:tcPr>
          <w:p w:rsidR="00150C3B" w:rsidRPr="004D4F9C" w:rsidRDefault="00150C3B" w:rsidP="007A0649">
            <w:pPr>
              <w:jc w:val="center"/>
              <w:rPr>
                <w:rFonts w:ascii="Arial" w:hAnsi="Arial" w:cs="Arial"/>
                <w:sz w:val="18"/>
                <w:szCs w:val="18"/>
              </w:rPr>
            </w:pPr>
            <w:r w:rsidRPr="004D4F9C">
              <w:rPr>
                <w:rFonts w:ascii="Arial" w:hAnsi="Arial" w:cs="Arial"/>
                <w:sz w:val="18"/>
                <w:szCs w:val="18"/>
              </w:rPr>
              <w:t>Котельная № 17</w:t>
            </w:r>
          </w:p>
          <w:p w:rsidR="00150C3B" w:rsidRPr="004D4F9C" w:rsidRDefault="00150C3B" w:rsidP="007A0649">
            <w:pPr>
              <w:jc w:val="center"/>
              <w:rPr>
                <w:rFonts w:ascii="Arial" w:hAnsi="Arial" w:cs="Arial"/>
                <w:sz w:val="18"/>
                <w:szCs w:val="18"/>
              </w:rPr>
            </w:pPr>
            <w:r w:rsidRPr="004D4F9C">
              <w:rPr>
                <w:rFonts w:ascii="Arial" w:hAnsi="Arial" w:cs="Arial"/>
                <w:sz w:val="18"/>
                <w:szCs w:val="18"/>
              </w:rPr>
              <w:t>(с. Абай)</w:t>
            </w:r>
          </w:p>
        </w:tc>
        <w:tc>
          <w:tcPr>
            <w:tcW w:w="984" w:type="pct"/>
            <w:tcBorders>
              <w:bottom w:val="single" w:sz="4" w:space="0" w:color="auto"/>
            </w:tcBorders>
            <w:vAlign w:val="center"/>
          </w:tcPr>
          <w:p w:rsidR="00150C3B" w:rsidRPr="004D4F9C" w:rsidRDefault="00150C3B" w:rsidP="007A0649">
            <w:pPr>
              <w:jc w:val="center"/>
              <w:rPr>
                <w:rFonts w:ascii="Arial" w:hAnsi="Arial" w:cs="Arial"/>
                <w:sz w:val="18"/>
                <w:szCs w:val="18"/>
              </w:rPr>
            </w:pPr>
            <w:r>
              <w:rPr>
                <w:rFonts w:ascii="Arial" w:hAnsi="Arial" w:cs="Arial"/>
                <w:sz w:val="18"/>
                <w:szCs w:val="18"/>
              </w:rPr>
              <w:t>6</w:t>
            </w:r>
          </w:p>
        </w:tc>
        <w:tc>
          <w:tcPr>
            <w:tcW w:w="832" w:type="pct"/>
            <w:tcBorders>
              <w:bottom w:val="single" w:sz="4" w:space="0" w:color="auto"/>
            </w:tcBorders>
            <w:vAlign w:val="center"/>
          </w:tcPr>
          <w:p w:rsidR="00150C3B" w:rsidRPr="004D4F9C" w:rsidRDefault="00150C3B" w:rsidP="007A0649">
            <w:pPr>
              <w:jc w:val="center"/>
              <w:rPr>
                <w:rFonts w:ascii="Arial" w:hAnsi="Arial" w:cs="Arial"/>
                <w:sz w:val="18"/>
                <w:szCs w:val="18"/>
              </w:rPr>
            </w:pPr>
            <w:r>
              <w:rPr>
                <w:rFonts w:ascii="Arial" w:hAnsi="Arial" w:cs="Arial"/>
                <w:sz w:val="18"/>
                <w:szCs w:val="18"/>
              </w:rPr>
              <w:t>17</w:t>
            </w:r>
          </w:p>
        </w:tc>
        <w:tc>
          <w:tcPr>
            <w:tcW w:w="886" w:type="pct"/>
            <w:tcBorders>
              <w:bottom w:val="single" w:sz="4" w:space="0" w:color="auto"/>
            </w:tcBorders>
            <w:vAlign w:val="center"/>
          </w:tcPr>
          <w:p w:rsidR="00150C3B" w:rsidRPr="004D4F9C" w:rsidRDefault="00150C3B" w:rsidP="007A0649">
            <w:pPr>
              <w:jc w:val="center"/>
              <w:rPr>
                <w:rFonts w:ascii="Arial" w:hAnsi="Arial" w:cs="Arial"/>
                <w:sz w:val="18"/>
                <w:szCs w:val="18"/>
              </w:rPr>
            </w:pPr>
            <w:r>
              <w:rPr>
                <w:rFonts w:ascii="Arial" w:hAnsi="Arial" w:cs="Arial"/>
                <w:sz w:val="18"/>
                <w:szCs w:val="18"/>
              </w:rPr>
              <w:t>6</w:t>
            </w:r>
          </w:p>
        </w:tc>
        <w:tc>
          <w:tcPr>
            <w:tcW w:w="987" w:type="pct"/>
            <w:tcBorders>
              <w:bottom w:val="single" w:sz="4" w:space="0" w:color="auto"/>
            </w:tcBorders>
            <w:vAlign w:val="center"/>
          </w:tcPr>
          <w:p w:rsidR="00150C3B" w:rsidRPr="004D4F9C" w:rsidRDefault="00150C3B" w:rsidP="007A0649">
            <w:pPr>
              <w:jc w:val="center"/>
              <w:rPr>
                <w:rFonts w:ascii="Arial" w:hAnsi="Arial" w:cs="Arial"/>
                <w:sz w:val="18"/>
                <w:szCs w:val="18"/>
              </w:rPr>
            </w:pPr>
            <w:r w:rsidRPr="004D4F9C">
              <w:rPr>
                <w:rFonts w:ascii="Arial" w:hAnsi="Arial" w:cs="Arial"/>
                <w:sz w:val="18"/>
                <w:szCs w:val="18"/>
              </w:rPr>
              <w:t>-</w:t>
            </w:r>
          </w:p>
        </w:tc>
      </w:tr>
      <w:tr w:rsidR="00150C3B" w:rsidRPr="004D4F9C" w:rsidTr="007A0649">
        <w:trPr>
          <w:cantSplit/>
        </w:trPr>
        <w:tc>
          <w:tcPr>
            <w:tcW w:w="319" w:type="pct"/>
            <w:tcBorders>
              <w:top w:val="single" w:sz="4" w:space="0" w:color="auto"/>
            </w:tcBorders>
            <w:vAlign w:val="center"/>
          </w:tcPr>
          <w:p w:rsidR="00150C3B" w:rsidRPr="004D4F9C" w:rsidRDefault="00150C3B" w:rsidP="007A0649">
            <w:pPr>
              <w:jc w:val="cente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auto"/>
            <w:vAlign w:val="center"/>
          </w:tcPr>
          <w:p w:rsidR="00150C3B" w:rsidRPr="00B66AA8" w:rsidRDefault="00150C3B" w:rsidP="007A0649">
            <w:pPr>
              <w:jc w:val="center"/>
              <w:rPr>
                <w:rFonts w:ascii="Arial" w:hAnsi="Arial" w:cs="Arial"/>
                <w:b/>
                <w:sz w:val="18"/>
                <w:szCs w:val="18"/>
              </w:rPr>
            </w:pPr>
            <w:r w:rsidRPr="00B66AA8">
              <w:rPr>
                <w:rFonts w:ascii="Arial" w:hAnsi="Arial" w:cs="Arial"/>
                <w:b/>
                <w:sz w:val="18"/>
                <w:szCs w:val="18"/>
              </w:rPr>
              <w:t>Всего</w:t>
            </w:r>
          </w:p>
        </w:tc>
        <w:tc>
          <w:tcPr>
            <w:tcW w:w="984" w:type="pct"/>
            <w:tcBorders>
              <w:top w:val="single" w:sz="4" w:space="0" w:color="auto"/>
            </w:tcBorders>
            <w:vAlign w:val="center"/>
          </w:tcPr>
          <w:p w:rsidR="00150C3B" w:rsidRPr="00B66AA8" w:rsidRDefault="00150C3B" w:rsidP="007A0649">
            <w:pPr>
              <w:jc w:val="center"/>
              <w:rPr>
                <w:rFonts w:ascii="Arial" w:hAnsi="Arial" w:cs="Arial"/>
                <w:b/>
                <w:sz w:val="18"/>
                <w:szCs w:val="18"/>
              </w:rPr>
            </w:pPr>
            <w:r w:rsidRPr="00B66AA8">
              <w:rPr>
                <w:rFonts w:ascii="Arial" w:hAnsi="Arial" w:cs="Arial"/>
                <w:b/>
                <w:sz w:val="18"/>
                <w:szCs w:val="18"/>
              </w:rPr>
              <w:t>22</w:t>
            </w:r>
          </w:p>
        </w:tc>
        <w:tc>
          <w:tcPr>
            <w:tcW w:w="832" w:type="pct"/>
            <w:tcBorders>
              <w:top w:val="single" w:sz="4" w:space="0" w:color="auto"/>
            </w:tcBorders>
            <w:vAlign w:val="center"/>
          </w:tcPr>
          <w:p w:rsidR="00150C3B" w:rsidRPr="00B66AA8" w:rsidRDefault="00150C3B" w:rsidP="007A0649">
            <w:pPr>
              <w:jc w:val="center"/>
              <w:rPr>
                <w:rFonts w:ascii="Arial" w:hAnsi="Arial" w:cs="Arial"/>
                <w:b/>
                <w:sz w:val="18"/>
                <w:szCs w:val="18"/>
              </w:rPr>
            </w:pPr>
            <w:r w:rsidRPr="00B66AA8">
              <w:rPr>
                <w:rFonts w:ascii="Arial" w:hAnsi="Arial" w:cs="Arial"/>
                <w:b/>
                <w:sz w:val="18"/>
                <w:szCs w:val="18"/>
              </w:rPr>
              <w:t>61</w:t>
            </w:r>
          </w:p>
        </w:tc>
        <w:tc>
          <w:tcPr>
            <w:tcW w:w="886" w:type="pct"/>
            <w:tcBorders>
              <w:top w:val="single" w:sz="4" w:space="0" w:color="auto"/>
            </w:tcBorders>
            <w:vAlign w:val="center"/>
          </w:tcPr>
          <w:p w:rsidR="00150C3B" w:rsidRPr="00B66AA8" w:rsidRDefault="00150C3B" w:rsidP="007A0649">
            <w:pPr>
              <w:jc w:val="center"/>
              <w:rPr>
                <w:rFonts w:ascii="Arial" w:hAnsi="Arial" w:cs="Arial"/>
                <w:b/>
                <w:sz w:val="18"/>
                <w:szCs w:val="18"/>
              </w:rPr>
            </w:pPr>
            <w:r w:rsidRPr="00B66AA8">
              <w:rPr>
                <w:rFonts w:ascii="Arial" w:hAnsi="Arial" w:cs="Arial"/>
                <w:b/>
                <w:sz w:val="18"/>
                <w:szCs w:val="18"/>
              </w:rPr>
              <w:t>22</w:t>
            </w:r>
          </w:p>
        </w:tc>
        <w:tc>
          <w:tcPr>
            <w:tcW w:w="987" w:type="pct"/>
            <w:tcBorders>
              <w:top w:val="single" w:sz="4" w:space="0" w:color="auto"/>
            </w:tcBorders>
            <w:vAlign w:val="center"/>
          </w:tcPr>
          <w:p w:rsidR="00150C3B" w:rsidRPr="00B66AA8" w:rsidRDefault="00150C3B" w:rsidP="007A0649">
            <w:pPr>
              <w:jc w:val="center"/>
              <w:rPr>
                <w:rFonts w:ascii="Arial" w:hAnsi="Arial" w:cs="Arial"/>
                <w:b/>
                <w:sz w:val="18"/>
                <w:szCs w:val="18"/>
              </w:rPr>
            </w:pPr>
          </w:p>
        </w:tc>
      </w:tr>
    </w:tbl>
    <w:p w:rsidR="00150C3B" w:rsidRPr="006D11FF" w:rsidRDefault="00150C3B" w:rsidP="00CC0BBF">
      <w:pPr>
        <w:pStyle w:val="-4"/>
      </w:pPr>
      <w:r>
        <w:t>Расходы в аварийных режимах приняты по максимальной пропускной способности подпиточной линии.</w:t>
      </w:r>
    </w:p>
    <w:p w:rsidR="00CC0BBF" w:rsidRDefault="00CC0BBF" w:rsidP="006C3456"/>
    <w:p w:rsidR="006C3456" w:rsidRDefault="006C3456" w:rsidP="00CC0BBF">
      <w:pPr>
        <w:pStyle w:val="-1"/>
        <w:jc w:val="both"/>
      </w:pPr>
      <w:bookmarkStart w:id="102" w:name="_Toc35260928"/>
      <w:r w:rsidRPr="006C3456">
        <w:lastRenderedPageBreak/>
        <w:t>Основные положения мастер-плана развития систем теплоснабжения поселения</w:t>
      </w:r>
      <w:bookmarkEnd w:id="102"/>
    </w:p>
    <w:p w:rsidR="006C3456" w:rsidRDefault="00CC0BBF" w:rsidP="00CC0BBF">
      <w:pPr>
        <w:pStyle w:val="-2"/>
        <w:jc w:val="both"/>
      </w:pPr>
      <w:bookmarkStart w:id="103" w:name="_Toc35260929"/>
      <w:r>
        <w:t>О</w:t>
      </w:r>
      <w:r w:rsidR="006C3456">
        <w:t>писание сценариев развития теплоснабжения поселения</w:t>
      </w:r>
      <w:r w:rsidR="00A2433F">
        <w:t>.</w:t>
      </w:r>
      <w:bookmarkEnd w:id="103"/>
    </w:p>
    <w:p w:rsidR="00D013DF" w:rsidRDefault="00D013DF" w:rsidP="00D013DF">
      <w:pPr>
        <w:pStyle w:val="-4"/>
      </w:pPr>
      <w:r w:rsidRPr="00B02409">
        <w:t>Система централизованного теплоснабжения сельского поселения до 2032 года остаётся в существующих</w:t>
      </w:r>
      <w:r>
        <w:t xml:space="preserve"> границах зоны теплоснабжения 2019 года. Перспективные потребители к существующей системе централизованного теплоснабжения</w:t>
      </w:r>
      <w:r w:rsidRPr="00706757">
        <w:t xml:space="preserve"> </w:t>
      </w:r>
      <w:r>
        <w:t>не подключаются, также не ожидаются снижения тепловых нагрузок за счёт сноса зданий.</w:t>
      </w:r>
    </w:p>
    <w:p w:rsidR="00D013DF" w:rsidRDefault="00D013DF" w:rsidP="00D013DF">
      <w:pPr>
        <w:pStyle w:val="-4"/>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p>
    <w:p w:rsidR="00D013DF" w:rsidRPr="00A55171" w:rsidRDefault="00D013DF" w:rsidP="00D013DF">
      <w:pPr>
        <w:pStyle w:val="-4"/>
        <w:rPr>
          <w:b/>
        </w:rPr>
      </w:pPr>
      <w:r w:rsidRPr="00A55171">
        <w:rPr>
          <w:b/>
        </w:rPr>
        <w:t xml:space="preserve">с. Амур </w:t>
      </w:r>
    </w:p>
    <w:p w:rsidR="00D013DF" w:rsidRPr="004D3E33" w:rsidRDefault="00D013DF" w:rsidP="00D013DF">
      <w:pPr>
        <w:pStyle w:val="-4"/>
      </w:pPr>
      <w:r>
        <w:t>Расширение централизованного теплоснабжения</w:t>
      </w:r>
      <w:r w:rsidRPr="004D3E33">
        <w:t xml:space="preserve"> общественной и жилой застройки проектом не предусматривается. </w:t>
      </w:r>
    </w:p>
    <w:p w:rsidR="00D013DF" w:rsidRPr="004D3E33" w:rsidRDefault="00D013DF" w:rsidP="00D013DF">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rsidR="00D013DF" w:rsidRPr="004D3E33" w:rsidRDefault="00D013DF" w:rsidP="00D013DF">
      <w:pPr>
        <w:pStyle w:val="-4"/>
      </w:pPr>
      <w:r w:rsidRPr="004D3E33">
        <w:t xml:space="preserve">Проектом </w:t>
      </w:r>
      <w:r>
        <w:t xml:space="preserve">предлагается </w:t>
      </w:r>
      <w:r w:rsidRPr="004D3E33">
        <w:t>строительство</w:t>
      </w:r>
      <w:r>
        <w:t xml:space="preserve"> и реконструкция</w:t>
      </w:r>
      <w:r w:rsidRPr="004D3E33">
        <w:t xml:space="preserve"> индивидуальных котельных: </w:t>
      </w:r>
    </w:p>
    <w:p w:rsidR="00D013DF" w:rsidRPr="004D3E33" w:rsidRDefault="00D013DF" w:rsidP="00D013DF">
      <w:pPr>
        <w:pStyle w:val="-4"/>
        <w:numPr>
          <w:ilvl w:val="0"/>
          <w:numId w:val="12"/>
        </w:numPr>
      </w:pPr>
      <w:r>
        <w:t xml:space="preserve">строительство </w:t>
      </w:r>
      <w:r w:rsidRPr="004D3E33">
        <w:t xml:space="preserve">для </w:t>
      </w:r>
      <w:r>
        <w:t>детского сада №1</w:t>
      </w:r>
      <w:r w:rsidRPr="004D3E33">
        <w:t xml:space="preserve"> установленной мощнос</w:t>
      </w:r>
      <w:r>
        <w:t>ти 0,3 Гкал/ч</w:t>
      </w:r>
      <w:r w:rsidRPr="004D3E33">
        <w:t>;</w:t>
      </w:r>
    </w:p>
    <w:p w:rsidR="00D013DF" w:rsidRPr="004D3E33" w:rsidRDefault="00D013DF" w:rsidP="00D013DF">
      <w:pPr>
        <w:pStyle w:val="-4"/>
        <w:numPr>
          <w:ilvl w:val="0"/>
          <w:numId w:val="12"/>
        </w:numPr>
      </w:pPr>
      <w:r>
        <w:t xml:space="preserve">реконструкция для </w:t>
      </w:r>
      <w:r w:rsidRPr="004D3E33">
        <w:t>СДК уст</w:t>
      </w:r>
      <w:r>
        <w:t>ановленной мощности 0,3 Гкал/ч.</w:t>
      </w:r>
      <w:r w:rsidRPr="004D3E33">
        <w:t xml:space="preserve"> </w:t>
      </w:r>
    </w:p>
    <w:p w:rsidR="00D013DF" w:rsidRPr="00A55171" w:rsidRDefault="00D013DF" w:rsidP="00D013DF">
      <w:pPr>
        <w:pStyle w:val="-4"/>
        <w:rPr>
          <w:b/>
        </w:rPr>
      </w:pPr>
      <w:r w:rsidRPr="00A55171">
        <w:rPr>
          <w:b/>
        </w:rPr>
        <w:t xml:space="preserve">с. Абай </w:t>
      </w:r>
    </w:p>
    <w:p w:rsidR="00D013DF" w:rsidRDefault="00D013DF" w:rsidP="00D013DF">
      <w:pPr>
        <w:pStyle w:val="-4"/>
      </w:pPr>
      <w:r>
        <w:t>Расширение централизованного теплоснабжения</w:t>
      </w:r>
      <w:r w:rsidRPr="004D3E33">
        <w:t xml:space="preserve"> общественной и жилой застройки проектом не предусматривается. </w:t>
      </w:r>
    </w:p>
    <w:p w:rsidR="00D013DF" w:rsidRPr="004D3E33" w:rsidRDefault="00D013DF" w:rsidP="00D013DF">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горя</w:t>
      </w:r>
      <w:r>
        <w:t>чего водоснабжения предусматривается</w:t>
      </w:r>
      <w:r w:rsidRPr="004D3E33">
        <w:t xml:space="preserve"> установка бытовых электроподогревателей (водонагревателей). </w:t>
      </w:r>
    </w:p>
    <w:p w:rsidR="00D013DF" w:rsidRPr="004D3E33" w:rsidRDefault="00D013DF" w:rsidP="00D013DF">
      <w:pPr>
        <w:pStyle w:val="-4"/>
      </w:pPr>
      <w:r w:rsidRPr="004D3E33">
        <w:t xml:space="preserve">Проектом </w:t>
      </w:r>
      <w:r>
        <w:t>предлагается</w:t>
      </w:r>
      <w:r w:rsidRPr="004D3E33">
        <w:t xml:space="preserve"> строительство индивидуальных котельных: </w:t>
      </w:r>
    </w:p>
    <w:p w:rsidR="00D013DF" w:rsidRDefault="00D013DF" w:rsidP="00D013DF">
      <w:pPr>
        <w:pStyle w:val="-4"/>
        <w:numPr>
          <w:ilvl w:val="0"/>
          <w:numId w:val="13"/>
        </w:numPr>
      </w:pPr>
      <w:r w:rsidRPr="004D3E33">
        <w:t xml:space="preserve">для </w:t>
      </w:r>
      <w:r>
        <w:t>детского сада №1</w:t>
      </w:r>
      <w:r w:rsidRPr="004D3E33">
        <w:t xml:space="preserve"> установленной мощнос</w:t>
      </w:r>
      <w:r>
        <w:t>ти 0,3 Гкал/ч.</w:t>
      </w:r>
    </w:p>
    <w:p w:rsidR="00D013DF" w:rsidRPr="00A55171" w:rsidRDefault="00D013DF" w:rsidP="00D013DF">
      <w:pPr>
        <w:pStyle w:val="-4"/>
        <w:rPr>
          <w:b/>
        </w:rPr>
      </w:pPr>
      <w:r w:rsidRPr="00A55171">
        <w:rPr>
          <w:b/>
        </w:rPr>
        <w:t xml:space="preserve">с. Юстик </w:t>
      </w:r>
    </w:p>
    <w:p w:rsidR="00D013DF" w:rsidRDefault="00D013DF" w:rsidP="00D013DF">
      <w:pPr>
        <w:pStyle w:val="-4"/>
      </w:pPr>
      <w:r>
        <w:t>Централизованное теплоснабжение</w:t>
      </w:r>
      <w:r w:rsidRPr="004D3E33">
        <w:t xml:space="preserve"> общественной и жилой застройки проектом не предусматривается. </w:t>
      </w:r>
    </w:p>
    <w:p w:rsidR="00D013DF" w:rsidRPr="004D3E33" w:rsidRDefault="00D013DF" w:rsidP="00D013DF">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 xml:space="preserve">ля обеспечения горячего водоснабжения </w:t>
      </w:r>
      <w:r>
        <w:t>предусматривается</w:t>
      </w:r>
      <w:r w:rsidRPr="004D3E33">
        <w:t xml:space="preserve"> установка бытовых электроподогревателей (водонагревателей).  </w:t>
      </w:r>
    </w:p>
    <w:p w:rsidR="00D013DF" w:rsidRPr="004D3E33" w:rsidRDefault="00D013DF" w:rsidP="00D013DF">
      <w:pPr>
        <w:pStyle w:val="-4"/>
      </w:pPr>
      <w:r w:rsidRPr="004D3E33">
        <w:t xml:space="preserve">Проектом </w:t>
      </w:r>
      <w:r>
        <w:t xml:space="preserve">предлагается </w:t>
      </w:r>
      <w:r w:rsidRPr="004D3E33">
        <w:t xml:space="preserve">строительство индивидуальных котельных: </w:t>
      </w:r>
    </w:p>
    <w:p w:rsidR="00D013DF" w:rsidRPr="004D3E33" w:rsidRDefault="00D013DF" w:rsidP="00D013DF">
      <w:pPr>
        <w:pStyle w:val="-4"/>
        <w:numPr>
          <w:ilvl w:val="0"/>
          <w:numId w:val="14"/>
        </w:numPr>
      </w:pPr>
      <w:r w:rsidRPr="004D3E33">
        <w:lastRenderedPageBreak/>
        <w:t xml:space="preserve">для </w:t>
      </w:r>
      <w:r>
        <w:t>детского сада</w:t>
      </w:r>
      <w:r w:rsidRPr="004D3E33">
        <w:t xml:space="preserve"> уст</w:t>
      </w:r>
      <w:r>
        <w:t>ановленной мощности 0,3 Гкал/ч</w:t>
      </w:r>
      <w:r w:rsidRPr="004D3E33">
        <w:t xml:space="preserve">; </w:t>
      </w:r>
    </w:p>
    <w:p w:rsidR="00D013DF" w:rsidRPr="004D3E33" w:rsidRDefault="00D013DF" w:rsidP="00D013DF">
      <w:pPr>
        <w:pStyle w:val="-4"/>
        <w:numPr>
          <w:ilvl w:val="0"/>
          <w:numId w:val="14"/>
        </w:numPr>
      </w:pPr>
      <w:r w:rsidRPr="004D3E33">
        <w:t>для СДК уст</w:t>
      </w:r>
      <w:r>
        <w:t>ановленной мощности 0,3 Гкал/ч.</w:t>
      </w:r>
    </w:p>
    <w:p w:rsidR="00D013DF" w:rsidRPr="00A55171" w:rsidRDefault="00D013DF" w:rsidP="00D013DF">
      <w:pPr>
        <w:pStyle w:val="-4"/>
        <w:rPr>
          <w:b/>
        </w:rPr>
      </w:pPr>
      <w:r w:rsidRPr="00A55171">
        <w:rPr>
          <w:b/>
        </w:rPr>
        <w:t xml:space="preserve">п. Красноярка </w:t>
      </w:r>
    </w:p>
    <w:p w:rsidR="00D013DF" w:rsidRDefault="00D013DF" w:rsidP="00D013DF">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w:t>
      </w:r>
    </w:p>
    <w:p w:rsidR="00D013DF" w:rsidRDefault="00D013DF" w:rsidP="00D013DF">
      <w:pPr>
        <w:pStyle w:val="-4"/>
      </w:pPr>
      <w:r>
        <w:t xml:space="preserve">Перспективные источники тепловой энергии, планируемые к строительству на территории сельского поселения, приведены в таблице ниже. </w:t>
      </w:r>
    </w:p>
    <w:p w:rsidR="00D013DF" w:rsidRPr="00575618" w:rsidRDefault="00D013DF" w:rsidP="00D013DF">
      <w:pPr>
        <w:pStyle w:val="-f0"/>
      </w:pPr>
      <w:bookmarkStart w:id="104" w:name="_Toc34809853"/>
      <w:bookmarkStart w:id="105" w:name="_Toc35260995"/>
      <w:r w:rsidRPr="00B02409">
        <w:t>Таблица</w:t>
      </w:r>
      <w:r>
        <w:t xml:space="preserve"> </w:t>
      </w:r>
      <w:r w:rsidR="00C151A4">
        <w:fldChar w:fldCharType="begin"/>
      </w:r>
      <w:r w:rsidR="00C151A4">
        <w:instrText xml:space="preserve"> STYLEREF  \s "СТ - 1 заголовок" </w:instrText>
      </w:r>
      <w:r w:rsidR="00C151A4">
        <w:fldChar w:fldCharType="separate"/>
      </w:r>
      <w:r w:rsidR="009E093E">
        <w:rPr>
          <w:noProof/>
        </w:rPr>
        <w:t>5</w:t>
      </w:r>
      <w:r w:rsidR="00C151A4">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9E093E">
        <w:rPr>
          <w:noProof/>
        </w:rPr>
        <w:t>1</w:t>
      </w:r>
      <w:r>
        <w:rPr>
          <w:noProof/>
        </w:rPr>
        <w:fldChar w:fldCharType="end"/>
      </w:r>
      <w:r>
        <w:t xml:space="preserve"> </w:t>
      </w:r>
      <w:r>
        <w:sym w:font="Symbol" w:char="F02D"/>
      </w:r>
      <w:r w:rsidRPr="00AA358C">
        <w:t xml:space="preserve"> </w:t>
      </w:r>
      <w:r>
        <w:t>Перспективные источники тепловой энергии</w:t>
      </w:r>
      <w:bookmarkEnd w:id="104"/>
      <w:bookmarkEnd w:id="105"/>
    </w:p>
    <w:tbl>
      <w:tblPr>
        <w:tblStyle w:val="aff2"/>
        <w:tblW w:w="0" w:type="auto"/>
        <w:tblLook w:val="04A0" w:firstRow="1" w:lastRow="0" w:firstColumn="1" w:lastColumn="0" w:noHBand="0" w:noVBand="1"/>
      </w:tblPr>
      <w:tblGrid>
        <w:gridCol w:w="498"/>
        <w:gridCol w:w="1557"/>
        <w:gridCol w:w="1544"/>
        <w:gridCol w:w="1049"/>
        <w:gridCol w:w="1400"/>
        <w:gridCol w:w="1647"/>
        <w:gridCol w:w="865"/>
        <w:gridCol w:w="1075"/>
      </w:tblGrid>
      <w:tr w:rsidR="00D013DF" w:rsidRPr="00B16286" w:rsidTr="007A0649">
        <w:tc>
          <w:tcPr>
            <w:tcW w:w="498" w:type="dxa"/>
            <w:shd w:val="clear" w:color="auto" w:fill="D9EEF3"/>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 п/п</w:t>
            </w:r>
          </w:p>
        </w:tc>
        <w:tc>
          <w:tcPr>
            <w:tcW w:w="1549" w:type="dxa"/>
            <w:shd w:val="clear" w:color="auto" w:fill="D9EEF3"/>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Наименование</w:t>
            </w:r>
          </w:p>
        </w:tc>
        <w:tc>
          <w:tcPr>
            <w:tcW w:w="1544" w:type="dxa"/>
            <w:shd w:val="clear" w:color="auto" w:fill="D9EEF3"/>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Подключенная Тепловая нагрузка, Гкал/ч</w:t>
            </w:r>
          </w:p>
        </w:tc>
        <w:tc>
          <w:tcPr>
            <w:tcW w:w="1049" w:type="dxa"/>
            <w:shd w:val="clear" w:color="auto" w:fill="D9EEF3"/>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Потери в тепловой сети, Гкал/ч</w:t>
            </w:r>
          </w:p>
        </w:tc>
        <w:tc>
          <w:tcPr>
            <w:tcW w:w="1400" w:type="dxa"/>
            <w:shd w:val="clear" w:color="auto" w:fill="D9EEF3"/>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Собственные нужды, Гкал/ч</w:t>
            </w:r>
          </w:p>
        </w:tc>
        <w:tc>
          <w:tcPr>
            <w:tcW w:w="1647" w:type="dxa"/>
            <w:shd w:val="clear" w:color="auto" w:fill="D9EEF3"/>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Установленная тепловая мощность, Гкал/ч</w:t>
            </w:r>
          </w:p>
        </w:tc>
        <w:tc>
          <w:tcPr>
            <w:tcW w:w="865" w:type="dxa"/>
            <w:shd w:val="clear" w:color="auto" w:fill="D9EEF3"/>
            <w:vAlign w:val="center"/>
          </w:tcPr>
          <w:p w:rsidR="00D013DF" w:rsidRPr="00B16286" w:rsidRDefault="00D013DF" w:rsidP="007A0649">
            <w:pPr>
              <w:rPr>
                <w:rFonts w:ascii="Arial" w:hAnsi="Arial" w:cs="Arial"/>
                <w:sz w:val="18"/>
                <w:szCs w:val="18"/>
              </w:rPr>
            </w:pPr>
            <w:r w:rsidRPr="00B16286">
              <w:rPr>
                <w:rFonts w:ascii="Arial" w:hAnsi="Arial" w:cs="Arial"/>
                <w:sz w:val="18"/>
                <w:szCs w:val="18"/>
              </w:rPr>
              <w:t>Резерв, Гкал/ч</w:t>
            </w:r>
          </w:p>
        </w:tc>
        <w:tc>
          <w:tcPr>
            <w:tcW w:w="1075" w:type="dxa"/>
            <w:shd w:val="clear" w:color="auto" w:fill="D9EEF3"/>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Тип марка котлов</w:t>
            </w:r>
          </w:p>
        </w:tc>
      </w:tr>
      <w:tr w:rsidR="00D013DF" w:rsidRPr="00B16286" w:rsidTr="007A0649">
        <w:tc>
          <w:tcPr>
            <w:tcW w:w="498"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1</w:t>
            </w:r>
          </w:p>
        </w:tc>
        <w:tc>
          <w:tcPr>
            <w:tcW w:w="1549" w:type="dxa"/>
            <w:vAlign w:val="center"/>
          </w:tcPr>
          <w:p w:rsidR="00D013DF" w:rsidRDefault="00D013DF" w:rsidP="007A0649">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rsidR="00D013DF" w:rsidRPr="00B16286" w:rsidRDefault="00D013DF" w:rsidP="007A0649">
            <w:pPr>
              <w:jc w:val="center"/>
              <w:rPr>
                <w:rFonts w:ascii="Arial" w:hAnsi="Arial" w:cs="Arial"/>
                <w:sz w:val="18"/>
                <w:szCs w:val="18"/>
              </w:rPr>
            </w:pPr>
            <w:r w:rsidRPr="00B16286">
              <w:rPr>
                <w:rFonts w:ascii="Arial" w:hAnsi="Arial" w:cs="Arial"/>
                <w:sz w:val="18"/>
                <w:szCs w:val="18"/>
              </w:rPr>
              <w:t>(с. Амур)</w:t>
            </w:r>
          </w:p>
        </w:tc>
        <w:tc>
          <w:tcPr>
            <w:tcW w:w="1544"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0,3</w:t>
            </w:r>
          </w:p>
        </w:tc>
        <w:tc>
          <w:tcPr>
            <w:tcW w:w="865" w:type="dxa"/>
            <w:vAlign w:val="center"/>
          </w:tcPr>
          <w:p w:rsidR="00D013DF" w:rsidRPr="00B16286" w:rsidRDefault="00D013DF" w:rsidP="007A0649">
            <w:pPr>
              <w:jc w:val="center"/>
              <w:rPr>
                <w:rFonts w:ascii="Arial" w:hAnsi="Arial" w:cs="Arial"/>
                <w:sz w:val="18"/>
                <w:szCs w:val="18"/>
              </w:rPr>
            </w:pPr>
            <w:r>
              <w:rPr>
                <w:rFonts w:ascii="Arial" w:hAnsi="Arial" w:cs="Arial"/>
                <w:sz w:val="18"/>
                <w:szCs w:val="18"/>
              </w:rPr>
              <w:t>0,16</w:t>
            </w:r>
          </w:p>
        </w:tc>
        <w:tc>
          <w:tcPr>
            <w:tcW w:w="1075" w:type="dxa"/>
            <w:vAlign w:val="center"/>
          </w:tcPr>
          <w:p w:rsidR="00D013DF" w:rsidRPr="00B16286" w:rsidRDefault="00D013DF" w:rsidP="007A0649">
            <w:pPr>
              <w:rPr>
                <w:rFonts w:ascii="Arial" w:hAnsi="Arial" w:cs="Arial"/>
                <w:sz w:val="18"/>
                <w:szCs w:val="18"/>
              </w:rPr>
            </w:pPr>
            <w:r w:rsidRPr="00B16286">
              <w:rPr>
                <w:rFonts w:ascii="Arial" w:hAnsi="Arial" w:cs="Arial"/>
                <w:sz w:val="18"/>
                <w:szCs w:val="18"/>
              </w:rPr>
              <w:t>Угольный,</w:t>
            </w:r>
          </w:p>
          <w:p w:rsidR="00D013DF" w:rsidRPr="00B16286" w:rsidRDefault="00D013DF" w:rsidP="007A0649">
            <w:pPr>
              <w:jc w:val="center"/>
              <w:rPr>
                <w:rFonts w:ascii="Arial" w:hAnsi="Arial" w:cs="Arial"/>
                <w:sz w:val="18"/>
                <w:szCs w:val="18"/>
              </w:rPr>
            </w:pPr>
            <w:r w:rsidRPr="00B16286">
              <w:rPr>
                <w:rFonts w:ascii="Arial" w:hAnsi="Arial" w:cs="Arial"/>
                <w:sz w:val="18"/>
                <w:szCs w:val="18"/>
              </w:rPr>
              <w:t>Два котла КВр - 0,15</w:t>
            </w:r>
          </w:p>
        </w:tc>
      </w:tr>
      <w:tr w:rsidR="00D013DF" w:rsidRPr="00B16286" w:rsidTr="007A0649">
        <w:tc>
          <w:tcPr>
            <w:tcW w:w="498"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2</w:t>
            </w:r>
          </w:p>
        </w:tc>
        <w:tc>
          <w:tcPr>
            <w:tcW w:w="1549"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 xml:space="preserve">Котельная СДК </w:t>
            </w:r>
          </w:p>
          <w:p w:rsidR="00D013DF" w:rsidRDefault="00D013DF" w:rsidP="007A0649">
            <w:pPr>
              <w:jc w:val="center"/>
              <w:rPr>
                <w:rFonts w:ascii="Arial" w:hAnsi="Arial" w:cs="Arial"/>
                <w:sz w:val="18"/>
                <w:szCs w:val="18"/>
              </w:rPr>
            </w:pPr>
            <w:r w:rsidRPr="00B16286">
              <w:rPr>
                <w:rFonts w:ascii="Arial" w:hAnsi="Arial" w:cs="Arial"/>
                <w:sz w:val="18"/>
                <w:szCs w:val="18"/>
              </w:rPr>
              <w:t>(с. Амур)</w:t>
            </w:r>
          </w:p>
          <w:p w:rsidR="00D013DF" w:rsidRPr="00B16286" w:rsidRDefault="00D013DF" w:rsidP="007A0649">
            <w:pPr>
              <w:jc w:val="center"/>
              <w:rPr>
                <w:rFonts w:ascii="Arial" w:hAnsi="Arial" w:cs="Arial"/>
                <w:sz w:val="18"/>
                <w:szCs w:val="18"/>
              </w:rPr>
            </w:pPr>
            <w:r>
              <w:rPr>
                <w:rFonts w:ascii="Arial" w:hAnsi="Arial" w:cs="Arial"/>
                <w:sz w:val="18"/>
                <w:szCs w:val="18"/>
              </w:rPr>
              <w:t>(реконструкция)</w:t>
            </w:r>
          </w:p>
        </w:tc>
        <w:tc>
          <w:tcPr>
            <w:tcW w:w="1544"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0,3</w:t>
            </w:r>
          </w:p>
        </w:tc>
        <w:tc>
          <w:tcPr>
            <w:tcW w:w="865" w:type="dxa"/>
            <w:vAlign w:val="center"/>
          </w:tcPr>
          <w:p w:rsidR="00D013DF" w:rsidRPr="00B16286" w:rsidRDefault="00D013DF" w:rsidP="007A0649">
            <w:pPr>
              <w:jc w:val="center"/>
              <w:rPr>
                <w:rFonts w:ascii="Arial" w:hAnsi="Arial" w:cs="Arial"/>
                <w:sz w:val="18"/>
                <w:szCs w:val="18"/>
              </w:rPr>
            </w:pPr>
            <w:r>
              <w:rPr>
                <w:rFonts w:ascii="Arial" w:hAnsi="Arial" w:cs="Arial"/>
                <w:sz w:val="18"/>
                <w:szCs w:val="18"/>
              </w:rPr>
              <w:t>0,16</w:t>
            </w:r>
          </w:p>
        </w:tc>
        <w:tc>
          <w:tcPr>
            <w:tcW w:w="1075" w:type="dxa"/>
            <w:vAlign w:val="center"/>
          </w:tcPr>
          <w:p w:rsidR="00D013DF" w:rsidRPr="00B16286" w:rsidRDefault="00D013DF" w:rsidP="007A0649">
            <w:pPr>
              <w:rPr>
                <w:rFonts w:ascii="Arial" w:hAnsi="Arial" w:cs="Arial"/>
                <w:sz w:val="18"/>
                <w:szCs w:val="18"/>
              </w:rPr>
            </w:pPr>
            <w:r w:rsidRPr="00B16286">
              <w:rPr>
                <w:rFonts w:ascii="Arial" w:hAnsi="Arial" w:cs="Arial"/>
                <w:sz w:val="18"/>
                <w:szCs w:val="18"/>
              </w:rPr>
              <w:t>Угольный,</w:t>
            </w:r>
          </w:p>
          <w:p w:rsidR="00D013DF" w:rsidRPr="00B16286" w:rsidRDefault="00D013DF" w:rsidP="007A0649">
            <w:pPr>
              <w:rPr>
                <w:rFonts w:ascii="Arial" w:hAnsi="Arial" w:cs="Arial"/>
                <w:sz w:val="18"/>
                <w:szCs w:val="18"/>
              </w:rPr>
            </w:pPr>
            <w:r w:rsidRPr="00B16286">
              <w:rPr>
                <w:rFonts w:ascii="Arial" w:hAnsi="Arial" w:cs="Arial"/>
                <w:sz w:val="18"/>
                <w:szCs w:val="18"/>
              </w:rPr>
              <w:t>Два котла КВр - 0,15</w:t>
            </w:r>
          </w:p>
        </w:tc>
      </w:tr>
      <w:tr w:rsidR="00D013DF" w:rsidRPr="00B16286" w:rsidTr="007A0649">
        <w:tc>
          <w:tcPr>
            <w:tcW w:w="498"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3</w:t>
            </w:r>
          </w:p>
        </w:tc>
        <w:tc>
          <w:tcPr>
            <w:tcW w:w="1549" w:type="dxa"/>
            <w:vAlign w:val="center"/>
          </w:tcPr>
          <w:p w:rsidR="00D013DF" w:rsidRDefault="00D013DF" w:rsidP="007A0649">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rsidR="00D013DF" w:rsidRPr="00B16286" w:rsidRDefault="00D013DF" w:rsidP="007A0649">
            <w:pPr>
              <w:jc w:val="center"/>
              <w:rPr>
                <w:rFonts w:ascii="Arial" w:hAnsi="Arial" w:cs="Arial"/>
                <w:sz w:val="18"/>
                <w:szCs w:val="18"/>
              </w:rPr>
            </w:pPr>
            <w:r w:rsidRPr="00B16286">
              <w:rPr>
                <w:rFonts w:ascii="Arial" w:hAnsi="Arial" w:cs="Arial"/>
                <w:sz w:val="18"/>
                <w:szCs w:val="18"/>
              </w:rPr>
              <w:t>(с. Абай)</w:t>
            </w:r>
          </w:p>
        </w:tc>
        <w:tc>
          <w:tcPr>
            <w:tcW w:w="1544"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0,3</w:t>
            </w:r>
          </w:p>
        </w:tc>
        <w:tc>
          <w:tcPr>
            <w:tcW w:w="865" w:type="dxa"/>
            <w:vAlign w:val="center"/>
          </w:tcPr>
          <w:p w:rsidR="00D013DF" w:rsidRPr="00B16286" w:rsidRDefault="00D013DF" w:rsidP="007A0649">
            <w:pPr>
              <w:jc w:val="center"/>
              <w:rPr>
                <w:rFonts w:ascii="Arial" w:hAnsi="Arial" w:cs="Arial"/>
                <w:sz w:val="18"/>
                <w:szCs w:val="18"/>
              </w:rPr>
            </w:pPr>
            <w:r>
              <w:rPr>
                <w:rFonts w:ascii="Arial" w:hAnsi="Arial" w:cs="Arial"/>
                <w:sz w:val="18"/>
                <w:szCs w:val="18"/>
              </w:rPr>
              <w:t>0,16</w:t>
            </w:r>
          </w:p>
        </w:tc>
        <w:tc>
          <w:tcPr>
            <w:tcW w:w="1075" w:type="dxa"/>
            <w:vAlign w:val="center"/>
          </w:tcPr>
          <w:p w:rsidR="00D013DF" w:rsidRPr="00B16286" w:rsidRDefault="00D013DF" w:rsidP="007A0649">
            <w:pPr>
              <w:rPr>
                <w:rFonts w:ascii="Arial" w:hAnsi="Arial" w:cs="Arial"/>
                <w:sz w:val="18"/>
                <w:szCs w:val="18"/>
              </w:rPr>
            </w:pPr>
            <w:r w:rsidRPr="00B16286">
              <w:rPr>
                <w:rFonts w:ascii="Arial" w:hAnsi="Arial" w:cs="Arial"/>
                <w:sz w:val="18"/>
                <w:szCs w:val="18"/>
              </w:rPr>
              <w:t>Угольный,</w:t>
            </w:r>
          </w:p>
          <w:p w:rsidR="00D013DF" w:rsidRPr="00B16286" w:rsidRDefault="00D013DF" w:rsidP="007A0649">
            <w:pPr>
              <w:rPr>
                <w:rFonts w:ascii="Arial" w:hAnsi="Arial" w:cs="Arial"/>
                <w:sz w:val="18"/>
                <w:szCs w:val="18"/>
              </w:rPr>
            </w:pPr>
            <w:r w:rsidRPr="00B16286">
              <w:rPr>
                <w:rFonts w:ascii="Arial" w:hAnsi="Arial" w:cs="Arial"/>
                <w:sz w:val="18"/>
                <w:szCs w:val="18"/>
              </w:rPr>
              <w:t>Два котла КВр - 0,15</w:t>
            </w:r>
          </w:p>
        </w:tc>
      </w:tr>
      <w:tr w:rsidR="00D013DF" w:rsidRPr="00B16286" w:rsidTr="007A0649">
        <w:tc>
          <w:tcPr>
            <w:tcW w:w="498" w:type="dxa"/>
            <w:vAlign w:val="center"/>
          </w:tcPr>
          <w:p w:rsidR="00D013DF" w:rsidRPr="00B16286" w:rsidRDefault="00D013DF" w:rsidP="007A0649">
            <w:pPr>
              <w:jc w:val="center"/>
              <w:rPr>
                <w:rFonts w:ascii="Arial" w:hAnsi="Arial" w:cs="Arial"/>
                <w:sz w:val="18"/>
                <w:szCs w:val="18"/>
              </w:rPr>
            </w:pPr>
            <w:r>
              <w:rPr>
                <w:rFonts w:ascii="Arial" w:hAnsi="Arial" w:cs="Arial"/>
                <w:sz w:val="18"/>
                <w:szCs w:val="18"/>
              </w:rPr>
              <w:t>4</w:t>
            </w:r>
          </w:p>
        </w:tc>
        <w:tc>
          <w:tcPr>
            <w:tcW w:w="1549" w:type="dxa"/>
            <w:vAlign w:val="center"/>
          </w:tcPr>
          <w:p w:rsidR="00D013DF" w:rsidRDefault="00D013DF" w:rsidP="007A0649">
            <w:pPr>
              <w:jc w:val="center"/>
              <w:rPr>
                <w:rFonts w:ascii="Arial" w:hAnsi="Arial" w:cs="Arial"/>
                <w:sz w:val="18"/>
                <w:szCs w:val="18"/>
              </w:rPr>
            </w:pPr>
            <w:r w:rsidRPr="00B16286">
              <w:rPr>
                <w:rFonts w:ascii="Arial" w:hAnsi="Arial" w:cs="Arial"/>
                <w:sz w:val="18"/>
                <w:szCs w:val="18"/>
              </w:rPr>
              <w:t xml:space="preserve">Котельная д/сада </w:t>
            </w:r>
          </w:p>
          <w:p w:rsidR="00D013DF" w:rsidRPr="00B16286" w:rsidRDefault="00D013DF" w:rsidP="007A0649">
            <w:pPr>
              <w:jc w:val="center"/>
              <w:rPr>
                <w:rFonts w:ascii="Arial" w:hAnsi="Arial" w:cs="Arial"/>
                <w:sz w:val="18"/>
                <w:szCs w:val="18"/>
              </w:rPr>
            </w:pPr>
            <w:r w:rsidRPr="00B16286">
              <w:rPr>
                <w:rFonts w:ascii="Arial" w:hAnsi="Arial" w:cs="Arial"/>
                <w:sz w:val="18"/>
                <w:szCs w:val="18"/>
              </w:rPr>
              <w:t>(с. Юстик)</w:t>
            </w:r>
          </w:p>
        </w:tc>
        <w:tc>
          <w:tcPr>
            <w:tcW w:w="1544"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0,3</w:t>
            </w:r>
          </w:p>
        </w:tc>
        <w:tc>
          <w:tcPr>
            <w:tcW w:w="865" w:type="dxa"/>
            <w:vAlign w:val="center"/>
          </w:tcPr>
          <w:p w:rsidR="00D013DF" w:rsidRPr="00B16286" w:rsidRDefault="00D013DF" w:rsidP="007A0649">
            <w:pPr>
              <w:jc w:val="center"/>
              <w:rPr>
                <w:rFonts w:ascii="Arial" w:hAnsi="Arial" w:cs="Arial"/>
                <w:sz w:val="18"/>
                <w:szCs w:val="18"/>
              </w:rPr>
            </w:pPr>
            <w:r>
              <w:rPr>
                <w:rFonts w:ascii="Arial" w:hAnsi="Arial" w:cs="Arial"/>
                <w:sz w:val="18"/>
                <w:szCs w:val="18"/>
              </w:rPr>
              <w:t>0,16</w:t>
            </w:r>
          </w:p>
        </w:tc>
        <w:tc>
          <w:tcPr>
            <w:tcW w:w="1075" w:type="dxa"/>
            <w:vAlign w:val="center"/>
          </w:tcPr>
          <w:p w:rsidR="00D013DF" w:rsidRPr="00B16286" w:rsidRDefault="00D013DF" w:rsidP="007A0649">
            <w:pPr>
              <w:rPr>
                <w:rFonts w:ascii="Arial" w:hAnsi="Arial" w:cs="Arial"/>
                <w:sz w:val="18"/>
                <w:szCs w:val="18"/>
              </w:rPr>
            </w:pPr>
            <w:r w:rsidRPr="00B16286">
              <w:rPr>
                <w:rFonts w:ascii="Arial" w:hAnsi="Arial" w:cs="Arial"/>
                <w:sz w:val="18"/>
                <w:szCs w:val="18"/>
              </w:rPr>
              <w:t>Угольный,</w:t>
            </w:r>
          </w:p>
          <w:p w:rsidR="00D013DF" w:rsidRPr="00B16286" w:rsidRDefault="00D013DF" w:rsidP="007A0649">
            <w:pPr>
              <w:rPr>
                <w:rFonts w:ascii="Arial" w:hAnsi="Arial" w:cs="Arial"/>
                <w:sz w:val="18"/>
                <w:szCs w:val="18"/>
              </w:rPr>
            </w:pPr>
            <w:r w:rsidRPr="00B16286">
              <w:rPr>
                <w:rFonts w:ascii="Arial" w:hAnsi="Arial" w:cs="Arial"/>
                <w:sz w:val="18"/>
                <w:szCs w:val="18"/>
              </w:rPr>
              <w:t>Два котла КВр - 0,15</w:t>
            </w:r>
          </w:p>
        </w:tc>
      </w:tr>
      <w:tr w:rsidR="00D013DF" w:rsidRPr="00B16286" w:rsidTr="007A0649">
        <w:tc>
          <w:tcPr>
            <w:tcW w:w="498" w:type="dxa"/>
            <w:vAlign w:val="center"/>
          </w:tcPr>
          <w:p w:rsidR="00D013DF" w:rsidRPr="00B16286" w:rsidRDefault="00D013DF" w:rsidP="007A0649">
            <w:pPr>
              <w:jc w:val="center"/>
              <w:rPr>
                <w:rFonts w:ascii="Arial" w:hAnsi="Arial" w:cs="Arial"/>
                <w:sz w:val="18"/>
                <w:szCs w:val="18"/>
              </w:rPr>
            </w:pPr>
            <w:r>
              <w:rPr>
                <w:rFonts w:ascii="Arial" w:hAnsi="Arial" w:cs="Arial"/>
                <w:sz w:val="18"/>
                <w:szCs w:val="18"/>
              </w:rPr>
              <w:t>5</w:t>
            </w:r>
          </w:p>
        </w:tc>
        <w:tc>
          <w:tcPr>
            <w:tcW w:w="1549"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 xml:space="preserve">Котельная СДК </w:t>
            </w:r>
          </w:p>
          <w:p w:rsidR="00D013DF" w:rsidRPr="00B16286" w:rsidRDefault="00D013DF" w:rsidP="007A0649">
            <w:pPr>
              <w:jc w:val="center"/>
              <w:rPr>
                <w:rFonts w:ascii="Arial" w:hAnsi="Arial" w:cs="Arial"/>
                <w:sz w:val="18"/>
                <w:szCs w:val="18"/>
              </w:rPr>
            </w:pPr>
            <w:r w:rsidRPr="00B16286">
              <w:rPr>
                <w:rFonts w:ascii="Arial" w:hAnsi="Arial" w:cs="Arial"/>
                <w:sz w:val="18"/>
                <w:szCs w:val="18"/>
              </w:rPr>
              <w:t>(с. Юстик)</w:t>
            </w:r>
          </w:p>
        </w:tc>
        <w:tc>
          <w:tcPr>
            <w:tcW w:w="1544"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D013DF" w:rsidRPr="00B16286" w:rsidRDefault="00D013DF" w:rsidP="007A0649">
            <w:pPr>
              <w:jc w:val="center"/>
              <w:rPr>
                <w:rFonts w:ascii="Arial" w:hAnsi="Arial" w:cs="Arial"/>
                <w:sz w:val="18"/>
                <w:szCs w:val="18"/>
              </w:rPr>
            </w:pPr>
            <w:r w:rsidRPr="00B16286">
              <w:rPr>
                <w:rFonts w:ascii="Arial" w:hAnsi="Arial" w:cs="Arial"/>
                <w:sz w:val="18"/>
                <w:szCs w:val="18"/>
              </w:rPr>
              <w:t>0,3</w:t>
            </w:r>
          </w:p>
        </w:tc>
        <w:tc>
          <w:tcPr>
            <w:tcW w:w="865" w:type="dxa"/>
            <w:vAlign w:val="center"/>
          </w:tcPr>
          <w:p w:rsidR="00D013DF" w:rsidRPr="00B16286" w:rsidRDefault="00D013DF" w:rsidP="007A0649">
            <w:pPr>
              <w:jc w:val="center"/>
              <w:rPr>
                <w:rFonts w:ascii="Arial" w:hAnsi="Arial" w:cs="Arial"/>
                <w:sz w:val="18"/>
                <w:szCs w:val="18"/>
              </w:rPr>
            </w:pPr>
            <w:r>
              <w:rPr>
                <w:rFonts w:ascii="Arial" w:hAnsi="Arial" w:cs="Arial"/>
                <w:sz w:val="18"/>
                <w:szCs w:val="18"/>
              </w:rPr>
              <w:t>0,16</w:t>
            </w:r>
          </w:p>
        </w:tc>
        <w:tc>
          <w:tcPr>
            <w:tcW w:w="1075" w:type="dxa"/>
            <w:vAlign w:val="center"/>
          </w:tcPr>
          <w:p w:rsidR="00D013DF" w:rsidRPr="00B16286" w:rsidRDefault="00D013DF" w:rsidP="007A0649">
            <w:pPr>
              <w:rPr>
                <w:rFonts w:ascii="Arial" w:hAnsi="Arial" w:cs="Arial"/>
                <w:sz w:val="18"/>
                <w:szCs w:val="18"/>
              </w:rPr>
            </w:pPr>
            <w:r w:rsidRPr="00B16286">
              <w:rPr>
                <w:rFonts w:ascii="Arial" w:hAnsi="Arial" w:cs="Arial"/>
                <w:sz w:val="18"/>
                <w:szCs w:val="18"/>
              </w:rPr>
              <w:t>Угольный,</w:t>
            </w:r>
          </w:p>
          <w:p w:rsidR="00D013DF" w:rsidRPr="00B16286" w:rsidRDefault="00D013DF" w:rsidP="007A0649">
            <w:pPr>
              <w:rPr>
                <w:rFonts w:ascii="Arial" w:hAnsi="Arial" w:cs="Arial"/>
                <w:sz w:val="18"/>
                <w:szCs w:val="18"/>
              </w:rPr>
            </w:pPr>
            <w:r w:rsidRPr="00B16286">
              <w:rPr>
                <w:rFonts w:ascii="Arial" w:hAnsi="Arial" w:cs="Arial"/>
                <w:sz w:val="18"/>
                <w:szCs w:val="18"/>
              </w:rPr>
              <w:t>Два котла КВр - 0,15</w:t>
            </w:r>
          </w:p>
        </w:tc>
      </w:tr>
      <w:tr w:rsidR="00D013DF" w:rsidRPr="00B16286" w:rsidTr="007A0649">
        <w:tc>
          <w:tcPr>
            <w:tcW w:w="498" w:type="dxa"/>
            <w:vAlign w:val="center"/>
          </w:tcPr>
          <w:p w:rsidR="00D013DF" w:rsidRPr="00B16286" w:rsidRDefault="00D013DF" w:rsidP="007A0649">
            <w:pPr>
              <w:jc w:val="center"/>
              <w:rPr>
                <w:rFonts w:ascii="Arial" w:hAnsi="Arial" w:cs="Arial"/>
                <w:sz w:val="18"/>
                <w:szCs w:val="18"/>
              </w:rPr>
            </w:pPr>
          </w:p>
        </w:tc>
        <w:tc>
          <w:tcPr>
            <w:tcW w:w="1549" w:type="dxa"/>
            <w:vAlign w:val="center"/>
          </w:tcPr>
          <w:p w:rsidR="00D013DF" w:rsidRPr="00B16286" w:rsidRDefault="00D013DF" w:rsidP="007A0649">
            <w:pPr>
              <w:jc w:val="center"/>
              <w:rPr>
                <w:rFonts w:ascii="Arial" w:hAnsi="Arial" w:cs="Arial"/>
                <w:b/>
                <w:sz w:val="18"/>
                <w:szCs w:val="18"/>
              </w:rPr>
            </w:pPr>
            <w:r w:rsidRPr="00B16286">
              <w:rPr>
                <w:rFonts w:ascii="Arial" w:hAnsi="Arial" w:cs="Arial"/>
                <w:b/>
                <w:sz w:val="18"/>
                <w:szCs w:val="18"/>
              </w:rPr>
              <w:t>ИТОГО</w:t>
            </w:r>
          </w:p>
        </w:tc>
        <w:tc>
          <w:tcPr>
            <w:tcW w:w="1544" w:type="dxa"/>
            <w:vAlign w:val="center"/>
          </w:tcPr>
          <w:p w:rsidR="00D013DF" w:rsidRPr="00B16286" w:rsidRDefault="00D013DF" w:rsidP="007A0649">
            <w:pPr>
              <w:jc w:val="center"/>
              <w:rPr>
                <w:rFonts w:ascii="Arial" w:hAnsi="Arial" w:cs="Arial"/>
                <w:b/>
                <w:sz w:val="18"/>
                <w:szCs w:val="18"/>
              </w:rPr>
            </w:pPr>
            <w:r w:rsidRPr="00B16286">
              <w:rPr>
                <w:rFonts w:ascii="Arial" w:hAnsi="Arial" w:cs="Arial"/>
                <w:b/>
                <w:sz w:val="18"/>
                <w:szCs w:val="18"/>
              </w:rPr>
              <w:t>0,6</w:t>
            </w:r>
          </w:p>
        </w:tc>
        <w:tc>
          <w:tcPr>
            <w:tcW w:w="1049" w:type="dxa"/>
            <w:vAlign w:val="center"/>
          </w:tcPr>
          <w:p w:rsidR="00D013DF" w:rsidRPr="00B16286" w:rsidRDefault="00D013DF" w:rsidP="007A0649">
            <w:pPr>
              <w:jc w:val="center"/>
              <w:rPr>
                <w:rFonts w:ascii="Arial" w:hAnsi="Arial" w:cs="Arial"/>
                <w:b/>
                <w:sz w:val="18"/>
                <w:szCs w:val="18"/>
              </w:rPr>
            </w:pPr>
            <w:r w:rsidRPr="00B16286">
              <w:rPr>
                <w:rFonts w:ascii="Arial" w:hAnsi="Arial" w:cs="Arial"/>
                <w:b/>
                <w:sz w:val="18"/>
                <w:szCs w:val="18"/>
              </w:rPr>
              <w:t>0,0375</w:t>
            </w:r>
          </w:p>
        </w:tc>
        <w:tc>
          <w:tcPr>
            <w:tcW w:w="1400" w:type="dxa"/>
            <w:vAlign w:val="center"/>
          </w:tcPr>
          <w:p w:rsidR="00D013DF" w:rsidRPr="00B16286" w:rsidRDefault="00D013DF" w:rsidP="007A0649">
            <w:pPr>
              <w:jc w:val="center"/>
              <w:rPr>
                <w:rFonts w:ascii="Arial" w:hAnsi="Arial" w:cs="Arial"/>
                <w:b/>
                <w:sz w:val="18"/>
                <w:szCs w:val="18"/>
              </w:rPr>
            </w:pPr>
            <w:r w:rsidRPr="00B16286">
              <w:rPr>
                <w:rFonts w:ascii="Arial" w:hAnsi="Arial" w:cs="Arial"/>
                <w:b/>
                <w:sz w:val="18"/>
                <w:szCs w:val="18"/>
              </w:rPr>
              <w:t>0,075</w:t>
            </w:r>
          </w:p>
        </w:tc>
        <w:tc>
          <w:tcPr>
            <w:tcW w:w="1647" w:type="dxa"/>
            <w:vAlign w:val="center"/>
          </w:tcPr>
          <w:p w:rsidR="00D013DF" w:rsidRPr="00B16286" w:rsidRDefault="00D013DF" w:rsidP="007A0649">
            <w:pPr>
              <w:jc w:val="center"/>
              <w:rPr>
                <w:rFonts w:ascii="Arial" w:hAnsi="Arial" w:cs="Arial"/>
                <w:b/>
                <w:sz w:val="18"/>
                <w:szCs w:val="18"/>
              </w:rPr>
            </w:pPr>
            <w:r w:rsidRPr="00B16286">
              <w:rPr>
                <w:rFonts w:ascii="Arial" w:hAnsi="Arial" w:cs="Arial"/>
                <w:b/>
                <w:sz w:val="18"/>
                <w:szCs w:val="18"/>
              </w:rPr>
              <w:t>1,5</w:t>
            </w:r>
          </w:p>
        </w:tc>
        <w:tc>
          <w:tcPr>
            <w:tcW w:w="865" w:type="dxa"/>
            <w:vAlign w:val="center"/>
          </w:tcPr>
          <w:p w:rsidR="00D013DF" w:rsidRPr="00B16286" w:rsidRDefault="00D013DF" w:rsidP="007A0649">
            <w:pPr>
              <w:jc w:val="center"/>
              <w:rPr>
                <w:rFonts w:ascii="Arial" w:hAnsi="Arial" w:cs="Arial"/>
                <w:b/>
                <w:sz w:val="18"/>
                <w:szCs w:val="18"/>
              </w:rPr>
            </w:pPr>
            <w:r>
              <w:rPr>
                <w:rFonts w:ascii="Arial" w:hAnsi="Arial" w:cs="Arial"/>
                <w:b/>
                <w:sz w:val="18"/>
                <w:szCs w:val="18"/>
              </w:rPr>
              <w:t>0,8</w:t>
            </w:r>
          </w:p>
        </w:tc>
        <w:tc>
          <w:tcPr>
            <w:tcW w:w="1075" w:type="dxa"/>
            <w:vAlign w:val="center"/>
          </w:tcPr>
          <w:p w:rsidR="00D013DF" w:rsidRPr="00B16286" w:rsidRDefault="00D013DF" w:rsidP="007A0649">
            <w:pPr>
              <w:rPr>
                <w:rFonts w:ascii="Arial" w:hAnsi="Arial" w:cs="Arial"/>
                <w:sz w:val="18"/>
                <w:szCs w:val="18"/>
              </w:rPr>
            </w:pPr>
          </w:p>
        </w:tc>
      </w:tr>
    </w:tbl>
    <w:p w:rsidR="006C3456" w:rsidRDefault="00CC0BBF" w:rsidP="00CC0BBF">
      <w:pPr>
        <w:pStyle w:val="-2"/>
        <w:jc w:val="both"/>
      </w:pPr>
      <w:bookmarkStart w:id="106" w:name="_Toc35260930"/>
      <w:r>
        <w:t>Об</w:t>
      </w:r>
      <w:r w:rsidR="006C3456">
        <w:t>основание выбора приоритетного сценария развития теплоснабжения поселения.</w:t>
      </w:r>
      <w:bookmarkEnd w:id="106"/>
    </w:p>
    <w:p w:rsidR="00CC0BBF" w:rsidRPr="006D11FF" w:rsidRDefault="00D013DF" w:rsidP="00CC0BBF">
      <w:pPr>
        <w:pStyle w:val="-4"/>
      </w:pPr>
      <w:r>
        <w:t xml:space="preserve">Приоритетным и единственным вариантом перспективного развития системы теплоснабжения сельского поселения является обеспечение всех необходимых организационно-технических условий для поддержания надёжного, </w:t>
      </w:r>
      <w:r w:rsidRPr="00415C5E">
        <w:t>бесперебойно</w:t>
      </w:r>
      <w:r>
        <w:t>го</w:t>
      </w:r>
      <w:r w:rsidRPr="00415C5E">
        <w:t xml:space="preserve"> снабжение потребителей теплом</w:t>
      </w:r>
      <w:r>
        <w:t xml:space="preserve">, ведение эффективного режима теплоснабжения в границах действующей зоны теплоснабжения, </w:t>
      </w:r>
      <w:r w:rsidRPr="00415C5E">
        <w:t>недопущение ситуаций, опасных для людей и окружающей среды.</w:t>
      </w:r>
    </w:p>
    <w:p w:rsidR="00CC0BBF" w:rsidRDefault="00CC0BBF" w:rsidP="006C3456"/>
    <w:p w:rsidR="006C3456" w:rsidRPr="00902C06" w:rsidRDefault="006C3456" w:rsidP="00CC0BBF">
      <w:pPr>
        <w:pStyle w:val="-1"/>
        <w:rPr>
          <w:caps w:val="0"/>
          <w:szCs w:val="26"/>
        </w:rPr>
      </w:pPr>
      <w:bookmarkStart w:id="107" w:name="_Toc35260931"/>
      <w:r w:rsidRPr="00B04E15">
        <w:lastRenderedPageBreak/>
        <w:t>Предложения по строительству, реконструкции, техническому перевооружению и (или) модерниза</w:t>
      </w:r>
      <w:r w:rsidR="00CC0BBF" w:rsidRPr="00B04E15">
        <w:t xml:space="preserve">ции источников тепловой </w:t>
      </w:r>
      <w:r w:rsidR="00CC0BBF" w:rsidRPr="002A2169">
        <w:t>энергии</w:t>
      </w:r>
      <w:bookmarkEnd w:id="107"/>
    </w:p>
    <w:p w:rsidR="004A2FA5" w:rsidRPr="004A2FA5" w:rsidRDefault="00A2433F" w:rsidP="00E957BF">
      <w:pPr>
        <w:pStyle w:val="-2"/>
        <w:jc w:val="both"/>
      </w:pPr>
      <w:bookmarkStart w:id="108" w:name="_Toc35260932"/>
      <w:r>
        <w:t>Предложения по строительству источников тепловой энергии, обеспечивающих перспективную тепловую</w:t>
      </w:r>
      <w:r w:rsidR="004A2FA5" w:rsidRPr="004A2FA5">
        <w:t xml:space="preserve">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108"/>
    </w:p>
    <w:p w:rsidR="002A2169" w:rsidRPr="002A2169" w:rsidRDefault="002A2169" w:rsidP="002A2169">
      <w:pPr>
        <w:pStyle w:val="-4"/>
      </w:pPr>
      <w:r w:rsidRPr="00B02409">
        <w:t>Генеральным</w:t>
      </w:r>
      <w:r w:rsidRPr="002A2169">
        <w:t xml:space="preserve"> планом сельского поселения на перспективу до 2032 года планируется расширение территории за счёт индивидуальной застройки малоэтажными общественными и жилыми зданиями. </w:t>
      </w:r>
    </w:p>
    <w:p w:rsidR="002A2169" w:rsidRPr="002A2169" w:rsidRDefault="002A2169" w:rsidP="002A2169">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Расширение централизованного теплоснабжения общественной и жилой застройки проектом не предусматривается. </w:t>
      </w:r>
    </w:p>
    <w:p w:rsidR="002A2169" w:rsidRPr="002A2169" w:rsidRDefault="002A2169" w:rsidP="002A2169">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электроподогревателей (водонагревателей).</w:t>
      </w:r>
    </w:p>
    <w:p w:rsidR="002A2169" w:rsidRPr="002A2169" w:rsidRDefault="002A2169" w:rsidP="002A2169">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Для общественных зданий предусматривается строительство индивидуальных угольных котельных.</w:t>
      </w:r>
    </w:p>
    <w:p w:rsidR="002A2169" w:rsidRPr="002A2169" w:rsidRDefault="002A2169" w:rsidP="002A2169">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На территории сельского поселения планируется реализация мероприятий по строительству и реконструкции индивидуальных источников тепловой энергии, техническому перевооружению и реконструкции существующих источников тепловой энергии. </w:t>
      </w:r>
    </w:p>
    <w:p w:rsidR="002A2169" w:rsidRPr="002A2169" w:rsidRDefault="002A2169" w:rsidP="002A2169">
      <w:pPr>
        <w:widowControl w:val="0"/>
        <w:spacing w:before="120" w:after="0" w:line="360" w:lineRule="atLeast"/>
        <w:ind w:firstLine="567"/>
        <w:jc w:val="both"/>
        <w:rPr>
          <w:rFonts w:ascii="Arial" w:eastAsiaTheme="minorEastAsia" w:hAnsi="Arial"/>
          <w:lang w:eastAsia="ru-RU"/>
        </w:rPr>
      </w:pPr>
      <w:r w:rsidRPr="002A2169">
        <w:rPr>
          <w:rFonts w:ascii="Arial" w:eastAsiaTheme="minorEastAsia" w:hAnsi="Arial"/>
          <w:lang w:eastAsia="ru-RU"/>
        </w:rPr>
        <w:t>В стоимость проекта включены следующие составляющие:</w:t>
      </w:r>
    </w:p>
    <w:p w:rsidR="002A2169" w:rsidRPr="002A2169" w:rsidRDefault="002A2169" w:rsidP="002A2169">
      <w:pPr>
        <w:pStyle w:val="-4"/>
        <w:numPr>
          <w:ilvl w:val="0"/>
          <w:numId w:val="16"/>
        </w:numPr>
      </w:pPr>
      <w:r w:rsidRPr="002A2169">
        <w:t xml:space="preserve">стоимость проектно-изыскательных работ 5 %; </w:t>
      </w:r>
    </w:p>
    <w:p w:rsidR="002A2169" w:rsidRDefault="002A2169" w:rsidP="002A2169">
      <w:pPr>
        <w:pStyle w:val="-4"/>
        <w:numPr>
          <w:ilvl w:val="0"/>
          <w:numId w:val="16"/>
        </w:numPr>
      </w:pPr>
      <w:r w:rsidRPr="002A2169">
        <w:t xml:space="preserve">стоимость оборудования 45 %; </w:t>
      </w:r>
    </w:p>
    <w:p w:rsidR="004A2FA5" w:rsidRPr="002A2169" w:rsidRDefault="002A2169" w:rsidP="002A2169">
      <w:pPr>
        <w:pStyle w:val="-4"/>
        <w:numPr>
          <w:ilvl w:val="0"/>
          <w:numId w:val="16"/>
        </w:numPr>
      </w:pPr>
      <w:r w:rsidRPr="002A2169">
        <w:rPr>
          <w:rFonts w:eastAsiaTheme="minorHAnsi"/>
        </w:rPr>
        <w:t>стоимость строительно-монтажных и пусконаладочных работ 50 %.</w:t>
      </w:r>
    </w:p>
    <w:p w:rsidR="002A2169" w:rsidRDefault="002A2169" w:rsidP="002A2169">
      <w:pPr>
        <w:pStyle w:val="-f0"/>
        <w:sectPr w:rsidR="002A2169" w:rsidSect="000F17A5">
          <w:pgSz w:w="11906" w:h="16838"/>
          <w:pgMar w:top="851" w:right="851" w:bottom="851" w:left="1418" w:header="709" w:footer="709" w:gutter="0"/>
          <w:cols w:space="708"/>
          <w:docGrid w:linePitch="360"/>
        </w:sectPr>
      </w:pPr>
      <w:bookmarkStart w:id="109" w:name="_Toc34809857"/>
    </w:p>
    <w:p w:rsidR="002A2169" w:rsidRPr="00456849" w:rsidRDefault="002A2169" w:rsidP="00456849">
      <w:pPr>
        <w:pStyle w:val="-f0"/>
        <w:spacing w:before="0"/>
      </w:pPr>
      <w:bookmarkStart w:id="110" w:name="_Toc35260996"/>
      <w:r w:rsidRPr="00B02409">
        <w:lastRenderedPageBreak/>
        <w:t>Таблица</w:t>
      </w:r>
      <w:r w:rsidRPr="00456849">
        <w:t xml:space="preserve"> </w:t>
      </w:r>
      <w:r w:rsidR="00C151A4">
        <w:fldChar w:fldCharType="begin"/>
      </w:r>
      <w:r w:rsidR="00C151A4">
        <w:instrText xml:space="preserve"> STYLEREF  </w:instrText>
      </w:r>
      <w:r w:rsidR="00C151A4">
        <w:instrText xml:space="preserve">\s "СТ - 1 заголовок" </w:instrText>
      </w:r>
      <w:r w:rsidR="00C151A4">
        <w:fldChar w:fldCharType="separate"/>
      </w:r>
      <w:r w:rsidR="009E093E">
        <w:rPr>
          <w:noProof/>
        </w:rPr>
        <w:t>6</w:t>
      </w:r>
      <w:r w:rsidR="00C151A4">
        <w:rPr>
          <w:noProof/>
        </w:rPr>
        <w:fldChar w:fldCharType="end"/>
      </w:r>
      <w:r w:rsidRPr="00456849">
        <w:t>.</w:t>
      </w:r>
      <w:r w:rsidR="00C151A4">
        <w:fldChar w:fldCharType="begin"/>
      </w:r>
      <w:r w:rsidR="00C151A4">
        <w:instrText xml:space="preserve"> SEQ Таблица \* ARABIC \r 1 </w:instrText>
      </w:r>
      <w:r w:rsidR="00C151A4">
        <w:fldChar w:fldCharType="separate"/>
      </w:r>
      <w:r w:rsidR="009E093E">
        <w:rPr>
          <w:noProof/>
        </w:rPr>
        <w:t>1</w:t>
      </w:r>
      <w:r w:rsidR="00C151A4">
        <w:rPr>
          <w:noProof/>
        </w:rPr>
        <w:fldChar w:fldCharType="end"/>
      </w:r>
      <w:r w:rsidRPr="00456849">
        <w:t xml:space="preserve"> </w:t>
      </w:r>
      <w:r w:rsidRPr="00456849">
        <w:sym w:font="Symbol" w:char="F02D"/>
      </w:r>
      <w:r w:rsidRPr="00456849">
        <w:t xml:space="preserve"> Мероприятия по строительству, техническому перевооружению и реконструкции источников тепловой энергии</w:t>
      </w:r>
      <w:bookmarkEnd w:id="109"/>
      <w:bookmarkEnd w:id="110"/>
    </w:p>
    <w:tbl>
      <w:tblPr>
        <w:tblStyle w:val="23"/>
        <w:tblW w:w="5000" w:type="pct"/>
        <w:tblLook w:val="04A0" w:firstRow="1" w:lastRow="0" w:firstColumn="1" w:lastColumn="0" w:noHBand="0" w:noVBand="1"/>
      </w:tblPr>
      <w:tblGrid>
        <w:gridCol w:w="596"/>
        <w:gridCol w:w="3909"/>
        <w:gridCol w:w="528"/>
        <w:gridCol w:w="528"/>
        <w:gridCol w:w="528"/>
        <w:gridCol w:w="529"/>
        <w:gridCol w:w="529"/>
        <w:gridCol w:w="529"/>
        <w:gridCol w:w="606"/>
        <w:gridCol w:w="529"/>
        <w:gridCol w:w="529"/>
        <w:gridCol w:w="529"/>
        <w:gridCol w:w="684"/>
        <w:gridCol w:w="529"/>
        <w:gridCol w:w="529"/>
        <w:gridCol w:w="529"/>
        <w:gridCol w:w="925"/>
        <w:gridCol w:w="714"/>
        <w:gridCol w:w="1573"/>
      </w:tblGrid>
      <w:tr w:rsidR="002A2169" w:rsidRPr="00CA64BE" w:rsidTr="00CA64BE">
        <w:trPr>
          <w:cantSplit/>
          <w:trHeight w:val="20"/>
        </w:trPr>
        <w:tc>
          <w:tcPr>
            <w:tcW w:w="197" w:type="pct"/>
            <w:shd w:val="clear" w:color="auto" w:fill="DAEEF3"/>
            <w:noWrap/>
            <w:vAlign w:val="center"/>
            <w:hideMark/>
          </w:tcPr>
          <w:p w:rsidR="002A2169" w:rsidRPr="00CA64BE" w:rsidRDefault="002A2169" w:rsidP="002A2169">
            <w:pPr>
              <w:jc w:val="center"/>
              <w:rPr>
                <w:rFonts w:ascii="Arial" w:hAnsi="Arial" w:cs="Arial"/>
                <w:sz w:val="14"/>
                <w:szCs w:val="14"/>
              </w:rPr>
            </w:pPr>
            <w:r w:rsidRPr="00CA64BE">
              <w:rPr>
                <w:rFonts w:ascii="Arial" w:hAnsi="Arial" w:cs="Arial"/>
                <w:sz w:val="14"/>
                <w:szCs w:val="14"/>
              </w:rPr>
              <w:t>№ п/п</w:t>
            </w:r>
          </w:p>
        </w:tc>
        <w:tc>
          <w:tcPr>
            <w:tcW w:w="1276" w:type="pct"/>
            <w:shd w:val="clear" w:color="auto" w:fill="DAEEF3"/>
            <w:vAlign w:val="center"/>
            <w:hideMark/>
          </w:tcPr>
          <w:p w:rsidR="002A2169" w:rsidRPr="00CA64BE" w:rsidRDefault="002A2169" w:rsidP="002A2169">
            <w:pPr>
              <w:jc w:val="center"/>
              <w:rPr>
                <w:rFonts w:ascii="Arial" w:hAnsi="Arial" w:cs="Arial"/>
                <w:sz w:val="14"/>
                <w:szCs w:val="14"/>
              </w:rPr>
            </w:pPr>
            <w:r w:rsidRPr="00CA64BE">
              <w:rPr>
                <w:rFonts w:ascii="Arial" w:hAnsi="Arial" w:cs="Arial"/>
                <w:sz w:val="14"/>
                <w:szCs w:val="14"/>
              </w:rPr>
              <w:t>Наименование проекта</w:t>
            </w:r>
            <w:r w:rsidRPr="00CA64BE">
              <w:rPr>
                <w:rFonts w:ascii="Arial" w:hAnsi="Arial" w:cs="Arial"/>
                <w:sz w:val="14"/>
                <w:szCs w:val="14"/>
              </w:rPr>
              <w:br/>
              <w:t>(стоимость в тыс. руб. с учётом НДС)</w:t>
            </w:r>
          </w:p>
        </w:tc>
        <w:tc>
          <w:tcPr>
            <w:tcW w:w="175" w:type="pct"/>
            <w:shd w:val="clear" w:color="auto" w:fill="DAEEF3"/>
            <w:noWrap/>
            <w:vAlign w:val="center"/>
            <w:hideMark/>
          </w:tcPr>
          <w:p w:rsidR="002A2169" w:rsidRPr="00CA64BE" w:rsidRDefault="002A2169" w:rsidP="002A2169">
            <w:pPr>
              <w:jc w:val="center"/>
              <w:rPr>
                <w:rFonts w:ascii="Arial" w:hAnsi="Arial" w:cs="Arial"/>
                <w:sz w:val="14"/>
                <w:szCs w:val="14"/>
              </w:rPr>
            </w:pPr>
            <w:r w:rsidRPr="00CA64BE">
              <w:rPr>
                <w:rFonts w:ascii="Arial" w:hAnsi="Arial" w:cs="Arial"/>
                <w:sz w:val="14"/>
                <w:szCs w:val="14"/>
              </w:rPr>
              <w:t>2019</w:t>
            </w:r>
          </w:p>
        </w:tc>
        <w:tc>
          <w:tcPr>
            <w:tcW w:w="175" w:type="pct"/>
            <w:shd w:val="clear" w:color="auto" w:fill="DAEEF3"/>
            <w:noWrap/>
            <w:vAlign w:val="center"/>
            <w:hideMark/>
          </w:tcPr>
          <w:p w:rsidR="002A2169" w:rsidRPr="00CA64BE" w:rsidRDefault="002A2169" w:rsidP="002A2169">
            <w:pPr>
              <w:jc w:val="center"/>
              <w:rPr>
                <w:rFonts w:ascii="Arial" w:hAnsi="Arial" w:cs="Arial"/>
                <w:sz w:val="14"/>
                <w:szCs w:val="14"/>
              </w:rPr>
            </w:pPr>
            <w:r w:rsidRPr="00CA64BE">
              <w:rPr>
                <w:rFonts w:ascii="Arial" w:hAnsi="Arial" w:cs="Arial"/>
                <w:sz w:val="14"/>
                <w:szCs w:val="14"/>
              </w:rPr>
              <w:t>2020</w:t>
            </w:r>
          </w:p>
        </w:tc>
        <w:tc>
          <w:tcPr>
            <w:tcW w:w="175" w:type="pct"/>
            <w:shd w:val="clear" w:color="auto" w:fill="DAEEF3"/>
            <w:noWrap/>
            <w:vAlign w:val="center"/>
            <w:hideMark/>
          </w:tcPr>
          <w:p w:rsidR="002A2169" w:rsidRPr="00CA64BE" w:rsidRDefault="002A2169" w:rsidP="002A2169">
            <w:pPr>
              <w:jc w:val="center"/>
              <w:rPr>
                <w:rFonts w:ascii="Arial" w:hAnsi="Arial" w:cs="Arial"/>
                <w:sz w:val="14"/>
                <w:szCs w:val="14"/>
              </w:rPr>
            </w:pPr>
            <w:r w:rsidRPr="00CA64BE">
              <w:rPr>
                <w:rFonts w:ascii="Arial" w:hAnsi="Arial" w:cs="Arial"/>
                <w:sz w:val="14"/>
                <w:szCs w:val="14"/>
              </w:rPr>
              <w:t>2021</w:t>
            </w:r>
          </w:p>
        </w:tc>
        <w:tc>
          <w:tcPr>
            <w:tcW w:w="175" w:type="pct"/>
            <w:shd w:val="clear" w:color="auto" w:fill="DAEEF3"/>
            <w:noWrap/>
            <w:vAlign w:val="center"/>
            <w:hideMark/>
          </w:tcPr>
          <w:p w:rsidR="002A2169" w:rsidRPr="00CA64BE" w:rsidRDefault="002A2169" w:rsidP="002A2169">
            <w:pPr>
              <w:jc w:val="center"/>
              <w:rPr>
                <w:rFonts w:ascii="Arial" w:hAnsi="Arial" w:cs="Arial"/>
                <w:sz w:val="14"/>
                <w:szCs w:val="14"/>
              </w:rPr>
            </w:pPr>
            <w:r w:rsidRPr="00CA64BE">
              <w:rPr>
                <w:rFonts w:ascii="Arial" w:hAnsi="Arial" w:cs="Arial"/>
                <w:sz w:val="14"/>
                <w:szCs w:val="14"/>
              </w:rPr>
              <w:t>2022</w:t>
            </w:r>
          </w:p>
        </w:tc>
        <w:tc>
          <w:tcPr>
            <w:tcW w:w="175" w:type="pct"/>
            <w:shd w:val="clear" w:color="auto" w:fill="DAEEF3"/>
            <w:noWrap/>
            <w:vAlign w:val="center"/>
            <w:hideMark/>
          </w:tcPr>
          <w:p w:rsidR="002A2169" w:rsidRPr="00CA64BE" w:rsidRDefault="002A2169" w:rsidP="002A2169">
            <w:pPr>
              <w:jc w:val="center"/>
              <w:rPr>
                <w:rFonts w:ascii="Arial" w:hAnsi="Arial" w:cs="Arial"/>
                <w:sz w:val="14"/>
                <w:szCs w:val="14"/>
              </w:rPr>
            </w:pPr>
            <w:r w:rsidRPr="00CA64BE">
              <w:rPr>
                <w:rFonts w:ascii="Arial" w:hAnsi="Arial" w:cs="Arial"/>
                <w:sz w:val="14"/>
                <w:szCs w:val="14"/>
              </w:rPr>
              <w:t>2023</w:t>
            </w:r>
          </w:p>
        </w:tc>
        <w:tc>
          <w:tcPr>
            <w:tcW w:w="175" w:type="pct"/>
            <w:shd w:val="clear" w:color="auto" w:fill="DAEEF3"/>
            <w:noWrap/>
            <w:vAlign w:val="center"/>
            <w:hideMark/>
          </w:tcPr>
          <w:p w:rsidR="002A2169" w:rsidRPr="00CA64BE" w:rsidRDefault="002A2169" w:rsidP="002A2169">
            <w:pPr>
              <w:jc w:val="center"/>
              <w:rPr>
                <w:rFonts w:ascii="Arial" w:hAnsi="Arial" w:cs="Arial"/>
                <w:sz w:val="14"/>
                <w:szCs w:val="14"/>
              </w:rPr>
            </w:pPr>
            <w:r w:rsidRPr="00CA64BE">
              <w:rPr>
                <w:rFonts w:ascii="Arial" w:hAnsi="Arial" w:cs="Arial"/>
                <w:sz w:val="14"/>
                <w:szCs w:val="14"/>
              </w:rPr>
              <w:t>2024</w:t>
            </w:r>
          </w:p>
        </w:tc>
        <w:tc>
          <w:tcPr>
            <w:tcW w:w="175" w:type="pct"/>
            <w:shd w:val="clear" w:color="auto" w:fill="DAEEF3"/>
            <w:noWrap/>
            <w:vAlign w:val="center"/>
            <w:hideMark/>
          </w:tcPr>
          <w:p w:rsidR="002A2169" w:rsidRPr="00CA64BE" w:rsidRDefault="002A2169" w:rsidP="002A2169">
            <w:pPr>
              <w:jc w:val="center"/>
              <w:rPr>
                <w:rFonts w:ascii="Arial" w:hAnsi="Arial" w:cs="Arial"/>
                <w:sz w:val="14"/>
                <w:szCs w:val="14"/>
              </w:rPr>
            </w:pPr>
            <w:r w:rsidRPr="00CA64BE">
              <w:rPr>
                <w:rFonts w:ascii="Arial" w:hAnsi="Arial" w:cs="Arial"/>
                <w:sz w:val="14"/>
                <w:szCs w:val="14"/>
              </w:rPr>
              <w:t>2025</w:t>
            </w:r>
          </w:p>
        </w:tc>
        <w:tc>
          <w:tcPr>
            <w:tcW w:w="175" w:type="pct"/>
            <w:shd w:val="clear" w:color="auto" w:fill="DAEEF3"/>
            <w:noWrap/>
            <w:vAlign w:val="center"/>
            <w:hideMark/>
          </w:tcPr>
          <w:p w:rsidR="002A2169" w:rsidRPr="00CA64BE" w:rsidRDefault="002A2169" w:rsidP="002A2169">
            <w:pPr>
              <w:jc w:val="center"/>
              <w:rPr>
                <w:rFonts w:ascii="Arial" w:hAnsi="Arial" w:cs="Arial"/>
                <w:sz w:val="14"/>
                <w:szCs w:val="14"/>
              </w:rPr>
            </w:pPr>
            <w:r w:rsidRPr="00CA64BE">
              <w:rPr>
                <w:rFonts w:ascii="Arial" w:hAnsi="Arial" w:cs="Arial"/>
                <w:sz w:val="14"/>
                <w:szCs w:val="14"/>
              </w:rPr>
              <w:t>2026</w:t>
            </w:r>
          </w:p>
        </w:tc>
        <w:tc>
          <w:tcPr>
            <w:tcW w:w="175" w:type="pct"/>
            <w:shd w:val="clear" w:color="auto" w:fill="DAEEF3"/>
            <w:noWrap/>
            <w:vAlign w:val="center"/>
            <w:hideMark/>
          </w:tcPr>
          <w:p w:rsidR="002A2169" w:rsidRPr="00CA64BE" w:rsidRDefault="002A2169" w:rsidP="002A2169">
            <w:pPr>
              <w:jc w:val="center"/>
              <w:rPr>
                <w:rFonts w:ascii="Arial" w:hAnsi="Arial" w:cs="Arial"/>
                <w:sz w:val="14"/>
                <w:szCs w:val="14"/>
              </w:rPr>
            </w:pPr>
            <w:r w:rsidRPr="00CA64BE">
              <w:rPr>
                <w:rFonts w:ascii="Arial" w:hAnsi="Arial" w:cs="Arial"/>
                <w:sz w:val="14"/>
                <w:szCs w:val="14"/>
              </w:rPr>
              <w:t>2027</w:t>
            </w:r>
          </w:p>
        </w:tc>
        <w:tc>
          <w:tcPr>
            <w:tcW w:w="175" w:type="pct"/>
            <w:shd w:val="clear" w:color="auto" w:fill="DAEEF3"/>
            <w:noWrap/>
            <w:vAlign w:val="center"/>
            <w:hideMark/>
          </w:tcPr>
          <w:p w:rsidR="002A2169" w:rsidRPr="00CA64BE" w:rsidRDefault="002A2169" w:rsidP="002A2169">
            <w:pPr>
              <w:jc w:val="center"/>
              <w:rPr>
                <w:rFonts w:ascii="Arial" w:hAnsi="Arial" w:cs="Arial"/>
                <w:sz w:val="14"/>
                <w:szCs w:val="14"/>
              </w:rPr>
            </w:pPr>
            <w:r w:rsidRPr="00CA64BE">
              <w:rPr>
                <w:rFonts w:ascii="Arial" w:hAnsi="Arial" w:cs="Arial"/>
                <w:sz w:val="14"/>
                <w:szCs w:val="14"/>
              </w:rPr>
              <w:t>2028</w:t>
            </w:r>
          </w:p>
        </w:tc>
        <w:tc>
          <w:tcPr>
            <w:tcW w:w="200" w:type="pct"/>
            <w:shd w:val="clear" w:color="auto" w:fill="DAEEF3"/>
            <w:noWrap/>
            <w:vAlign w:val="center"/>
            <w:hideMark/>
          </w:tcPr>
          <w:p w:rsidR="002A2169" w:rsidRPr="00CA64BE" w:rsidRDefault="002A2169" w:rsidP="002A2169">
            <w:pPr>
              <w:jc w:val="center"/>
              <w:rPr>
                <w:rFonts w:ascii="Arial" w:hAnsi="Arial" w:cs="Arial"/>
                <w:sz w:val="14"/>
                <w:szCs w:val="14"/>
              </w:rPr>
            </w:pPr>
            <w:r w:rsidRPr="00CA64BE">
              <w:rPr>
                <w:rFonts w:ascii="Arial" w:hAnsi="Arial" w:cs="Arial"/>
                <w:sz w:val="14"/>
                <w:szCs w:val="14"/>
              </w:rPr>
              <w:t>2029</w:t>
            </w:r>
          </w:p>
        </w:tc>
        <w:tc>
          <w:tcPr>
            <w:tcW w:w="175" w:type="pct"/>
            <w:shd w:val="clear" w:color="auto" w:fill="DAEEF3"/>
            <w:noWrap/>
            <w:vAlign w:val="center"/>
            <w:hideMark/>
          </w:tcPr>
          <w:p w:rsidR="002A2169" w:rsidRPr="00CA64BE" w:rsidRDefault="002A2169" w:rsidP="002A2169">
            <w:pPr>
              <w:jc w:val="center"/>
              <w:rPr>
                <w:rFonts w:ascii="Arial" w:hAnsi="Arial" w:cs="Arial"/>
                <w:sz w:val="14"/>
                <w:szCs w:val="14"/>
              </w:rPr>
            </w:pPr>
            <w:r w:rsidRPr="00CA64BE">
              <w:rPr>
                <w:rFonts w:ascii="Arial" w:hAnsi="Arial" w:cs="Arial"/>
                <w:sz w:val="14"/>
                <w:szCs w:val="14"/>
              </w:rPr>
              <w:t>2030</w:t>
            </w:r>
          </w:p>
        </w:tc>
        <w:tc>
          <w:tcPr>
            <w:tcW w:w="175" w:type="pct"/>
            <w:shd w:val="clear" w:color="auto" w:fill="DAEEF3"/>
            <w:noWrap/>
            <w:vAlign w:val="center"/>
            <w:hideMark/>
          </w:tcPr>
          <w:p w:rsidR="002A2169" w:rsidRPr="00CA64BE" w:rsidRDefault="002A2169" w:rsidP="002A2169">
            <w:pPr>
              <w:jc w:val="center"/>
              <w:rPr>
                <w:rFonts w:ascii="Arial" w:hAnsi="Arial" w:cs="Arial"/>
                <w:sz w:val="14"/>
                <w:szCs w:val="14"/>
              </w:rPr>
            </w:pPr>
            <w:r w:rsidRPr="00CA64BE">
              <w:rPr>
                <w:rFonts w:ascii="Arial" w:hAnsi="Arial" w:cs="Arial"/>
                <w:sz w:val="14"/>
                <w:szCs w:val="14"/>
              </w:rPr>
              <w:t>2031</w:t>
            </w:r>
          </w:p>
        </w:tc>
        <w:tc>
          <w:tcPr>
            <w:tcW w:w="175" w:type="pct"/>
            <w:shd w:val="clear" w:color="auto" w:fill="DAEEF3"/>
            <w:noWrap/>
            <w:vAlign w:val="center"/>
            <w:hideMark/>
          </w:tcPr>
          <w:p w:rsidR="002A2169" w:rsidRPr="00CA64BE" w:rsidRDefault="002A2169" w:rsidP="002A2169">
            <w:pPr>
              <w:jc w:val="center"/>
              <w:rPr>
                <w:rFonts w:ascii="Arial" w:hAnsi="Arial" w:cs="Arial"/>
                <w:sz w:val="14"/>
                <w:szCs w:val="14"/>
              </w:rPr>
            </w:pPr>
            <w:r w:rsidRPr="00CA64BE">
              <w:rPr>
                <w:rFonts w:ascii="Arial" w:hAnsi="Arial" w:cs="Arial"/>
                <w:sz w:val="14"/>
                <w:szCs w:val="14"/>
              </w:rPr>
              <w:t>2032</w:t>
            </w:r>
          </w:p>
        </w:tc>
        <w:tc>
          <w:tcPr>
            <w:tcW w:w="304" w:type="pct"/>
            <w:shd w:val="clear" w:color="auto" w:fill="DAEEF3"/>
            <w:vAlign w:val="center"/>
            <w:hideMark/>
          </w:tcPr>
          <w:p w:rsidR="002A2169" w:rsidRPr="00CA64BE" w:rsidRDefault="002A2169" w:rsidP="002A2169">
            <w:pPr>
              <w:jc w:val="center"/>
              <w:rPr>
                <w:rFonts w:ascii="Arial" w:hAnsi="Arial" w:cs="Arial"/>
                <w:sz w:val="14"/>
                <w:szCs w:val="14"/>
              </w:rPr>
            </w:pPr>
            <w:r w:rsidRPr="00CA64BE">
              <w:rPr>
                <w:rFonts w:ascii="Arial" w:hAnsi="Arial" w:cs="Arial"/>
                <w:sz w:val="14"/>
                <w:szCs w:val="14"/>
              </w:rPr>
              <w:t>ВСЕГО</w:t>
            </w:r>
            <w:r w:rsidRPr="00CA64BE">
              <w:rPr>
                <w:rFonts w:ascii="Arial" w:hAnsi="Arial" w:cs="Arial"/>
                <w:sz w:val="14"/>
                <w:szCs w:val="14"/>
              </w:rPr>
              <w:br/>
              <w:t xml:space="preserve"> (2019-2032)</w:t>
            </w:r>
          </w:p>
        </w:tc>
        <w:tc>
          <w:tcPr>
            <w:tcW w:w="235" w:type="pct"/>
            <w:shd w:val="clear" w:color="auto" w:fill="DAEEF3"/>
            <w:vAlign w:val="center"/>
            <w:hideMark/>
          </w:tcPr>
          <w:p w:rsidR="002A2169" w:rsidRPr="00CA64BE" w:rsidRDefault="002A2169" w:rsidP="002A2169">
            <w:pPr>
              <w:jc w:val="center"/>
              <w:rPr>
                <w:rFonts w:ascii="Arial" w:hAnsi="Arial" w:cs="Arial"/>
                <w:sz w:val="14"/>
                <w:szCs w:val="14"/>
              </w:rPr>
            </w:pPr>
            <w:r w:rsidRPr="00CA64BE">
              <w:rPr>
                <w:rFonts w:ascii="Arial" w:hAnsi="Arial" w:cs="Arial"/>
                <w:sz w:val="14"/>
                <w:szCs w:val="14"/>
              </w:rPr>
              <w:t>Марка</w:t>
            </w:r>
          </w:p>
          <w:p w:rsidR="002A2169" w:rsidRPr="00CA64BE" w:rsidRDefault="002A2169" w:rsidP="002A2169">
            <w:pPr>
              <w:jc w:val="center"/>
              <w:rPr>
                <w:rFonts w:ascii="Arial" w:hAnsi="Arial" w:cs="Arial"/>
                <w:sz w:val="14"/>
                <w:szCs w:val="14"/>
              </w:rPr>
            </w:pPr>
            <w:r w:rsidRPr="00CA64BE">
              <w:rPr>
                <w:rFonts w:ascii="Arial" w:hAnsi="Arial" w:cs="Arial"/>
                <w:sz w:val="14"/>
                <w:szCs w:val="14"/>
              </w:rPr>
              <w:t>котлов</w:t>
            </w:r>
          </w:p>
        </w:tc>
        <w:tc>
          <w:tcPr>
            <w:tcW w:w="520" w:type="pct"/>
            <w:shd w:val="clear" w:color="auto" w:fill="DAEEF3"/>
            <w:noWrap/>
            <w:vAlign w:val="center"/>
            <w:hideMark/>
          </w:tcPr>
          <w:p w:rsidR="002A2169" w:rsidRPr="00CA64BE" w:rsidRDefault="002A2169" w:rsidP="002A2169">
            <w:pPr>
              <w:jc w:val="center"/>
              <w:rPr>
                <w:rFonts w:ascii="Arial" w:hAnsi="Arial" w:cs="Arial"/>
                <w:sz w:val="14"/>
                <w:szCs w:val="14"/>
              </w:rPr>
            </w:pPr>
            <w:r w:rsidRPr="00CA64BE">
              <w:rPr>
                <w:rFonts w:ascii="Arial" w:hAnsi="Arial" w:cs="Arial"/>
                <w:sz w:val="14"/>
                <w:szCs w:val="14"/>
              </w:rPr>
              <w:t>Примечание</w:t>
            </w:r>
          </w:p>
        </w:tc>
      </w:tr>
      <w:tr w:rsidR="00CA64BE" w:rsidRPr="00CA64BE" w:rsidTr="00CA64BE">
        <w:trPr>
          <w:cantSplit/>
          <w:trHeight w:val="20"/>
        </w:trPr>
        <w:tc>
          <w:tcPr>
            <w:tcW w:w="197" w:type="pct"/>
            <w:noWrap/>
            <w:vAlign w:val="center"/>
            <w:hideMark/>
          </w:tcPr>
          <w:p w:rsidR="00CA64BE" w:rsidRPr="00CA64BE" w:rsidRDefault="00CA64BE" w:rsidP="00CA64BE">
            <w:pPr>
              <w:jc w:val="center"/>
              <w:rPr>
                <w:rFonts w:ascii="Arial" w:hAnsi="Arial" w:cs="Arial"/>
                <w:sz w:val="14"/>
                <w:szCs w:val="14"/>
              </w:rPr>
            </w:pPr>
          </w:p>
        </w:tc>
        <w:tc>
          <w:tcPr>
            <w:tcW w:w="1276" w:type="pct"/>
            <w:noWrap/>
            <w:vAlign w:val="center"/>
            <w:hideMark/>
          </w:tcPr>
          <w:p w:rsidR="00CA64BE" w:rsidRPr="00CA64BE" w:rsidRDefault="00CA64BE" w:rsidP="00CA64BE">
            <w:pPr>
              <w:jc w:val="center"/>
              <w:rPr>
                <w:rFonts w:ascii="Arial" w:hAnsi="Arial" w:cs="Arial"/>
                <w:b/>
                <w:sz w:val="14"/>
                <w:szCs w:val="14"/>
              </w:rPr>
            </w:pPr>
            <w:r w:rsidRPr="00CA64BE">
              <w:rPr>
                <w:rFonts w:ascii="Arial" w:hAnsi="Arial" w:cs="Arial"/>
                <w:b/>
                <w:sz w:val="14"/>
                <w:szCs w:val="14"/>
              </w:rPr>
              <w:t>МО "Усть-Коксинский район"</w:t>
            </w:r>
          </w:p>
        </w:tc>
        <w:tc>
          <w:tcPr>
            <w:tcW w:w="175" w:type="pct"/>
            <w:noWrap/>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175" w:type="pct"/>
            <w:noWrap/>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2680</w:t>
            </w:r>
          </w:p>
        </w:tc>
        <w:tc>
          <w:tcPr>
            <w:tcW w:w="175" w:type="pct"/>
            <w:noWrap/>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5109</w:t>
            </w:r>
          </w:p>
        </w:tc>
        <w:tc>
          <w:tcPr>
            <w:tcW w:w="175" w:type="pct"/>
            <w:noWrap/>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175" w:type="pct"/>
            <w:noWrap/>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3015</w:t>
            </w:r>
          </w:p>
        </w:tc>
        <w:tc>
          <w:tcPr>
            <w:tcW w:w="175" w:type="pct"/>
            <w:noWrap/>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2379</w:t>
            </w:r>
          </w:p>
        </w:tc>
        <w:tc>
          <w:tcPr>
            <w:tcW w:w="175" w:type="pct"/>
            <w:noWrap/>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41832</w:t>
            </w:r>
          </w:p>
        </w:tc>
        <w:tc>
          <w:tcPr>
            <w:tcW w:w="175" w:type="pct"/>
            <w:noWrap/>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2016</w:t>
            </w:r>
          </w:p>
        </w:tc>
        <w:tc>
          <w:tcPr>
            <w:tcW w:w="175" w:type="pct"/>
            <w:noWrap/>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3756</w:t>
            </w:r>
          </w:p>
        </w:tc>
        <w:tc>
          <w:tcPr>
            <w:tcW w:w="175" w:type="pct"/>
            <w:noWrap/>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3762</w:t>
            </w:r>
          </w:p>
        </w:tc>
        <w:tc>
          <w:tcPr>
            <w:tcW w:w="200" w:type="pct"/>
            <w:noWrap/>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126131</w:t>
            </w:r>
          </w:p>
        </w:tc>
        <w:tc>
          <w:tcPr>
            <w:tcW w:w="175" w:type="pct"/>
            <w:noWrap/>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175" w:type="pct"/>
            <w:noWrap/>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175" w:type="pct"/>
            <w:noWrap/>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304" w:type="pct"/>
            <w:noWrap/>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190680</w:t>
            </w:r>
          </w:p>
        </w:tc>
        <w:tc>
          <w:tcPr>
            <w:tcW w:w="235" w:type="pct"/>
            <w:noWrap/>
            <w:vAlign w:val="center"/>
            <w:hideMark/>
          </w:tcPr>
          <w:p w:rsidR="00CA64BE" w:rsidRPr="00CA64BE" w:rsidRDefault="00CA64BE" w:rsidP="00CA64BE">
            <w:pPr>
              <w:jc w:val="center"/>
              <w:rPr>
                <w:rFonts w:ascii="Arial" w:hAnsi="Arial" w:cs="Arial"/>
                <w:b/>
                <w:sz w:val="14"/>
                <w:szCs w:val="14"/>
              </w:rPr>
            </w:pPr>
          </w:p>
        </w:tc>
        <w:tc>
          <w:tcPr>
            <w:tcW w:w="520" w:type="pct"/>
            <w:noWrap/>
            <w:vAlign w:val="center"/>
            <w:hideMark/>
          </w:tcPr>
          <w:p w:rsidR="00CA64BE" w:rsidRPr="00CA64BE" w:rsidRDefault="00CA64BE" w:rsidP="00CA64BE">
            <w:pPr>
              <w:jc w:val="center"/>
              <w:rPr>
                <w:rFonts w:ascii="Arial" w:hAnsi="Arial" w:cs="Arial"/>
                <w:b/>
                <w:sz w:val="14"/>
                <w:szCs w:val="14"/>
              </w:rPr>
            </w:pPr>
          </w:p>
        </w:tc>
      </w:tr>
      <w:tr w:rsidR="00CA64BE" w:rsidRPr="00CA64BE" w:rsidTr="00CA64BE">
        <w:trPr>
          <w:cantSplit/>
          <w:trHeight w:val="20"/>
        </w:trPr>
        <w:tc>
          <w:tcPr>
            <w:tcW w:w="197" w:type="pct"/>
            <w:noWrap/>
            <w:vAlign w:val="center"/>
            <w:hideMark/>
          </w:tcPr>
          <w:p w:rsidR="00CA64BE" w:rsidRPr="00CA64BE" w:rsidRDefault="00CA64BE" w:rsidP="00CA64BE">
            <w:pPr>
              <w:jc w:val="center"/>
              <w:rPr>
                <w:rFonts w:ascii="Arial" w:hAnsi="Arial" w:cs="Arial"/>
                <w:sz w:val="14"/>
                <w:szCs w:val="14"/>
              </w:rPr>
            </w:pPr>
          </w:p>
        </w:tc>
        <w:tc>
          <w:tcPr>
            <w:tcW w:w="1276" w:type="pct"/>
            <w:noWrap/>
            <w:vAlign w:val="center"/>
            <w:hideMark/>
          </w:tcPr>
          <w:p w:rsidR="00CA64BE" w:rsidRPr="00CA64BE" w:rsidRDefault="00CA64BE" w:rsidP="00CA64BE">
            <w:pPr>
              <w:jc w:val="center"/>
              <w:rPr>
                <w:rFonts w:ascii="Arial" w:hAnsi="Arial" w:cs="Arial"/>
                <w:b/>
                <w:sz w:val="14"/>
                <w:szCs w:val="14"/>
              </w:rPr>
            </w:pPr>
            <w:r w:rsidRPr="00CA64BE">
              <w:rPr>
                <w:rFonts w:ascii="Arial" w:hAnsi="Arial" w:cs="Arial"/>
                <w:b/>
                <w:sz w:val="14"/>
                <w:szCs w:val="14"/>
              </w:rPr>
              <w:t>Амурское сельское поселение</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705</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3000</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672</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900</w:t>
            </w:r>
          </w:p>
        </w:tc>
        <w:tc>
          <w:tcPr>
            <w:tcW w:w="200"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12000</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304"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17277</w:t>
            </w:r>
          </w:p>
        </w:tc>
        <w:tc>
          <w:tcPr>
            <w:tcW w:w="235" w:type="pct"/>
            <w:noWrap/>
            <w:vAlign w:val="center"/>
            <w:hideMark/>
          </w:tcPr>
          <w:p w:rsidR="00CA64BE" w:rsidRPr="00CA64BE" w:rsidRDefault="00CA64BE" w:rsidP="00CA64BE">
            <w:pPr>
              <w:jc w:val="center"/>
              <w:rPr>
                <w:rFonts w:ascii="Arial" w:hAnsi="Arial" w:cs="Arial"/>
                <w:b/>
                <w:sz w:val="14"/>
                <w:szCs w:val="14"/>
              </w:rPr>
            </w:pPr>
          </w:p>
        </w:tc>
        <w:tc>
          <w:tcPr>
            <w:tcW w:w="520" w:type="pct"/>
            <w:noWrap/>
            <w:vAlign w:val="center"/>
            <w:hideMark/>
          </w:tcPr>
          <w:p w:rsidR="00CA64BE" w:rsidRPr="00CA64BE" w:rsidRDefault="00CA64BE" w:rsidP="00CA64BE">
            <w:pPr>
              <w:jc w:val="center"/>
              <w:rPr>
                <w:rFonts w:ascii="Arial" w:hAnsi="Arial" w:cs="Arial"/>
                <w:b/>
                <w:sz w:val="14"/>
                <w:szCs w:val="14"/>
              </w:rPr>
            </w:pPr>
          </w:p>
        </w:tc>
      </w:tr>
      <w:tr w:rsidR="00CA64BE" w:rsidRPr="00CA64BE" w:rsidTr="00CA64BE">
        <w:trPr>
          <w:cantSplit/>
          <w:trHeight w:val="20"/>
        </w:trPr>
        <w:tc>
          <w:tcPr>
            <w:tcW w:w="197" w:type="pct"/>
            <w:noWrap/>
            <w:vAlign w:val="center"/>
            <w:hideMark/>
          </w:tcPr>
          <w:p w:rsidR="00CA64BE" w:rsidRPr="00CA64BE" w:rsidRDefault="00CA64BE" w:rsidP="00CA64BE">
            <w:pPr>
              <w:jc w:val="center"/>
              <w:rPr>
                <w:rFonts w:ascii="Arial" w:hAnsi="Arial" w:cs="Arial"/>
                <w:sz w:val="14"/>
                <w:szCs w:val="14"/>
              </w:rPr>
            </w:pPr>
            <w:r w:rsidRPr="00CA64BE">
              <w:rPr>
                <w:rFonts w:ascii="Arial" w:hAnsi="Arial" w:cs="Arial"/>
                <w:sz w:val="14"/>
                <w:szCs w:val="14"/>
              </w:rPr>
              <w:t>1</w:t>
            </w:r>
          </w:p>
        </w:tc>
        <w:tc>
          <w:tcPr>
            <w:tcW w:w="1276" w:type="pct"/>
            <w:vAlign w:val="center"/>
            <w:hideMark/>
          </w:tcPr>
          <w:p w:rsidR="00CA64BE" w:rsidRPr="00CA64BE" w:rsidRDefault="00CA64BE" w:rsidP="00CA64BE">
            <w:pPr>
              <w:rPr>
                <w:rFonts w:ascii="Arial" w:hAnsi="Arial" w:cs="Arial"/>
                <w:sz w:val="14"/>
                <w:szCs w:val="14"/>
              </w:rPr>
            </w:pPr>
            <w:r w:rsidRPr="00CA64BE">
              <w:rPr>
                <w:rFonts w:ascii="Arial" w:hAnsi="Arial" w:cs="Arial"/>
                <w:sz w:val="14"/>
                <w:szCs w:val="14"/>
              </w:rPr>
              <w:t>Строительство котельной мощностью 0,3 Гкал/ч для д/сада №1 (с. Амур)</w:t>
            </w: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200"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3000</w:t>
            </w: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304"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3000</w:t>
            </w:r>
          </w:p>
        </w:tc>
        <w:tc>
          <w:tcPr>
            <w:tcW w:w="235" w:type="pct"/>
            <w:noWrap/>
            <w:vAlign w:val="center"/>
            <w:hideMark/>
          </w:tcPr>
          <w:p w:rsidR="00CA64BE" w:rsidRPr="00CA64BE" w:rsidRDefault="00CA64BE" w:rsidP="00CA64BE">
            <w:pPr>
              <w:jc w:val="center"/>
              <w:rPr>
                <w:rFonts w:ascii="Arial" w:hAnsi="Arial" w:cs="Arial"/>
                <w:sz w:val="14"/>
                <w:szCs w:val="14"/>
              </w:rPr>
            </w:pPr>
            <w:r w:rsidRPr="00CA64BE">
              <w:rPr>
                <w:rFonts w:ascii="Arial" w:hAnsi="Arial" w:cs="Arial"/>
                <w:sz w:val="14"/>
                <w:szCs w:val="14"/>
              </w:rPr>
              <w:t>КВр-0,2</w:t>
            </w:r>
          </w:p>
        </w:tc>
        <w:tc>
          <w:tcPr>
            <w:tcW w:w="520" w:type="pct"/>
            <w:noWrap/>
            <w:vAlign w:val="center"/>
            <w:hideMark/>
          </w:tcPr>
          <w:p w:rsidR="00CA64BE" w:rsidRPr="00CA64BE" w:rsidRDefault="00CA64BE" w:rsidP="00CA64BE">
            <w:pPr>
              <w:jc w:val="center"/>
              <w:rPr>
                <w:rFonts w:ascii="Arial" w:hAnsi="Arial" w:cs="Arial"/>
                <w:sz w:val="14"/>
                <w:szCs w:val="14"/>
              </w:rPr>
            </w:pPr>
            <w:r w:rsidRPr="00CA64BE">
              <w:rPr>
                <w:rFonts w:ascii="Arial" w:hAnsi="Arial" w:cs="Arial"/>
                <w:sz w:val="14"/>
                <w:szCs w:val="14"/>
              </w:rPr>
              <w:t>ПИР 5 %,</w:t>
            </w:r>
          </w:p>
          <w:p w:rsidR="00CA64BE" w:rsidRPr="00CA64BE" w:rsidRDefault="00CA64BE" w:rsidP="00CA64BE">
            <w:pPr>
              <w:jc w:val="center"/>
              <w:rPr>
                <w:rFonts w:ascii="Arial" w:hAnsi="Arial" w:cs="Arial"/>
                <w:sz w:val="14"/>
                <w:szCs w:val="14"/>
              </w:rPr>
            </w:pPr>
            <w:r w:rsidRPr="00CA64BE">
              <w:rPr>
                <w:rFonts w:ascii="Arial" w:hAnsi="Arial" w:cs="Arial"/>
                <w:sz w:val="14"/>
                <w:szCs w:val="14"/>
              </w:rPr>
              <w:t>Оборудование 45 %,</w:t>
            </w:r>
          </w:p>
          <w:p w:rsidR="00CA64BE" w:rsidRPr="00CA64BE" w:rsidRDefault="00CA64BE" w:rsidP="00CA64BE">
            <w:pPr>
              <w:jc w:val="center"/>
              <w:rPr>
                <w:rFonts w:ascii="Arial" w:hAnsi="Arial" w:cs="Arial"/>
                <w:sz w:val="14"/>
                <w:szCs w:val="14"/>
              </w:rPr>
            </w:pPr>
            <w:r w:rsidRPr="00CA64BE">
              <w:rPr>
                <w:rFonts w:ascii="Arial" w:hAnsi="Arial" w:cs="Arial"/>
                <w:sz w:val="14"/>
                <w:szCs w:val="14"/>
              </w:rPr>
              <w:t>СМР и ПНР 50 %</w:t>
            </w:r>
          </w:p>
        </w:tc>
      </w:tr>
      <w:tr w:rsidR="00CA64BE" w:rsidRPr="00CA64BE" w:rsidTr="00CA64BE">
        <w:trPr>
          <w:cantSplit/>
          <w:trHeight w:val="20"/>
        </w:trPr>
        <w:tc>
          <w:tcPr>
            <w:tcW w:w="197" w:type="pct"/>
            <w:noWrap/>
            <w:vAlign w:val="center"/>
            <w:hideMark/>
          </w:tcPr>
          <w:p w:rsidR="00CA64BE" w:rsidRPr="00CA64BE" w:rsidRDefault="00CA64BE" w:rsidP="00CA64BE">
            <w:pPr>
              <w:jc w:val="center"/>
              <w:rPr>
                <w:rFonts w:ascii="Arial" w:hAnsi="Arial" w:cs="Arial"/>
                <w:sz w:val="14"/>
                <w:szCs w:val="14"/>
              </w:rPr>
            </w:pPr>
            <w:r w:rsidRPr="00CA64BE">
              <w:rPr>
                <w:rFonts w:ascii="Arial" w:hAnsi="Arial" w:cs="Arial"/>
                <w:sz w:val="14"/>
                <w:szCs w:val="14"/>
              </w:rPr>
              <w:t>2</w:t>
            </w:r>
          </w:p>
        </w:tc>
        <w:tc>
          <w:tcPr>
            <w:tcW w:w="1276" w:type="pct"/>
            <w:vAlign w:val="center"/>
            <w:hideMark/>
          </w:tcPr>
          <w:p w:rsidR="00CA64BE" w:rsidRPr="00CA64BE" w:rsidRDefault="00CA64BE" w:rsidP="00CA64BE">
            <w:pPr>
              <w:rPr>
                <w:rFonts w:ascii="Arial" w:hAnsi="Arial" w:cs="Arial"/>
                <w:sz w:val="14"/>
                <w:szCs w:val="14"/>
              </w:rPr>
            </w:pPr>
            <w:r w:rsidRPr="00CA64BE">
              <w:rPr>
                <w:rFonts w:ascii="Arial" w:hAnsi="Arial" w:cs="Arial"/>
                <w:sz w:val="14"/>
                <w:szCs w:val="14"/>
              </w:rPr>
              <w:t>Реконструкция котельной мощностью 0,3 Гкал/ч для СДК (с. Амур)</w:t>
            </w: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3000</w:t>
            </w: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200"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304"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3000</w:t>
            </w:r>
          </w:p>
        </w:tc>
        <w:tc>
          <w:tcPr>
            <w:tcW w:w="235" w:type="pct"/>
            <w:noWrap/>
            <w:vAlign w:val="center"/>
            <w:hideMark/>
          </w:tcPr>
          <w:p w:rsidR="00CA64BE" w:rsidRPr="00CA64BE" w:rsidRDefault="00CA64BE" w:rsidP="00CA64BE">
            <w:pPr>
              <w:jc w:val="center"/>
              <w:rPr>
                <w:rFonts w:ascii="Arial" w:hAnsi="Arial" w:cs="Arial"/>
                <w:sz w:val="14"/>
                <w:szCs w:val="14"/>
              </w:rPr>
            </w:pPr>
            <w:r w:rsidRPr="00CA64BE">
              <w:rPr>
                <w:rFonts w:ascii="Arial" w:hAnsi="Arial" w:cs="Arial"/>
                <w:sz w:val="14"/>
                <w:szCs w:val="14"/>
              </w:rPr>
              <w:t>КВр-0,2</w:t>
            </w:r>
          </w:p>
        </w:tc>
        <w:tc>
          <w:tcPr>
            <w:tcW w:w="520" w:type="pct"/>
            <w:noWrap/>
            <w:vAlign w:val="center"/>
            <w:hideMark/>
          </w:tcPr>
          <w:p w:rsidR="00CA64BE" w:rsidRPr="00CA64BE" w:rsidRDefault="00CA64BE" w:rsidP="00CA64BE">
            <w:pPr>
              <w:jc w:val="center"/>
              <w:rPr>
                <w:rFonts w:ascii="Arial" w:hAnsi="Arial" w:cs="Arial"/>
                <w:sz w:val="14"/>
                <w:szCs w:val="14"/>
              </w:rPr>
            </w:pPr>
            <w:r w:rsidRPr="00CA64BE">
              <w:rPr>
                <w:rFonts w:ascii="Arial" w:hAnsi="Arial" w:cs="Arial"/>
                <w:sz w:val="14"/>
                <w:szCs w:val="14"/>
              </w:rPr>
              <w:t>ПИР 5 %,</w:t>
            </w:r>
          </w:p>
          <w:p w:rsidR="00CA64BE" w:rsidRPr="00CA64BE" w:rsidRDefault="00CA64BE" w:rsidP="00CA64BE">
            <w:pPr>
              <w:jc w:val="center"/>
              <w:rPr>
                <w:rFonts w:ascii="Arial" w:hAnsi="Arial" w:cs="Arial"/>
                <w:sz w:val="14"/>
                <w:szCs w:val="14"/>
              </w:rPr>
            </w:pPr>
            <w:r w:rsidRPr="00CA64BE">
              <w:rPr>
                <w:rFonts w:ascii="Arial" w:hAnsi="Arial" w:cs="Arial"/>
                <w:sz w:val="14"/>
                <w:szCs w:val="14"/>
              </w:rPr>
              <w:t>Оборудование 45 %,</w:t>
            </w:r>
          </w:p>
          <w:p w:rsidR="00CA64BE" w:rsidRPr="00CA64BE" w:rsidRDefault="00CA64BE" w:rsidP="00CA64BE">
            <w:pPr>
              <w:jc w:val="center"/>
              <w:rPr>
                <w:rFonts w:ascii="Arial" w:hAnsi="Arial" w:cs="Arial"/>
                <w:sz w:val="14"/>
                <w:szCs w:val="14"/>
              </w:rPr>
            </w:pPr>
            <w:r w:rsidRPr="00CA64BE">
              <w:rPr>
                <w:rFonts w:ascii="Arial" w:hAnsi="Arial" w:cs="Arial"/>
                <w:sz w:val="14"/>
                <w:szCs w:val="14"/>
              </w:rPr>
              <w:t>СМР и ПНР 50 %</w:t>
            </w:r>
          </w:p>
        </w:tc>
      </w:tr>
      <w:tr w:rsidR="00CA64BE" w:rsidRPr="00CA64BE" w:rsidTr="00CA64BE">
        <w:trPr>
          <w:cantSplit/>
          <w:trHeight w:val="20"/>
        </w:trPr>
        <w:tc>
          <w:tcPr>
            <w:tcW w:w="197" w:type="pct"/>
            <w:noWrap/>
            <w:vAlign w:val="center"/>
            <w:hideMark/>
          </w:tcPr>
          <w:p w:rsidR="00CA64BE" w:rsidRPr="00CA64BE" w:rsidRDefault="00CA64BE" w:rsidP="00CA64BE">
            <w:pPr>
              <w:jc w:val="center"/>
              <w:rPr>
                <w:rFonts w:ascii="Arial" w:hAnsi="Arial" w:cs="Arial"/>
                <w:sz w:val="14"/>
                <w:szCs w:val="14"/>
              </w:rPr>
            </w:pPr>
            <w:r w:rsidRPr="00CA64BE">
              <w:rPr>
                <w:rFonts w:ascii="Arial" w:hAnsi="Arial" w:cs="Arial"/>
                <w:sz w:val="14"/>
                <w:szCs w:val="14"/>
              </w:rPr>
              <w:t>3</w:t>
            </w:r>
          </w:p>
        </w:tc>
        <w:tc>
          <w:tcPr>
            <w:tcW w:w="1276" w:type="pct"/>
            <w:vAlign w:val="center"/>
            <w:hideMark/>
          </w:tcPr>
          <w:p w:rsidR="00CA64BE" w:rsidRPr="00CA64BE" w:rsidRDefault="00CA64BE" w:rsidP="00CA64BE">
            <w:pPr>
              <w:rPr>
                <w:rFonts w:ascii="Arial" w:hAnsi="Arial" w:cs="Arial"/>
                <w:sz w:val="14"/>
                <w:szCs w:val="14"/>
              </w:rPr>
            </w:pPr>
            <w:r w:rsidRPr="00CA64BE">
              <w:rPr>
                <w:rFonts w:ascii="Arial" w:hAnsi="Arial" w:cs="Arial"/>
                <w:sz w:val="14"/>
                <w:szCs w:val="14"/>
              </w:rPr>
              <w:t>Строительство котельной мощностью 0,3 Гкал/ч для д/сада №1 (с. Абай)</w:t>
            </w: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200"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3000</w:t>
            </w: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304"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3000</w:t>
            </w:r>
          </w:p>
        </w:tc>
        <w:tc>
          <w:tcPr>
            <w:tcW w:w="235" w:type="pct"/>
            <w:noWrap/>
            <w:vAlign w:val="center"/>
            <w:hideMark/>
          </w:tcPr>
          <w:p w:rsidR="00CA64BE" w:rsidRPr="00CA64BE" w:rsidRDefault="00CA64BE" w:rsidP="00CA64BE">
            <w:pPr>
              <w:jc w:val="center"/>
              <w:rPr>
                <w:rFonts w:ascii="Arial" w:hAnsi="Arial" w:cs="Arial"/>
                <w:sz w:val="14"/>
                <w:szCs w:val="14"/>
              </w:rPr>
            </w:pPr>
            <w:r w:rsidRPr="00CA64BE">
              <w:rPr>
                <w:rFonts w:ascii="Arial" w:hAnsi="Arial" w:cs="Arial"/>
                <w:sz w:val="14"/>
                <w:szCs w:val="14"/>
              </w:rPr>
              <w:t>КВр-0,2</w:t>
            </w:r>
          </w:p>
        </w:tc>
        <w:tc>
          <w:tcPr>
            <w:tcW w:w="520" w:type="pct"/>
            <w:noWrap/>
            <w:vAlign w:val="center"/>
            <w:hideMark/>
          </w:tcPr>
          <w:p w:rsidR="00CA64BE" w:rsidRPr="00CA64BE" w:rsidRDefault="00CA64BE" w:rsidP="00CA64BE">
            <w:pPr>
              <w:jc w:val="center"/>
              <w:rPr>
                <w:rFonts w:ascii="Arial" w:hAnsi="Arial" w:cs="Arial"/>
                <w:sz w:val="14"/>
                <w:szCs w:val="14"/>
              </w:rPr>
            </w:pPr>
            <w:r w:rsidRPr="00CA64BE">
              <w:rPr>
                <w:rFonts w:ascii="Arial" w:hAnsi="Arial" w:cs="Arial"/>
                <w:sz w:val="14"/>
                <w:szCs w:val="14"/>
              </w:rPr>
              <w:t>ПИР 5 %,</w:t>
            </w:r>
          </w:p>
          <w:p w:rsidR="00CA64BE" w:rsidRPr="00CA64BE" w:rsidRDefault="00CA64BE" w:rsidP="00CA64BE">
            <w:pPr>
              <w:jc w:val="center"/>
              <w:rPr>
                <w:rFonts w:ascii="Arial" w:hAnsi="Arial" w:cs="Arial"/>
                <w:sz w:val="14"/>
                <w:szCs w:val="14"/>
              </w:rPr>
            </w:pPr>
            <w:r w:rsidRPr="00CA64BE">
              <w:rPr>
                <w:rFonts w:ascii="Arial" w:hAnsi="Arial" w:cs="Arial"/>
                <w:sz w:val="14"/>
                <w:szCs w:val="14"/>
              </w:rPr>
              <w:t>Оборудование 45 %,</w:t>
            </w:r>
          </w:p>
          <w:p w:rsidR="00CA64BE" w:rsidRPr="00CA64BE" w:rsidRDefault="00CA64BE" w:rsidP="00CA64BE">
            <w:pPr>
              <w:jc w:val="center"/>
              <w:rPr>
                <w:rFonts w:ascii="Arial" w:hAnsi="Arial" w:cs="Arial"/>
                <w:sz w:val="14"/>
                <w:szCs w:val="14"/>
              </w:rPr>
            </w:pPr>
            <w:r w:rsidRPr="00CA64BE">
              <w:rPr>
                <w:rFonts w:ascii="Arial" w:hAnsi="Arial" w:cs="Arial"/>
                <w:sz w:val="14"/>
                <w:szCs w:val="14"/>
              </w:rPr>
              <w:t>СМР и ПНР 50 %</w:t>
            </w:r>
          </w:p>
        </w:tc>
      </w:tr>
      <w:tr w:rsidR="00CA64BE" w:rsidRPr="00CA64BE" w:rsidTr="00CA64BE">
        <w:trPr>
          <w:cantSplit/>
          <w:trHeight w:val="20"/>
        </w:trPr>
        <w:tc>
          <w:tcPr>
            <w:tcW w:w="197" w:type="pct"/>
            <w:noWrap/>
            <w:vAlign w:val="center"/>
            <w:hideMark/>
          </w:tcPr>
          <w:p w:rsidR="00CA64BE" w:rsidRPr="00CA64BE" w:rsidRDefault="00CA64BE" w:rsidP="00CA64BE">
            <w:pPr>
              <w:jc w:val="center"/>
              <w:rPr>
                <w:rFonts w:ascii="Arial" w:hAnsi="Arial" w:cs="Arial"/>
                <w:sz w:val="14"/>
                <w:szCs w:val="14"/>
              </w:rPr>
            </w:pPr>
            <w:r w:rsidRPr="00CA64BE">
              <w:rPr>
                <w:rFonts w:ascii="Arial" w:hAnsi="Arial" w:cs="Arial"/>
                <w:sz w:val="14"/>
                <w:szCs w:val="14"/>
              </w:rPr>
              <w:t>4</w:t>
            </w:r>
          </w:p>
        </w:tc>
        <w:tc>
          <w:tcPr>
            <w:tcW w:w="1276" w:type="pct"/>
            <w:vAlign w:val="center"/>
            <w:hideMark/>
          </w:tcPr>
          <w:p w:rsidR="00CA64BE" w:rsidRPr="00CA64BE" w:rsidRDefault="00CA64BE" w:rsidP="00CA64BE">
            <w:pPr>
              <w:rPr>
                <w:rFonts w:ascii="Arial" w:hAnsi="Arial" w:cs="Arial"/>
                <w:sz w:val="14"/>
                <w:szCs w:val="14"/>
              </w:rPr>
            </w:pPr>
            <w:r w:rsidRPr="00CA64BE">
              <w:rPr>
                <w:rFonts w:ascii="Arial" w:hAnsi="Arial" w:cs="Arial"/>
                <w:sz w:val="14"/>
                <w:szCs w:val="14"/>
              </w:rPr>
              <w:t>Строительство котельной мощностью 0,3 Гкал/ч для д/сада (с. Юстик)</w:t>
            </w: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200"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3000</w:t>
            </w: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304"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3000</w:t>
            </w:r>
          </w:p>
        </w:tc>
        <w:tc>
          <w:tcPr>
            <w:tcW w:w="235" w:type="pct"/>
            <w:noWrap/>
            <w:vAlign w:val="center"/>
            <w:hideMark/>
          </w:tcPr>
          <w:p w:rsidR="00CA64BE" w:rsidRPr="00CA64BE" w:rsidRDefault="00CA64BE" w:rsidP="00CA64BE">
            <w:pPr>
              <w:jc w:val="center"/>
              <w:rPr>
                <w:rFonts w:ascii="Arial" w:hAnsi="Arial" w:cs="Arial"/>
                <w:sz w:val="14"/>
                <w:szCs w:val="14"/>
              </w:rPr>
            </w:pPr>
            <w:r w:rsidRPr="00CA64BE">
              <w:rPr>
                <w:rFonts w:ascii="Arial" w:hAnsi="Arial" w:cs="Arial"/>
                <w:sz w:val="14"/>
                <w:szCs w:val="14"/>
              </w:rPr>
              <w:t>КВр-0,2</w:t>
            </w:r>
          </w:p>
        </w:tc>
        <w:tc>
          <w:tcPr>
            <w:tcW w:w="520" w:type="pct"/>
            <w:noWrap/>
            <w:vAlign w:val="center"/>
            <w:hideMark/>
          </w:tcPr>
          <w:p w:rsidR="00CA64BE" w:rsidRPr="00CA64BE" w:rsidRDefault="00CA64BE" w:rsidP="00CA64BE">
            <w:pPr>
              <w:jc w:val="center"/>
              <w:rPr>
                <w:rFonts w:ascii="Arial" w:hAnsi="Arial" w:cs="Arial"/>
                <w:sz w:val="14"/>
                <w:szCs w:val="14"/>
              </w:rPr>
            </w:pPr>
            <w:r w:rsidRPr="00CA64BE">
              <w:rPr>
                <w:rFonts w:ascii="Arial" w:hAnsi="Arial" w:cs="Arial"/>
                <w:sz w:val="14"/>
                <w:szCs w:val="14"/>
              </w:rPr>
              <w:t>ПИР 5 %,</w:t>
            </w:r>
          </w:p>
          <w:p w:rsidR="00CA64BE" w:rsidRPr="00CA64BE" w:rsidRDefault="00CA64BE" w:rsidP="00CA64BE">
            <w:pPr>
              <w:jc w:val="center"/>
              <w:rPr>
                <w:rFonts w:ascii="Arial" w:hAnsi="Arial" w:cs="Arial"/>
                <w:sz w:val="14"/>
                <w:szCs w:val="14"/>
              </w:rPr>
            </w:pPr>
            <w:r w:rsidRPr="00CA64BE">
              <w:rPr>
                <w:rFonts w:ascii="Arial" w:hAnsi="Arial" w:cs="Arial"/>
                <w:sz w:val="14"/>
                <w:szCs w:val="14"/>
              </w:rPr>
              <w:t>Оборудование 45 %,</w:t>
            </w:r>
          </w:p>
          <w:p w:rsidR="00CA64BE" w:rsidRPr="00CA64BE" w:rsidRDefault="00CA64BE" w:rsidP="00CA64BE">
            <w:pPr>
              <w:jc w:val="center"/>
              <w:rPr>
                <w:rFonts w:ascii="Arial" w:hAnsi="Arial" w:cs="Arial"/>
                <w:sz w:val="14"/>
                <w:szCs w:val="14"/>
              </w:rPr>
            </w:pPr>
            <w:r w:rsidRPr="00CA64BE">
              <w:rPr>
                <w:rFonts w:ascii="Arial" w:hAnsi="Arial" w:cs="Arial"/>
                <w:sz w:val="14"/>
                <w:szCs w:val="14"/>
              </w:rPr>
              <w:t>СМР и ПНР 50 %</w:t>
            </w:r>
          </w:p>
        </w:tc>
      </w:tr>
      <w:tr w:rsidR="00CA64BE" w:rsidRPr="00CA64BE" w:rsidTr="00CA64BE">
        <w:trPr>
          <w:cantSplit/>
          <w:trHeight w:val="20"/>
        </w:trPr>
        <w:tc>
          <w:tcPr>
            <w:tcW w:w="197" w:type="pct"/>
            <w:noWrap/>
            <w:vAlign w:val="center"/>
            <w:hideMark/>
          </w:tcPr>
          <w:p w:rsidR="00CA64BE" w:rsidRPr="00CA64BE" w:rsidRDefault="00CA64BE" w:rsidP="00CA64BE">
            <w:pPr>
              <w:jc w:val="center"/>
              <w:rPr>
                <w:rFonts w:ascii="Arial" w:hAnsi="Arial" w:cs="Arial"/>
                <w:sz w:val="14"/>
                <w:szCs w:val="14"/>
              </w:rPr>
            </w:pPr>
            <w:r w:rsidRPr="00CA64BE">
              <w:rPr>
                <w:rFonts w:ascii="Arial" w:hAnsi="Arial" w:cs="Arial"/>
                <w:sz w:val="14"/>
                <w:szCs w:val="14"/>
              </w:rPr>
              <w:t>5</w:t>
            </w:r>
          </w:p>
        </w:tc>
        <w:tc>
          <w:tcPr>
            <w:tcW w:w="1276" w:type="pct"/>
            <w:vAlign w:val="center"/>
            <w:hideMark/>
          </w:tcPr>
          <w:p w:rsidR="00CA64BE" w:rsidRPr="00CA64BE" w:rsidRDefault="00CA64BE" w:rsidP="00CA64BE">
            <w:pPr>
              <w:rPr>
                <w:rFonts w:ascii="Arial" w:hAnsi="Arial" w:cs="Arial"/>
                <w:sz w:val="14"/>
                <w:szCs w:val="14"/>
              </w:rPr>
            </w:pPr>
            <w:r w:rsidRPr="00CA64BE">
              <w:rPr>
                <w:rFonts w:ascii="Arial" w:hAnsi="Arial" w:cs="Arial"/>
                <w:sz w:val="14"/>
                <w:szCs w:val="14"/>
              </w:rPr>
              <w:t>Строительство котельной мощностью 0,3 Гкал/ч для СДК (с. Юстик)</w:t>
            </w: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200"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3000</w:t>
            </w: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304"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3000</w:t>
            </w:r>
          </w:p>
        </w:tc>
        <w:tc>
          <w:tcPr>
            <w:tcW w:w="235" w:type="pct"/>
            <w:noWrap/>
            <w:vAlign w:val="center"/>
            <w:hideMark/>
          </w:tcPr>
          <w:p w:rsidR="00CA64BE" w:rsidRPr="00CA64BE" w:rsidRDefault="00CA64BE" w:rsidP="00CA64BE">
            <w:pPr>
              <w:jc w:val="center"/>
              <w:rPr>
                <w:rFonts w:ascii="Arial" w:hAnsi="Arial" w:cs="Arial"/>
                <w:sz w:val="14"/>
                <w:szCs w:val="14"/>
              </w:rPr>
            </w:pPr>
            <w:r w:rsidRPr="00CA64BE">
              <w:rPr>
                <w:rFonts w:ascii="Arial" w:hAnsi="Arial" w:cs="Arial"/>
                <w:sz w:val="14"/>
                <w:szCs w:val="14"/>
              </w:rPr>
              <w:t>КВр-0,2</w:t>
            </w:r>
          </w:p>
        </w:tc>
        <w:tc>
          <w:tcPr>
            <w:tcW w:w="520" w:type="pct"/>
            <w:noWrap/>
            <w:vAlign w:val="center"/>
            <w:hideMark/>
          </w:tcPr>
          <w:p w:rsidR="00CA64BE" w:rsidRPr="00CA64BE" w:rsidRDefault="00CA64BE" w:rsidP="00CA64BE">
            <w:pPr>
              <w:jc w:val="center"/>
              <w:rPr>
                <w:rFonts w:ascii="Arial" w:hAnsi="Arial" w:cs="Arial"/>
                <w:sz w:val="14"/>
                <w:szCs w:val="14"/>
              </w:rPr>
            </w:pPr>
            <w:r w:rsidRPr="00CA64BE">
              <w:rPr>
                <w:rFonts w:ascii="Arial" w:hAnsi="Arial" w:cs="Arial"/>
                <w:sz w:val="14"/>
                <w:szCs w:val="14"/>
              </w:rPr>
              <w:t>ПИР 5 %,</w:t>
            </w:r>
          </w:p>
          <w:p w:rsidR="00CA64BE" w:rsidRPr="00CA64BE" w:rsidRDefault="00CA64BE" w:rsidP="00CA64BE">
            <w:pPr>
              <w:jc w:val="center"/>
              <w:rPr>
                <w:rFonts w:ascii="Arial" w:hAnsi="Arial" w:cs="Arial"/>
                <w:sz w:val="14"/>
                <w:szCs w:val="14"/>
              </w:rPr>
            </w:pPr>
            <w:r w:rsidRPr="00CA64BE">
              <w:rPr>
                <w:rFonts w:ascii="Arial" w:hAnsi="Arial" w:cs="Arial"/>
                <w:sz w:val="14"/>
                <w:szCs w:val="14"/>
              </w:rPr>
              <w:t>Оборудование 45 %,</w:t>
            </w:r>
          </w:p>
          <w:p w:rsidR="00CA64BE" w:rsidRPr="00CA64BE" w:rsidRDefault="00CA64BE" w:rsidP="00CA64BE">
            <w:pPr>
              <w:jc w:val="center"/>
              <w:rPr>
                <w:rFonts w:ascii="Arial" w:hAnsi="Arial" w:cs="Arial"/>
                <w:sz w:val="14"/>
                <w:szCs w:val="14"/>
              </w:rPr>
            </w:pPr>
            <w:r w:rsidRPr="00CA64BE">
              <w:rPr>
                <w:rFonts w:ascii="Arial" w:hAnsi="Arial" w:cs="Arial"/>
                <w:sz w:val="14"/>
                <w:szCs w:val="14"/>
              </w:rPr>
              <w:t>СМР и ПНР 50 %</w:t>
            </w:r>
          </w:p>
        </w:tc>
      </w:tr>
      <w:tr w:rsidR="00CA64BE" w:rsidRPr="00CA64BE" w:rsidTr="00CA64BE">
        <w:trPr>
          <w:cantSplit/>
          <w:trHeight w:val="20"/>
        </w:trPr>
        <w:tc>
          <w:tcPr>
            <w:tcW w:w="197" w:type="pct"/>
            <w:noWrap/>
            <w:vAlign w:val="center"/>
            <w:hideMark/>
          </w:tcPr>
          <w:p w:rsidR="00CA64BE" w:rsidRPr="00CA64BE" w:rsidRDefault="00CA64BE" w:rsidP="00CA64BE">
            <w:pPr>
              <w:jc w:val="center"/>
              <w:rPr>
                <w:rFonts w:ascii="Arial" w:hAnsi="Arial" w:cs="Arial"/>
                <w:sz w:val="14"/>
                <w:szCs w:val="14"/>
              </w:rPr>
            </w:pPr>
          </w:p>
        </w:tc>
        <w:tc>
          <w:tcPr>
            <w:tcW w:w="1276" w:type="pct"/>
            <w:vAlign w:val="center"/>
            <w:hideMark/>
          </w:tcPr>
          <w:p w:rsidR="00CA64BE" w:rsidRPr="00CA64BE" w:rsidRDefault="00CA64BE" w:rsidP="00CA64BE">
            <w:pPr>
              <w:rPr>
                <w:rFonts w:ascii="Arial" w:hAnsi="Arial" w:cs="Arial"/>
                <w:b/>
                <w:sz w:val="14"/>
                <w:szCs w:val="14"/>
              </w:rPr>
            </w:pPr>
            <w:r w:rsidRPr="00CA64BE">
              <w:rPr>
                <w:rFonts w:ascii="Arial" w:hAnsi="Arial" w:cs="Arial"/>
                <w:b/>
                <w:sz w:val="14"/>
                <w:szCs w:val="14"/>
              </w:rPr>
              <w:t>Мероприятия по развитию схемы теплоснабжения сельского поселения</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3000</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200"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12000</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304"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15000</w:t>
            </w:r>
          </w:p>
        </w:tc>
        <w:tc>
          <w:tcPr>
            <w:tcW w:w="235" w:type="pct"/>
            <w:noWrap/>
            <w:vAlign w:val="center"/>
            <w:hideMark/>
          </w:tcPr>
          <w:p w:rsidR="00CA64BE" w:rsidRPr="00CA64BE" w:rsidRDefault="00CA64BE" w:rsidP="00CA64BE">
            <w:pPr>
              <w:jc w:val="center"/>
              <w:rPr>
                <w:rFonts w:ascii="Arial" w:hAnsi="Arial" w:cs="Arial"/>
                <w:b/>
                <w:sz w:val="14"/>
                <w:szCs w:val="14"/>
              </w:rPr>
            </w:pPr>
          </w:p>
        </w:tc>
        <w:tc>
          <w:tcPr>
            <w:tcW w:w="520" w:type="pct"/>
            <w:noWrap/>
            <w:vAlign w:val="center"/>
            <w:hideMark/>
          </w:tcPr>
          <w:p w:rsidR="00CA64BE" w:rsidRPr="00CA64BE" w:rsidRDefault="00CA64BE" w:rsidP="00CA64BE">
            <w:pPr>
              <w:jc w:val="center"/>
              <w:rPr>
                <w:rFonts w:ascii="Arial" w:hAnsi="Arial" w:cs="Arial"/>
                <w:b/>
                <w:sz w:val="14"/>
                <w:szCs w:val="14"/>
              </w:rPr>
            </w:pPr>
          </w:p>
        </w:tc>
      </w:tr>
      <w:tr w:rsidR="00CA64BE" w:rsidRPr="00CA64BE" w:rsidTr="00CA64BE">
        <w:trPr>
          <w:cantSplit/>
          <w:trHeight w:val="20"/>
        </w:trPr>
        <w:tc>
          <w:tcPr>
            <w:tcW w:w="197" w:type="pct"/>
            <w:noWrap/>
            <w:vAlign w:val="center"/>
            <w:hideMark/>
          </w:tcPr>
          <w:p w:rsidR="00CA64BE" w:rsidRPr="00CA64BE" w:rsidRDefault="00CA64BE" w:rsidP="00CA64BE">
            <w:pPr>
              <w:jc w:val="center"/>
              <w:rPr>
                <w:rFonts w:ascii="Arial" w:hAnsi="Arial" w:cs="Arial"/>
                <w:sz w:val="14"/>
                <w:szCs w:val="14"/>
              </w:rPr>
            </w:pPr>
            <w:r w:rsidRPr="00CA64BE">
              <w:rPr>
                <w:rFonts w:ascii="Arial" w:hAnsi="Arial" w:cs="Arial"/>
                <w:sz w:val="14"/>
                <w:szCs w:val="14"/>
              </w:rPr>
              <w:t>6</w:t>
            </w:r>
          </w:p>
        </w:tc>
        <w:tc>
          <w:tcPr>
            <w:tcW w:w="1276" w:type="pct"/>
            <w:noWrap/>
            <w:vAlign w:val="center"/>
            <w:hideMark/>
          </w:tcPr>
          <w:p w:rsidR="00CA64BE" w:rsidRPr="00CA64BE" w:rsidRDefault="00CA64BE" w:rsidP="00CA64BE">
            <w:pPr>
              <w:rPr>
                <w:rFonts w:ascii="Arial" w:hAnsi="Arial" w:cs="Arial"/>
                <w:sz w:val="14"/>
                <w:szCs w:val="14"/>
              </w:rPr>
            </w:pPr>
            <w:r w:rsidRPr="00CA64BE">
              <w:rPr>
                <w:rFonts w:ascii="Arial" w:hAnsi="Arial" w:cs="Arial"/>
                <w:sz w:val="14"/>
                <w:szCs w:val="14"/>
              </w:rPr>
              <w:t>Замена котла ст. №1 КВр-0,63 на котельной №16</w:t>
            </w: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705</w:t>
            </w: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200"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304"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705</w:t>
            </w:r>
          </w:p>
        </w:tc>
        <w:tc>
          <w:tcPr>
            <w:tcW w:w="235" w:type="pct"/>
            <w:noWrap/>
            <w:vAlign w:val="center"/>
            <w:hideMark/>
          </w:tcPr>
          <w:p w:rsidR="00CA64BE" w:rsidRPr="00CA64BE" w:rsidRDefault="00CA64BE" w:rsidP="00CA64BE">
            <w:pPr>
              <w:jc w:val="center"/>
              <w:rPr>
                <w:rFonts w:ascii="Arial" w:hAnsi="Arial" w:cs="Arial"/>
                <w:sz w:val="14"/>
                <w:szCs w:val="14"/>
              </w:rPr>
            </w:pPr>
            <w:r w:rsidRPr="00CA64BE">
              <w:rPr>
                <w:rFonts w:ascii="Arial" w:hAnsi="Arial" w:cs="Arial"/>
                <w:sz w:val="14"/>
                <w:szCs w:val="14"/>
              </w:rPr>
              <w:t>КВр-0,6</w:t>
            </w:r>
          </w:p>
        </w:tc>
        <w:tc>
          <w:tcPr>
            <w:tcW w:w="520" w:type="pct"/>
            <w:noWrap/>
            <w:vAlign w:val="center"/>
            <w:hideMark/>
          </w:tcPr>
          <w:p w:rsidR="00CA64BE" w:rsidRPr="00CA64BE" w:rsidRDefault="00CA64BE" w:rsidP="00CA64BE">
            <w:pPr>
              <w:jc w:val="center"/>
              <w:rPr>
                <w:rFonts w:ascii="Arial" w:hAnsi="Arial" w:cs="Arial"/>
                <w:sz w:val="14"/>
                <w:szCs w:val="14"/>
              </w:rPr>
            </w:pPr>
            <w:r w:rsidRPr="00CA64BE">
              <w:rPr>
                <w:rFonts w:ascii="Arial" w:hAnsi="Arial" w:cs="Arial"/>
                <w:sz w:val="14"/>
                <w:szCs w:val="14"/>
              </w:rPr>
              <w:t>ПИР 5 %,</w:t>
            </w:r>
          </w:p>
          <w:p w:rsidR="00CA64BE" w:rsidRPr="00CA64BE" w:rsidRDefault="00CA64BE" w:rsidP="00CA64BE">
            <w:pPr>
              <w:jc w:val="center"/>
              <w:rPr>
                <w:rFonts w:ascii="Arial" w:hAnsi="Arial" w:cs="Arial"/>
                <w:sz w:val="14"/>
                <w:szCs w:val="14"/>
              </w:rPr>
            </w:pPr>
            <w:r w:rsidRPr="00CA64BE">
              <w:rPr>
                <w:rFonts w:ascii="Arial" w:hAnsi="Arial" w:cs="Arial"/>
                <w:sz w:val="14"/>
                <w:szCs w:val="14"/>
              </w:rPr>
              <w:t>Оборудование 45 %,</w:t>
            </w:r>
          </w:p>
          <w:p w:rsidR="00CA64BE" w:rsidRPr="00CA64BE" w:rsidRDefault="00CA64BE" w:rsidP="00CA64BE">
            <w:pPr>
              <w:jc w:val="center"/>
              <w:rPr>
                <w:rFonts w:ascii="Arial" w:hAnsi="Arial" w:cs="Arial"/>
                <w:sz w:val="14"/>
                <w:szCs w:val="14"/>
              </w:rPr>
            </w:pPr>
            <w:r w:rsidRPr="00CA64BE">
              <w:rPr>
                <w:rFonts w:ascii="Arial" w:hAnsi="Arial" w:cs="Arial"/>
                <w:sz w:val="14"/>
                <w:szCs w:val="14"/>
              </w:rPr>
              <w:t>СМР и ПНР 50 %</w:t>
            </w:r>
          </w:p>
        </w:tc>
      </w:tr>
      <w:tr w:rsidR="00CA64BE" w:rsidRPr="00CA64BE" w:rsidTr="00CA64BE">
        <w:trPr>
          <w:cantSplit/>
          <w:trHeight w:val="20"/>
        </w:trPr>
        <w:tc>
          <w:tcPr>
            <w:tcW w:w="197" w:type="pct"/>
            <w:noWrap/>
            <w:vAlign w:val="center"/>
            <w:hideMark/>
          </w:tcPr>
          <w:p w:rsidR="00CA64BE" w:rsidRPr="00CA64BE" w:rsidRDefault="00CA64BE" w:rsidP="00CA64BE">
            <w:pPr>
              <w:jc w:val="center"/>
              <w:rPr>
                <w:rFonts w:ascii="Arial" w:hAnsi="Arial" w:cs="Arial"/>
                <w:sz w:val="14"/>
                <w:szCs w:val="14"/>
              </w:rPr>
            </w:pPr>
            <w:r w:rsidRPr="00CA64BE">
              <w:rPr>
                <w:rFonts w:ascii="Arial" w:hAnsi="Arial" w:cs="Arial"/>
                <w:sz w:val="14"/>
                <w:szCs w:val="14"/>
              </w:rPr>
              <w:t>7</w:t>
            </w:r>
          </w:p>
        </w:tc>
        <w:tc>
          <w:tcPr>
            <w:tcW w:w="1276" w:type="pct"/>
            <w:noWrap/>
            <w:vAlign w:val="center"/>
            <w:hideMark/>
          </w:tcPr>
          <w:p w:rsidR="00CA64BE" w:rsidRPr="00CA64BE" w:rsidRDefault="00CA64BE" w:rsidP="00CA64BE">
            <w:pPr>
              <w:rPr>
                <w:rFonts w:ascii="Arial" w:hAnsi="Arial" w:cs="Arial"/>
                <w:sz w:val="14"/>
                <w:szCs w:val="14"/>
              </w:rPr>
            </w:pPr>
            <w:r w:rsidRPr="00CA64BE">
              <w:rPr>
                <w:rFonts w:ascii="Arial" w:hAnsi="Arial" w:cs="Arial"/>
                <w:sz w:val="14"/>
                <w:szCs w:val="14"/>
              </w:rPr>
              <w:t>Замена котла ст. №2 КВр-0,5 на котельной №16</w:t>
            </w: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672</w:t>
            </w:r>
          </w:p>
        </w:tc>
        <w:tc>
          <w:tcPr>
            <w:tcW w:w="175" w:type="pct"/>
            <w:noWrap/>
            <w:vAlign w:val="center"/>
          </w:tcPr>
          <w:p w:rsidR="00CA64BE" w:rsidRPr="00525842" w:rsidRDefault="00CA64BE" w:rsidP="00CA64BE">
            <w:pPr>
              <w:jc w:val="center"/>
              <w:rPr>
                <w:rFonts w:ascii="Arial" w:hAnsi="Arial" w:cs="Arial"/>
                <w:sz w:val="14"/>
                <w:szCs w:val="14"/>
              </w:rPr>
            </w:pPr>
          </w:p>
        </w:tc>
        <w:tc>
          <w:tcPr>
            <w:tcW w:w="200"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304"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672</w:t>
            </w:r>
          </w:p>
        </w:tc>
        <w:tc>
          <w:tcPr>
            <w:tcW w:w="235" w:type="pct"/>
            <w:noWrap/>
            <w:vAlign w:val="center"/>
            <w:hideMark/>
          </w:tcPr>
          <w:p w:rsidR="00CA64BE" w:rsidRPr="00CA64BE" w:rsidRDefault="00CA64BE" w:rsidP="00CA64BE">
            <w:pPr>
              <w:jc w:val="center"/>
              <w:rPr>
                <w:rFonts w:ascii="Arial" w:hAnsi="Arial" w:cs="Arial"/>
                <w:sz w:val="14"/>
                <w:szCs w:val="14"/>
              </w:rPr>
            </w:pPr>
            <w:r w:rsidRPr="00CA64BE">
              <w:rPr>
                <w:rFonts w:ascii="Arial" w:hAnsi="Arial" w:cs="Arial"/>
                <w:sz w:val="14"/>
                <w:szCs w:val="14"/>
              </w:rPr>
              <w:t>КВр-0,5</w:t>
            </w:r>
          </w:p>
        </w:tc>
        <w:tc>
          <w:tcPr>
            <w:tcW w:w="520" w:type="pct"/>
            <w:noWrap/>
            <w:vAlign w:val="center"/>
            <w:hideMark/>
          </w:tcPr>
          <w:p w:rsidR="00CA64BE" w:rsidRPr="00CA64BE" w:rsidRDefault="00CA64BE" w:rsidP="00CA64BE">
            <w:pPr>
              <w:jc w:val="center"/>
              <w:rPr>
                <w:rFonts w:ascii="Arial" w:hAnsi="Arial" w:cs="Arial"/>
                <w:sz w:val="14"/>
                <w:szCs w:val="14"/>
              </w:rPr>
            </w:pPr>
            <w:r w:rsidRPr="00CA64BE">
              <w:rPr>
                <w:rFonts w:ascii="Arial" w:hAnsi="Arial" w:cs="Arial"/>
                <w:sz w:val="14"/>
                <w:szCs w:val="14"/>
              </w:rPr>
              <w:t>ПИР 5 %,</w:t>
            </w:r>
          </w:p>
          <w:p w:rsidR="00CA64BE" w:rsidRPr="00CA64BE" w:rsidRDefault="00CA64BE" w:rsidP="00CA64BE">
            <w:pPr>
              <w:jc w:val="center"/>
              <w:rPr>
                <w:rFonts w:ascii="Arial" w:hAnsi="Arial" w:cs="Arial"/>
                <w:sz w:val="14"/>
                <w:szCs w:val="14"/>
              </w:rPr>
            </w:pPr>
            <w:r w:rsidRPr="00CA64BE">
              <w:rPr>
                <w:rFonts w:ascii="Arial" w:hAnsi="Arial" w:cs="Arial"/>
                <w:sz w:val="14"/>
                <w:szCs w:val="14"/>
              </w:rPr>
              <w:t>Оборудование 45 %,</w:t>
            </w:r>
          </w:p>
          <w:p w:rsidR="00CA64BE" w:rsidRPr="00CA64BE" w:rsidRDefault="00CA64BE" w:rsidP="00CA64BE">
            <w:pPr>
              <w:jc w:val="center"/>
              <w:rPr>
                <w:rFonts w:ascii="Arial" w:hAnsi="Arial" w:cs="Arial"/>
                <w:sz w:val="14"/>
                <w:szCs w:val="14"/>
              </w:rPr>
            </w:pPr>
            <w:r w:rsidRPr="00CA64BE">
              <w:rPr>
                <w:rFonts w:ascii="Arial" w:hAnsi="Arial" w:cs="Arial"/>
                <w:sz w:val="14"/>
                <w:szCs w:val="14"/>
              </w:rPr>
              <w:t>СМР и ПНР 50 %</w:t>
            </w:r>
          </w:p>
        </w:tc>
      </w:tr>
      <w:tr w:rsidR="00CA64BE" w:rsidRPr="00CA64BE" w:rsidTr="00CA64BE">
        <w:trPr>
          <w:cantSplit/>
          <w:trHeight w:val="20"/>
        </w:trPr>
        <w:tc>
          <w:tcPr>
            <w:tcW w:w="197" w:type="pct"/>
            <w:noWrap/>
            <w:vAlign w:val="center"/>
            <w:hideMark/>
          </w:tcPr>
          <w:p w:rsidR="00CA64BE" w:rsidRPr="00CA64BE" w:rsidRDefault="00CA64BE" w:rsidP="00CA64BE">
            <w:pPr>
              <w:jc w:val="center"/>
              <w:rPr>
                <w:rFonts w:ascii="Arial" w:hAnsi="Arial" w:cs="Arial"/>
                <w:sz w:val="14"/>
                <w:szCs w:val="14"/>
              </w:rPr>
            </w:pPr>
            <w:r w:rsidRPr="00CA64BE">
              <w:rPr>
                <w:rFonts w:ascii="Arial" w:hAnsi="Arial" w:cs="Arial"/>
                <w:sz w:val="14"/>
                <w:szCs w:val="14"/>
              </w:rPr>
              <w:t>8</w:t>
            </w:r>
          </w:p>
        </w:tc>
        <w:tc>
          <w:tcPr>
            <w:tcW w:w="1276" w:type="pct"/>
            <w:noWrap/>
            <w:vAlign w:val="center"/>
            <w:hideMark/>
          </w:tcPr>
          <w:p w:rsidR="00CA64BE" w:rsidRPr="00CA64BE" w:rsidRDefault="00CA64BE" w:rsidP="00CA64BE">
            <w:pPr>
              <w:rPr>
                <w:rFonts w:ascii="Arial" w:hAnsi="Arial" w:cs="Arial"/>
                <w:sz w:val="14"/>
                <w:szCs w:val="14"/>
              </w:rPr>
            </w:pPr>
            <w:r w:rsidRPr="00CA64BE">
              <w:rPr>
                <w:rFonts w:ascii="Arial" w:hAnsi="Arial" w:cs="Arial"/>
                <w:sz w:val="14"/>
                <w:szCs w:val="14"/>
              </w:rPr>
              <w:t>Замена котла ст. №1 КВр-0,2 на котельной №17</w:t>
            </w: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450</w:t>
            </w:r>
          </w:p>
        </w:tc>
        <w:tc>
          <w:tcPr>
            <w:tcW w:w="200"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304"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450</w:t>
            </w:r>
          </w:p>
        </w:tc>
        <w:tc>
          <w:tcPr>
            <w:tcW w:w="235" w:type="pct"/>
            <w:noWrap/>
            <w:vAlign w:val="center"/>
            <w:hideMark/>
          </w:tcPr>
          <w:p w:rsidR="00CA64BE" w:rsidRPr="00CA64BE" w:rsidRDefault="00CA64BE" w:rsidP="00CA64BE">
            <w:pPr>
              <w:jc w:val="center"/>
              <w:rPr>
                <w:rFonts w:ascii="Arial" w:hAnsi="Arial" w:cs="Arial"/>
                <w:sz w:val="14"/>
                <w:szCs w:val="14"/>
              </w:rPr>
            </w:pPr>
            <w:r w:rsidRPr="00CA64BE">
              <w:rPr>
                <w:rFonts w:ascii="Arial" w:hAnsi="Arial" w:cs="Arial"/>
                <w:sz w:val="14"/>
                <w:szCs w:val="14"/>
              </w:rPr>
              <w:t>КВр-0,2</w:t>
            </w:r>
          </w:p>
        </w:tc>
        <w:tc>
          <w:tcPr>
            <w:tcW w:w="520" w:type="pct"/>
            <w:noWrap/>
            <w:vAlign w:val="center"/>
            <w:hideMark/>
          </w:tcPr>
          <w:p w:rsidR="00CA64BE" w:rsidRPr="00CA64BE" w:rsidRDefault="00CA64BE" w:rsidP="00CA64BE">
            <w:pPr>
              <w:jc w:val="center"/>
              <w:rPr>
                <w:rFonts w:ascii="Arial" w:hAnsi="Arial" w:cs="Arial"/>
                <w:sz w:val="14"/>
                <w:szCs w:val="14"/>
              </w:rPr>
            </w:pPr>
            <w:r w:rsidRPr="00CA64BE">
              <w:rPr>
                <w:rFonts w:ascii="Arial" w:hAnsi="Arial" w:cs="Arial"/>
                <w:sz w:val="14"/>
                <w:szCs w:val="14"/>
              </w:rPr>
              <w:t>ПИР 5 %,</w:t>
            </w:r>
          </w:p>
          <w:p w:rsidR="00CA64BE" w:rsidRPr="00CA64BE" w:rsidRDefault="00CA64BE" w:rsidP="00CA64BE">
            <w:pPr>
              <w:jc w:val="center"/>
              <w:rPr>
                <w:rFonts w:ascii="Arial" w:hAnsi="Arial" w:cs="Arial"/>
                <w:sz w:val="14"/>
                <w:szCs w:val="14"/>
              </w:rPr>
            </w:pPr>
            <w:r w:rsidRPr="00CA64BE">
              <w:rPr>
                <w:rFonts w:ascii="Arial" w:hAnsi="Arial" w:cs="Arial"/>
                <w:sz w:val="14"/>
                <w:szCs w:val="14"/>
              </w:rPr>
              <w:t>Оборудование 45 %,</w:t>
            </w:r>
          </w:p>
          <w:p w:rsidR="00CA64BE" w:rsidRPr="00CA64BE" w:rsidRDefault="00CA64BE" w:rsidP="00CA64BE">
            <w:pPr>
              <w:jc w:val="center"/>
              <w:rPr>
                <w:rFonts w:ascii="Arial" w:hAnsi="Arial" w:cs="Arial"/>
                <w:sz w:val="14"/>
                <w:szCs w:val="14"/>
              </w:rPr>
            </w:pPr>
            <w:r w:rsidRPr="00CA64BE">
              <w:rPr>
                <w:rFonts w:ascii="Arial" w:hAnsi="Arial" w:cs="Arial"/>
                <w:sz w:val="14"/>
                <w:szCs w:val="14"/>
              </w:rPr>
              <w:t>СМР и ПНР 50 %</w:t>
            </w:r>
          </w:p>
        </w:tc>
      </w:tr>
      <w:tr w:rsidR="00CA64BE" w:rsidRPr="00CA64BE" w:rsidTr="00CA64BE">
        <w:trPr>
          <w:cantSplit/>
          <w:trHeight w:val="20"/>
        </w:trPr>
        <w:tc>
          <w:tcPr>
            <w:tcW w:w="197" w:type="pct"/>
            <w:noWrap/>
            <w:vAlign w:val="center"/>
            <w:hideMark/>
          </w:tcPr>
          <w:p w:rsidR="00CA64BE" w:rsidRPr="00CA64BE" w:rsidRDefault="00CA64BE" w:rsidP="00CA64BE">
            <w:pPr>
              <w:jc w:val="center"/>
              <w:rPr>
                <w:rFonts w:ascii="Arial" w:hAnsi="Arial" w:cs="Arial"/>
                <w:sz w:val="14"/>
                <w:szCs w:val="14"/>
              </w:rPr>
            </w:pPr>
            <w:r w:rsidRPr="00CA64BE">
              <w:rPr>
                <w:rFonts w:ascii="Arial" w:hAnsi="Arial" w:cs="Arial"/>
                <w:sz w:val="14"/>
                <w:szCs w:val="14"/>
              </w:rPr>
              <w:t>9</w:t>
            </w:r>
          </w:p>
        </w:tc>
        <w:tc>
          <w:tcPr>
            <w:tcW w:w="1276" w:type="pct"/>
            <w:noWrap/>
            <w:vAlign w:val="center"/>
            <w:hideMark/>
          </w:tcPr>
          <w:p w:rsidR="00CA64BE" w:rsidRPr="00CA64BE" w:rsidRDefault="00CA64BE" w:rsidP="00CA64BE">
            <w:pPr>
              <w:rPr>
                <w:rFonts w:ascii="Arial" w:hAnsi="Arial" w:cs="Arial"/>
                <w:sz w:val="14"/>
                <w:szCs w:val="14"/>
              </w:rPr>
            </w:pPr>
            <w:r w:rsidRPr="00CA64BE">
              <w:rPr>
                <w:rFonts w:ascii="Arial" w:hAnsi="Arial" w:cs="Arial"/>
                <w:sz w:val="14"/>
                <w:szCs w:val="14"/>
              </w:rPr>
              <w:t>Замена котла ст. №2 КВр-0,2 на котельной №17</w:t>
            </w: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450</w:t>
            </w:r>
          </w:p>
        </w:tc>
        <w:tc>
          <w:tcPr>
            <w:tcW w:w="200"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175" w:type="pct"/>
            <w:noWrap/>
            <w:vAlign w:val="center"/>
          </w:tcPr>
          <w:p w:rsidR="00CA64BE" w:rsidRPr="00525842" w:rsidRDefault="00CA64BE" w:rsidP="00CA64BE">
            <w:pPr>
              <w:jc w:val="center"/>
              <w:rPr>
                <w:rFonts w:ascii="Arial" w:hAnsi="Arial" w:cs="Arial"/>
                <w:sz w:val="14"/>
                <w:szCs w:val="14"/>
              </w:rPr>
            </w:pPr>
          </w:p>
        </w:tc>
        <w:tc>
          <w:tcPr>
            <w:tcW w:w="304"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450</w:t>
            </w:r>
          </w:p>
        </w:tc>
        <w:tc>
          <w:tcPr>
            <w:tcW w:w="235" w:type="pct"/>
            <w:noWrap/>
            <w:vAlign w:val="center"/>
            <w:hideMark/>
          </w:tcPr>
          <w:p w:rsidR="00CA64BE" w:rsidRPr="00CA64BE" w:rsidRDefault="00CA64BE" w:rsidP="00CA64BE">
            <w:pPr>
              <w:jc w:val="center"/>
              <w:rPr>
                <w:rFonts w:ascii="Arial" w:hAnsi="Arial" w:cs="Arial"/>
                <w:sz w:val="14"/>
                <w:szCs w:val="14"/>
              </w:rPr>
            </w:pPr>
            <w:r w:rsidRPr="00CA64BE">
              <w:rPr>
                <w:rFonts w:ascii="Arial" w:hAnsi="Arial" w:cs="Arial"/>
                <w:sz w:val="14"/>
                <w:szCs w:val="14"/>
              </w:rPr>
              <w:t>КВр-0,2</w:t>
            </w:r>
          </w:p>
        </w:tc>
        <w:tc>
          <w:tcPr>
            <w:tcW w:w="520" w:type="pct"/>
            <w:noWrap/>
            <w:vAlign w:val="center"/>
            <w:hideMark/>
          </w:tcPr>
          <w:p w:rsidR="00CA64BE" w:rsidRPr="00CA64BE" w:rsidRDefault="00CA64BE" w:rsidP="00CA64BE">
            <w:pPr>
              <w:jc w:val="center"/>
              <w:rPr>
                <w:rFonts w:ascii="Arial" w:hAnsi="Arial" w:cs="Arial"/>
                <w:sz w:val="14"/>
                <w:szCs w:val="14"/>
              </w:rPr>
            </w:pPr>
            <w:r w:rsidRPr="00CA64BE">
              <w:rPr>
                <w:rFonts w:ascii="Arial" w:hAnsi="Arial" w:cs="Arial"/>
                <w:sz w:val="14"/>
                <w:szCs w:val="14"/>
              </w:rPr>
              <w:t>ПИР 5 %,</w:t>
            </w:r>
          </w:p>
          <w:p w:rsidR="00CA64BE" w:rsidRPr="00CA64BE" w:rsidRDefault="00CA64BE" w:rsidP="00CA64BE">
            <w:pPr>
              <w:jc w:val="center"/>
              <w:rPr>
                <w:rFonts w:ascii="Arial" w:hAnsi="Arial" w:cs="Arial"/>
                <w:sz w:val="14"/>
                <w:szCs w:val="14"/>
              </w:rPr>
            </w:pPr>
            <w:r w:rsidRPr="00CA64BE">
              <w:rPr>
                <w:rFonts w:ascii="Arial" w:hAnsi="Arial" w:cs="Arial"/>
                <w:sz w:val="14"/>
                <w:szCs w:val="14"/>
              </w:rPr>
              <w:t>Оборудование 45 %,</w:t>
            </w:r>
          </w:p>
          <w:p w:rsidR="00CA64BE" w:rsidRPr="00CA64BE" w:rsidRDefault="00CA64BE" w:rsidP="00CA64BE">
            <w:pPr>
              <w:jc w:val="center"/>
              <w:rPr>
                <w:rFonts w:ascii="Arial" w:hAnsi="Arial" w:cs="Arial"/>
                <w:sz w:val="14"/>
                <w:szCs w:val="14"/>
              </w:rPr>
            </w:pPr>
            <w:r w:rsidRPr="00CA64BE">
              <w:rPr>
                <w:rFonts w:ascii="Arial" w:hAnsi="Arial" w:cs="Arial"/>
                <w:sz w:val="14"/>
                <w:szCs w:val="14"/>
              </w:rPr>
              <w:t>СМР и ПНР 50 %</w:t>
            </w:r>
          </w:p>
        </w:tc>
      </w:tr>
      <w:tr w:rsidR="00CA64BE" w:rsidRPr="00CA64BE" w:rsidTr="00CA64BE">
        <w:trPr>
          <w:cantSplit/>
          <w:trHeight w:val="20"/>
        </w:trPr>
        <w:tc>
          <w:tcPr>
            <w:tcW w:w="197" w:type="pct"/>
            <w:noWrap/>
            <w:vAlign w:val="center"/>
            <w:hideMark/>
          </w:tcPr>
          <w:p w:rsidR="00CA64BE" w:rsidRPr="00CA64BE" w:rsidRDefault="00CA64BE" w:rsidP="00CA64BE">
            <w:pPr>
              <w:jc w:val="center"/>
              <w:rPr>
                <w:rFonts w:ascii="Arial" w:hAnsi="Arial" w:cs="Arial"/>
                <w:sz w:val="14"/>
                <w:szCs w:val="14"/>
              </w:rPr>
            </w:pPr>
          </w:p>
        </w:tc>
        <w:tc>
          <w:tcPr>
            <w:tcW w:w="1276" w:type="pct"/>
            <w:noWrap/>
            <w:vAlign w:val="center"/>
            <w:hideMark/>
          </w:tcPr>
          <w:p w:rsidR="00CA64BE" w:rsidRPr="00CA64BE" w:rsidRDefault="00CA64BE" w:rsidP="00CA64BE">
            <w:pPr>
              <w:jc w:val="center"/>
              <w:rPr>
                <w:rFonts w:ascii="Arial" w:hAnsi="Arial" w:cs="Arial"/>
                <w:b/>
                <w:sz w:val="14"/>
                <w:szCs w:val="14"/>
              </w:rPr>
            </w:pPr>
            <w:r w:rsidRPr="00CA64BE">
              <w:rPr>
                <w:rFonts w:ascii="Arial" w:hAnsi="Arial" w:cs="Arial"/>
                <w:b/>
                <w:sz w:val="14"/>
                <w:szCs w:val="14"/>
              </w:rPr>
              <w:t>Мероприятия по источникам тепловой энергии ЕТО</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705</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672</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900</w:t>
            </w:r>
          </w:p>
        </w:tc>
        <w:tc>
          <w:tcPr>
            <w:tcW w:w="200"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175"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0</w:t>
            </w:r>
          </w:p>
        </w:tc>
        <w:tc>
          <w:tcPr>
            <w:tcW w:w="304" w:type="pct"/>
            <w:noWrap/>
            <w:vAlign w:val="center"/>
          </w:tcPr>
          <w:p w:rsidR="00CA64BE" w:rsidRPr="00525842" w:rsidRDefault="00CA64BE" w:rsidP="00CA64BE">
            <w:pPr>
              <w:jc w:val="center"/>
              <w:rPr>
                <w:rFonts w:ascii="Arial" w:hAnsi="Arial" w:cs="Arial"/>
                <w:b/>
                <w:sz w:val="14"/>
                <w:szCs w:val="14"/>
              </w:rPr>
            </w:pPr>
            <w:r w:rsidRPr="00525842">
              <w:rPr>
                <w:rFonts w:ascii="Arial" w:hAnsi="Arial" w:cs="Arial"/>
                <w:b/>
                <w:sz w:val="14"/>
                <w:szCs w:val="14"/>
              </w:rPr>
              <w:t>2277</w:t>
            </w:r>
          </w:p>
        </w:tc>
        <w:tc>
          <w:tcPr>
            <w:tcW w:w="235" w:type="pct"/>
            <w:noWrap/>
            <w:vAlign w:val="center"/>
            <w:hideMark/>
          </w:tcPr>
          <w:p w:rsidR="00CA64BE" w:rsidRPr="00CA64BE" w:rsidRDefault="00CA64BE" w:rsidP="00CA64BE">
            <w:pPr>
              <w:jc w:val="center"/>
              <w:rPr>
                <w:rFonts w:ascii="Arial" w:hAnsi="Arial" w:cs="Arial"/>
                <w:b/>
                <w:sz w:val="14"/>
                <w:szCs w:val="14"/>
              </w:rPr>
            </w:pPr>
          </w:p>
        </w:tc>
        <w:tc>
          <w:tcPr>
            <w:tcW w:w="520" w:type="pct"/>
            <w:noWrap/>
            <w:vAlign w:val="center"/>
            <w:hideMark/>
          </w:tcPr>
          <w:p w:rsidR="00CA64BE" w:rsidRPr="00CA64BE" w:rsidRDefault="00CA64BE" w:rsidP="00CA64BE">
            <w:pPr>
              <w:jc w:val="center"/>
              <w:rPr>
                <w:rFonts w:ascii="Arial" w:hAnsi="Arial" w:cs="Arial"/>
                <w:b/>
                <w:sz w:val="14"/>
                <w:szCs w:val="14"/>
              </w:rPr>
            </w:pPr>
          </w:p>
        </w:tc>
      </w:tr>
      <w:tr w:rsidR="00CA64BE" w:rsidRPr="00CA64BE" w:rsidTr="00CA64BE">
        <w:trPr>
          <w:cantSplit/>
          <w:trHeight w:val="20"/>
        </w:trPr>
        <w:tc>
          <w:tcPr>
            <w:tcW w:w="197" w:type="pct"/>
            <w:noWrap/>
            <w:vAlign w:val="center"/>
            <w:hideMark/>
          </w:tcPr>
          <w:p w:rsidR="00CA64BE" w:rsidRPr="00CA64BE" w:rsidRDefault="00CA64BE" w:rsidP="00CA64BE">
            <w:pPr>
              <w:jc w:val="center"/>
              <w:rPr>
                <w:rFonts w:ascii="Arial" w:hAnsi="Arial" w:cs="Arial"/>
                <w:sz w:val="14"/>
                <w:szCs w:val="14"/>
              </w:rPr>
            </w:pPr>
          </w:p>
        </w:tc>
        <w:tc>
          <w:tcPr>
            <w:tcW w:w="1276" w:type="pct"/>
            <w:noWrap/>
            <w:vAlign w:val="center"/>
            <w:hideMark/>
          </w:tcPr>
          <w:p w:rsidR="00CA64BE" w:rsidRPr="00CA64BE" w:rsidRDefault="00CA64BE" w:rsidP="00CA64BE">
            <w:pPr>
              <w:jc w:val="center"/>
              <w:rPr>
                <w:rFonts w:ascii="Arial" w:hAnsi="Arial" w:cs="Arial"/>
                <w:sz w:val="14"/>
                <w:szCs w:val="14"/>
              </w:rPr>
            </w:pPr>
            <w:r w:rsidRPr="00CA64BE">
              <w:rPr>
                <w:rFonts w:ascii="Arial" w:hAnsi="Arial" w:cs="Arial"/>
                <w:sz w:val="14"/>
                <w:szCs w:val="14"/>
              </w:rPr>
              <w:t>Котельная № 16 (с. Амур)</w:t>
            </w:r>
          </w:p>
        </w:tc>
        <w:tc>
          <w:tcPr>
            <w:tcW w:w="175"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0</w:t>
            </w:r>
          </w:p>
        </w:tc>
        <w:tc>
          <w:tcPr>
            <w:tcW w:w="175"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0</w:t>
            </w:r>
          </w:p>
        </w:tc>
        <w:tc>
          <w:tcPr>
            <w:tcW w:w="175"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0</w:t>
            </w:r>
          </w:p>
        </w:tc>
        <w:tc>
          <w:tcPr>
            <w:tcW w:w="175"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0</w:t>
            </w:r>
          </w:p>
        </w:tc>
        <w:tc>
          <w:tcPr>
            <w:tcW w:w="175"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705</w:t>
            </w:r>
          </w:p>
        </w:tc>
        <w:tc>
          <w:tcPr>
            <w:tcW w:w="175"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0</w:t>
            </w:r>
          </w:p>
        </w:tc>
        <w:tc>
          <w:tcPr>
            <w:tcW w:w="175"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0</w:t>
            </w:r>
          </w:p>
        </w:tc>
        <w:tc>
          <w:tcPr>
            <w:tcW w:w="175"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0</w:t>
            </w:r>
          </w:p>
        </w:tc>
        <w:tc>
          <w:tcPr>
            <w:tcW w:w="175"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672</w:t>
            </w:r>
          </w:p>
        </w:tc>
        <w:tc>
          <w:tcPr>
            <w:tcW w:w="175"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0</w:t>
            </w:r>
          </w:p>
        </w:tc>
        <w:tc>
          <w:tcPr>
            <w:tcW w:w="200"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0</w:t>
            </w:r>
          </w:p>
        </w:tc>
        <w:tc>
          <w:tcPr>
            <w:tcW w:w="175"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0</w:t>
            </w:r>
          </w:p>
        </w:tc>
        <w:tc>
          <w:tcPr>
            <w:tcW w:w="175"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0</w:t>
            </w:r>
          </w:p>
        </w:tc>
        <w:tc>
          <w:tcPr>
            <w:tcW w:w="175"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0</w:t>
            </w:r>
          </w:p>
        </w:tc>
        <w:tc>
          <w:tcPr>
            <w:tcW w:w="304"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1377</w:t>
            </w:r>
          </w:p>
        </w:tc>
        <w:tc>
          <w:tcPr>
            <w:tcW w:w="235" w:type="pct"/>
            <w:noWrap/>
            <w:vAlign w:val="center"/>
            <w:hideMark/>
          </w:tcPr>
          <w:p w:rsidR="00CA64BE" w:rsidRPr="00CA64BE" w:rsidRDefault="00CA64BE" w:rsidP="00CA64BE">
            <w:pPr>
              <w:jc w:val="center"/>
              <w:rPr>
                <w:rFonts w:ascii="Arial" w:hAnsi="Arial" w:cs="Arial"/>
                <w:sz w:val="14"/>
                <w:szCs w:val="14"/>
              </w:rPr>
            </w:pPr>
          </w:p>
        </w:tc>
        <w:tc>
          <w:tcPr>
            <w:tcW w:w="520" w:type="pct"/>
            <w:noWrap/>
            <w:vAlign w:val="center"/>
            <w:hideMark/>
          </w:tcPr>
          <w:p w:rsidR="00CA64BE" w:rsidRPr="00CA64BE" w:rsidRDefault="00CA64BE" w:rsidP="00CA64BE">
            <w:pPr>
              <w:jc w:val="center"/>
              <w:rPr>
                <w:rFonts w:ascii="Arial" w:hAnsi="Arial" w:cs="Arial"/>
                <w:sz w:val="14"/>
                <w:szCs w:val="14"/>
              </w:rPr>
            </w:pPr>
          </w:p>
        </w:tc>
      </w:tr>
      <w:tr w:rsidR="00CA64BE" w:rsidRPr="00CA64BE" w:rsidTr="00CA64BE">
        <w:trPr>
          <w:cantSplit/>
          <w:trHeight w:val="20"/>
        </w:trPr>
        <w:tc>
          <w:tcPr>
            <w:tcW w:w="197" w:type="pct"/>
            <w:noWrap/>
            <w:vAlign w:val="center"/>
            <w:hideMark/>
          </w:tcPr>
          <w:p w:rsidR="00CA64BE" w:rsidRPr="00CA64BE" w:rsidRDefault="00CA64BE" w:rsidP="00CA64BE">
            <w:pPr>
              <w:jc w:val="center"/>
              <w:rPr>
                <w:rFonts w:ascii="Arial" w:hAnsi="Arial" w:cs="Arial"/>
                <w:sz w:val="14"/>
                <w:szCs w:val="14"/>
              </w:rPr>
            </w:pPr>
          </w:p>
        </w:tc>
        <w:tc>
          <w:tcPr>
            <w:tcW w:w="1276" w:type="pct"/>
            <w:noWrap/>
            <w:vAlign w:val="center"/>
            <w:hideMark/>
          </w:tcPr>
          <w:p w:rsidR="00CA64BE" w:rsidRPr="00CA64BE" w:rsidRDefault="00CA64BE" w:rsidP="00CA64BE">
            <w:pPr>
              <w:jc w:val="center"/>
              <w:rPr>
                <w:rFonts w:ascii="Arial" w:hAnsi="Arial" w:cs="Arial"/>
                <w:sz w:val="14"/>
                <w:szCs w:val="14"/>
              </w:rPr>
            </w:pPr>
            <w:r w:rsidRPr="00CA64BE">
              <w:rPr>
                <w:rFonts w:ascii="Arial" w:hAnsi="Arial" w:cs="Arial"/>
                <w:sz w:val="14"/>
                <w:szCs w:val="14"/>
              </w:rPr>
              <w:t>Котельная № 17 (с. Абай)</w:t>
            </w:r>
          </w:p>
        </w:tc>
        <w:tc>
          <w:tcPr>
            <w:tcW w:w="175"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0</w:t>
            </w:r>
          </w:p>
        </w:tc>
        <w:tc>
          <w:tcPr>
            <w:tcW w:w="175"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0</w:t>
            </w:r>
          </w:p>
        </w:tc>
        <w:tc>
          <w:tcPr>
            <w:tcW w:w="175"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0</w:t>
            </w:r>
          </w:p>
        </w:tc>
        <w:tc>
          <w:tcPr>
            <w:tcW w:w="175"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0</w:t>
            </w:r>
          </w:p>
        </w:tc>
        <w:tc>
          <w:tcPr>
            <w:tcW w:w="175"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0</w:t>
            </w:r>
          </w:p>
        </w:tc>
        <w:tc>
          <w:tcPr>
            <w:tcW w:w="175"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0</w:t>
            </w:r>
          </w:p>
        </w:tc>
        <w:tc>
          <w:tcPr>
            <w:tcW w:w="175"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0</w:t>
            </w:r>
          </w:p>
        </w:tc>
        <w:tc>
          <w:tcPr>
            <w:tcW w:w="175"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0</w:t>
            </w:r>
          </w:p>
        </w:tc>
        <w:tc>
          <w:tcPr>
            <w:tcW w:w="175"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0</w:t>
            </w:r>
          </w:p>
        </w:tc>
        <w:tc>
          <w:tcPr>
            <w:tcW w:w="175"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900</w:t>
            </w:r>
          </w:p>
        </w:tc>
        <w:tc>
          <w:tcPr>
            <w:tcW w:w="200"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0</w:t>
            </w:r>
          </w:p>
        </w:tc>
        <w:tc>
          <w:tcPr>
            <w:tcW w:w="175"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0</w:t>
            </w:r>
          </w:p>
        </w:tc>
        <w:tc>
          <w:tcPr>
            <w:tcW w:w="175"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0</w:t>
            </w:r>
          </w:p>
        </w:tc>
        <w:tc>
          <w:tcPr>
            <w:tcW w:w="175"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0</w:t>
            </w:r>
          </w:p>
        </w:tc>
        <w:tc>
          <w:tcPr>
            <w:tcW w:w="304" w:type="pct"/>
            <w:noWrap/>
            <w:vAlign w:val="center"/>
          </w:tcPr>
          <w:p w:rsidR="00CA64BE" w:rsidRPr="00525842" w:rsidRDefault="00CA64BE" w:rsidP="00CA64BE">
            <w:pPr>
              <w:jc w:val="center"/>
              <w:rPr>
                <w:rFonts w:ascii="Arial" w:hAnsi="Arial" w:cs="Arial"/>
                <w:sz w:val="14"/>
                <w:szCs w:val="14"/>
              </w:rPr>
            </w:pPr>
            <w:r w:rsidRPr="00525842">
              <w:rPr>
                <w:rFonts w:ascii="Arial" w:hAnsi="Arial" w:cs="Arial"/>
                <w:sz w:val="14"/>
                <w:szCs w:val="14"/>
              </w:rPr>
              <w:t>900</w:t>
            </w:r>
          </w:p>
        </w:tc>
        <w:tc>
          <w:tcPr>
            <w:tcW w:w="235" w:type="pct"/>
            <w:noWrap/>
            <w:vAlign w:val="center"/>
            <w:hideMark/>
          </w:tcPr>
          <w:p w:rsidR="00CA64BE" w:rsidRPr="00CA64BE" w:rsidRDefault="00CA64BE" w:rsidP="00CA64BE">
            <w:pPr>
              <w:jc w:val="center"/>
              <w:rPr>
                <w:rFonts w:ascii="Arial" w:hAnsi="Arial" w:cs="Arial"/>
                <w:sz w:val="14"/>
                <w:szCs w:val="14"/>
              </w:rPr>
            </w:pPr>
          </w:p>
        </w:tc>
        <w:tc>
          <w:tcPr>
            <w:tcW w:w="520" w:type="pct"/>
            <w:noWrap/>
            <w:vAlign w:val="center"/>
            <w:hideMark/>
          </w:tcPr>
          <w:p w:rsidR="00CA64BE" w:rsidRPr="00CA64BE" w:rsidRDefault="00CA64BE" w:rsidP="00CA64BE">
            <w:pPr>
              <w:jc w:val="center"/>
              <w:rPr>
                <w:rFonts w:ascii="Arial" w:hAnsi="Arial" w:cs="Arial"/>
                <w:sz w:val="14"/>
                <w:szCs w:val="14"/>
              </w:rPr>
            </w:pPr>
          </w:p>
        </w:tc>
      </w:tr>
    </w:tbl>
    <w:p w:rsidR="002A2169" w:rsidRPr="002A2169" w:rsidRDefault="002A2169" w:rsidP="002A2169">
      <w:pPr>
        <w:pStyle w:val="-4"/>
      </w:pPr>
    </w:p>
    <w:p w:rsidR="002A2169" w:rsidRDefault="002A2169" w:rsidP="002A2169">
      <w:pPr>
        <w:pStyle w:val="-4"/>
        <w:ind w:firstLine="0"/>
      </w:pPr>
    </w:p>
    <w:p w:rsidR="002A2169" w:rsidRDefault="002A2169" w:rsidP="002A2169">
      <w:pPr>
        <w:pStyle w:val="-4"/>
        <w:ind w:firstLine="0"/>
        <w:sectPr w:rsidR="002A2169" w:rsidSect="002A2169">
          <w:pgSz w:w="16838" w:h="11906" w:orient="landscape"/>
          <w:pgMar w:top="1418" w:right="851" w:bottom="851" w:left="851" w:header="709" w:footer="709" w:gutter="0"/>
          <w:cols w:space="708"/>
          <w:docGrid w:linePitch="360"/>
        </w:sectPr>
      </w:pPr>
    </w:p>
    <w:p w:rsidR="006C3456" w:rsidRDefault="00A7395F" w:rsidP="00A7395F">
      <w:pPr>
        <w:pStyle w:val="-2"/>
        <w:jc w:val="both"/>
      </w:pPr>
      <w:bookmarkStart w:id="111" w:name="_Toc35260933"/>
      <w:r>
        <w:lastRenderedPageBreak/>
        <w:t>П</w:t>
      </w:r>
      <w:r w:rsidR="006C3456">
        <w:t>редложения по реконструкции источников тепловой энергии, обеспечивающих перспективную тепловую нагрузку в существующих и расширяемых зонах дейст</w:t>
      </w:r>
      <w:r>
        <w:t>вия источников тепловой энергии.</w:t>
      </w:r>
      <w:bookmarkEnd w:id="111"/>
    </w:p>
    <w:p w:rsidR="00A7395F" w:rsidRPr="006D11FF" w:rsidRDefault="000A15C5" w:rsidP="00A7395F">
      <w:pPr>
        <w:pStyle w:val="-4"/>
      </w:pPr>
      <w:r>
        <w:t xml:space="preserve">Предложения по реконструкции источников тепловой энергии приведены в п </w:t>
      </w:r>
      <w:r w:rsidR="009E093E">
        <w:t>6</w:t>
      </w:r>
      <w:r>
        <w:t>.1.</w:t>
      </w:r>
    </w:p>
    <w:p w:rsidR="006C3456" w:rsidRDefault="00A7395F" w:rsidP="00A7395F">
      <w:pPr>
        <w:pStyle w:val="-2"/>
        <w:jc w:val="both"/>
      </w:pPr>
      <w:bookmarkStart w:id="112" w:name="_Toc35260934"/>
      <w:r>
        <w:t>П</w:t>
      </w:r>
      <w:r w:rsidR="006C3456">
        <w:t>редложения по техническому перевооружению и (или) модернизации источников тепловой энергии с целью повышения эффективнос</w:t>
      </w:r>
      <w:r>
        <w:t>ти работы систем теплоснабжения.</w:t>
      </w:r>
      <w:bookmarkEnd w:id="112"/>
    </w:p>
    <w:p w:rsidR="00A7395F" w:rsidRPr="006D11FF" w:rsidRDefault="000A15C5" w:rsidP="00A7395F">
      <w:pPr>
        <w:pStyle w:val="-4"/>
      </w:pPr>
      <w:r>
        <w:t xml:space="preserve">Предложения по техническому перевооружению и модернизации источников </w:t>
      </w:r>
      <w:r w:rsidR="009E093E">
        <w:t>тепловой энергии приведены в п 6</w:t>
      </w:r>
      <w:r>
        <w:t>.1.</w:t>
      </w:r>
    </w:p>
    <w:p w:rsidR="006C3456" w:rsidRPr="00902C06" w:rsidRDefault="00A7395F" w:rsidP="00A7395F">
      <w:pPr>
        <w:pStyle w:val="-2"/>
        <w:jc w:val="both"/>
      </w:pPr>
      <w:bookmarkStart w:id="113" w:name="_Toc35260935"/>
      <w:r w:rsidRPr="00902C06">
        <w:t>Г</w:t>
      </w:r>
      <w:r w:rsidR="006C3456" w:rsidRPr="00902C06">
        <w:t>рафики совместной работы источников тепловой энергии, функционирующих в режиме комбинированной выработки электрической</w:t>
      </w:r>
      <w:r w:rsidRPr="00902C06">
        <w:t xml:space="preserve"> и тепловой энергии и котельных.</w:t>
      </w:r>
      <w:bookmarkEnd w:id="113"/>
    </w:p>
    <w:p w:rsidR="00A7395F" w:rsidRPr="006D11FF" w:rsidRDefault="000A15C5" w:rsidP="00A7395F">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A7395F" w:rsidRDefault="00A7395F" w:rsidP="00A7395F">
      <w:pPr>
        <w:pStyle w:val="-2"/>
        <w:jc w:val="both"/>
      </w:pPr>
      <w:bookmarkStart w:id="114" w:name="_Toc35260936"/>
      <w:r>
        <w:t>М</w:t>
      </w:r>
      <w:r w:rsidR="006C3456">
        <w:t>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t>.</w:t>
      </w:r>
      <w:bookmarkEnd w:id="114"/>
    </w:p>
    <w:p w:rsidR="00A7395F" w:rsidRPr="006D11FF" w:rsidRDefault="000A15C5" w:rsidP="00370FA5">
      <w:pPr>
        <w:pStyle w:val="-4"/>
      </w:pPr>
      <w:r>
        <w:t>Вывод котельных из эксплуатации не планируется.</w:t>
      </w:r>
    </w:p>
    <w:p w:rsidR="006C3456" w:rsidRPr="00ED62EC" w:rsidRDefault="00A7395F" w:rsidP="00A7395F">
      <w:pPr>
        <w:pStyle w:val="-2"/>
        <w:jc w:val="both"/>
      </w:pPr>
      <w:bookmarkStart w:id="115" w:name="_Toc35260937"/>
      <w:r w:rsidRPr="00ED62EC">
        <w:t>М</w:t>
      </w:r>
      <w:r w:rsidR="006C3456" w:rsidRPr="00ED62EC">
        <w:t>еры по переоборудованию котельных в источники тепловой энергии, функционирующие в режиме комбинированной выработки э</w:t>
      </w:r>
      <w:r w:rsidRPr="00ED62EC">
        <w:t>лектрической и тепловой энергии.</w:t>
      </w:r>
      <w:bookmarkEnd w:id="115"/>
    </w:p>
    <w:p w:rsidR="00A7395F" w:rsidRPr="006D11FF" w:rsidRDefault="000A15C5" w:rsidP="00A7395F">
      <w:pPr>
        <w:pStyle w:val="-4"/>
      </w:pPr>
      <w:r>
        <w:t>Переоборудование котельных в источники тепловой энергии, функционирующих в режиме комбинированной выработки электрической и тепловой энергии, не планируется.</w:t>
      </w:r>
    </w:p>
    <w:p w:rsidR="006C3456" w:rsidRPr="00ED62EC" w:rsidRDefault="00A7395F" w:rsidP="00ED62EC">
      <w:pPr>
        <w:pStyle w:val="-2"/>
        <w:jc w:val="both"/>
      </w:pPr>
      <w:bookmarkStart w:id="116" w:name="_Toc35260938"/>
      <w:r w:rsidRPr="00ED62EC">
        <w:t>М</w:t>
      </w:r>
      <w:r w:rsidR="006C3456" w:rsidRPr="00ED62EC">
        <w:t>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Pr="00ED62EC">
        <w:t>.</w:t>
      </w:r>
      <w:bookmarkEnd w:id="116"/>
    </w:p>
    <w:p w:rsidR="00A7395F" w:rsidRPr="006D11FF" w:rsidRDefault="000A15C5" w:rsidP="00A7395F">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6C3456" w:rsidRDefault="00A7395F" w:rsidP="00ED62EC">
      <w:pPr>
        <w:pStyle w:val="-2"/>
        <w:jc w:val="both"/>
      </w:pPr>
      <w:bookmarkStart w:id="117" w:name="_Toc35260939"/>
      <w:r>
        <w:lastRenderedPageBreak/>
        <w:t>Т</w:t>
      </w:r>
      <w:r w:rsidR="006C3456">
        <w:t xml:space="preserve">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w:t>
      </w:r>
      <w:r>
        <w:t>при необходимости его изменения.</w:t>
      </w:r>
      <w:bookmarkEnd w:id="117"/>
    </w:p>
    <w:p w:rsidR="00A7395F" w:rsidRDefault="000A15C5" w:rsidP="00A7395F">
      <w:pPr>
        <w:pStyle w:val="-4"/>
      </w:pPr>
      <w:r w:rsidRPr="00CA45C8">
        <w:t xml:space="preserve">Утверждённый температурный график тепловой сети – </w:t>
      </w:r>
      <w:r w:rsidRPr="00134938">
        <w:t>75/55</w:t>
      </w:r>
      <w:r w:rsidRPr="00CA45C8">
        <w:t xml:space="preserve"> °С</w:t>
      </w:r>
      <w:r>
        <w:t xml:space="preserve"> со срезкой на 70 </w:t>
      </w:r>
      <w:r w:rsidRPr="00CA45C8">
        <w:t>°С.</w:t>
      </w:r>
    </w:p>
    <w:p w:rsidR="000A15C5" w:rsidRPr="000A15C5" w:rsidRDefault="000A15C5" w:rsidP="000A15C5">
      <w:pPr>
        <w:widowControl w:val="0"/>
        <w:spacing w:before="120" w:after="120" w:line="360" w:lineRule="atLeast"/>
        <w:jc w:val="center"/>
        <w:rPr>
          <w:rFonts w:ascii="Arial" w:eastAsiaTheme="minorEastAsia" w:hAnsi="Arial"/>
          <w:lang w:eastAsia="ru-RU"/>
        </w:rPr>
      </w:pPr>
      <w:r w:rsidRPr="000A15C5">
        <w:rPr>
          <w:rFonts w:ascii="Arial" w:eastAsiaTheme="minorEastAsia" w:hAnsi="Arial"/>
          <w:noProof/>
          <w:lang w:eastAsia="ru-RU"/>
        </w:rPr>
        <w:drawing>
          <wp:inline distT="0" distB="0" distL="0" distR="0" wp14:anchorId="2BBDA7CE" wp14:editId="25DB66E6">
            <wp:extent cx="6027420" cy="3189427"/>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A15C5" w:rsidRPr="000A15C5" w:rsidRDefault="000A15C5" w:rsidP="00456849">
      <w:pPr>
        <w:pStyle w:val="-f1"/>
        <w:rPr>
          <w:rFonts w:eastAsiaTheme="minorEastAsia"/>
        </w:rPr>
      </w:pPr>
      <w:bookmarkStart w:id="118" w:name="_Toc34809884"/>
      <w:bookmarkStart w:id="119" w:name="_Toc35261011"/>
      <w:r w:rsidRPr="000A15C5">
        <w:t xml:space="preserve">Рисунок </w:t>
      </w:r>
      <w:r w:rsidR="00C151A4">
        <w:fldChar w:fldCharType="begin"/>
      </w:r>
      <w:r w:rsidR="00C151A4">
        <w:instrText xml:space="preserve"> STYLEREF "СТ - 1 заголовок"  \s </w:instrText>
      </w:r>
      <w:r w:rsidR="00C151A4">
        <w:fldChar w:fldCharType="separate"/>
      </w:r>
      <w:r w:rsidR="009E093E">
        <w:rPr>
          <w:noProof/>
        </w:rPr>
        <w:t>6</w:t>
      </w:r>
      <w:r w:rsidR="00C151A4">
        <w:rPr>
          <w:noProof/>
        </w:rPr>
        <w:fldChar w:fldCharType="end"/>
      </w:r>
      <w:r w:rsidRPr="000A15C5">
        <w:t>.</w:t>
      </w:r>
      <w:r w:rsidRPr="000A15C5">
        <w:fldChar w:fldCharType="begin"/>
      </w:r>
      <w:r w:rsidRPr="000A15C5">
        <w:instrText xml:space="preserve"> SEQ Рисунок \* ARABIC \</w:instrText>
      </w:r>
      <w:r w:rsidR="00456849">
        <w:rPr>
          <w:lang w:val="en-US"/>
        </w:rPr>
        <w:instrText>r</w:instrText>
      </w:r>
      <w:r w:rsidRPr="000A15C5">
        <w:instrText xml:space="preserve"> 1 </w:instrText>
      </w:r>
      <w:r w:rsidRPr="000A15C5">
        <w:fldChar w:fldCharType="separate"/>
      </w:r>
      <w:r w:rsidR="009E093E">
        <w:rPr>
          <w:noProof/>
        </w:rPr>
        <w:t>1</w:t>
      </w:r>
      <w:r w:rsidRPr="000A15C5">
        <w:fldChar w:fldCharType="end"/>
      </w:r>
      <w:r w:rsidRPr="000A15C5">
        <w:t xml:space="preserve"> – Температурный график тепловой сети от котельных</w:t>
      </w:r>
      <w:bookmarkEnd w:id="118"/>
      <w:bookmarkEnd w:id="119"/>
    </w:p>
    <w:p w:rsidR="000A15C5" w:rsidRDefault="000A15C5" w:rsidP="000A15C5">
      <w:pPr>
        <w:pStyle w:val="-4"/>
        <w:ind w:firstLine="0"/>
        <w:jc w:val="center"/>
      </w:pPr>
      <w:r>
        <w:rPr>
          <w:noProof/>
        </w:rPr>
        <w:lastRenderedPageBreak/>
        <w:drawing>
          <wp:inline distT="0" distB="0" distL="0" distR="0" wp14:anchorId="4FD6A929" wp14:editId="79246F6B">
            <wp:extent cx="5682712" cy="545068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31448"/>
                    <a:stretch/>
                  </pic:blipFill>
                  <pic:spPr bwMode="auto">
                    <a:xfrm>
                      <a:off x="0" y="0"/>
                      <a:ext cx="5704411" cy="5471495"/>
                    </a:xfrm>
                    <a:prstGeom prst="rect">
                      <a:avLst/>
                    </a:prstGeom>
                    <a:ln>
                      <a:noFill/>
                    </a:ln>
                    <a:extLst>
                      <a:ext uri="{53640926-AAD7-44D8-BBD7-CCE9431645EC}">
                        <a14:shadowObscured xmlns:a14="http://schemas.microsoft.com/office/drawing/2010/main"/>
                      </a:ext>
                    </a:extLst>
                  </pic:spPr>
                </pic:pic>
              </a:graphicData>
            </a:graphic>
          </wp:inline>
        </w:drawing>
      </w:r>
    </w:p>
    <w:p w:rsidR="000A15C5" w:rsidRPr="00456849" w:rsidRDefault="000A15C5" w:rsidP="00456849">
      <w:pPr>
        <w:pStyle w:val="-f1"/>
      </w:pPr>
      <w:bookmarkStart w:id="120" w:name="_Toc34809885"/>
      <w:bookmarkStart w:id="121" w:name="_Toc35261012"/>
      <w:r w:rsidRPr="00456849">
        <w:t xml:space="preserve">Рисунок </w:t>
      </w:r>
      <w:r w:rsidR="00C151A4">
        <w:fldChar w:fldCharType="begin"/>
      </w:r>
      <w:r w:rsidR="00C151A4">
        <w:instrText xml:space="preserve"> STYLEREF "СТ - 1 заголовок"  \s </w:instrText>
      </w:r>
      <w:r w:rsidR="00C151A4">
        <w:fldChar w:fldCharType="separate"/>
      </w:r>
      <w:r w:rsidR="009E093E">
        <w:rPr>
          <w:noProof/>
        </w:rPr>
        <w:t>6</w:t>
      </w:r>
      <w:r w:rsidR="00C151A4">
        <w:rPr>
          <w:noProof/>
        </w:rPr>
        <w:fldChar w:fldCharType="end"/>
      </w:r>
      <w:r w:rsidRPr="00456849">
        <w:t>.</w:t>
      </w:r>
      <w:r w:rsidR="00C151A4">
        <w:fldChar w:fldCharType="begin"/>
      </w:r>
      <w:r w:rsidR="00C151A4">
        <w:instrText xml:space="preserve"> SEQ Рисунок \* ARABIC \s 1 </w:instrText>
      </w:r>
      <w:r w:rsidR="00C151A4">
        <w:fldChar w:fldCharType="separate"/>
      </w:r>
      <w:r w:rsidR="009E093E">
        <w:rPr>
          <w:noProof/>
        </w:rPr>
        <w:t>2</w:t>
      </w:r>
      <w:r w:rsidR="00C151A4">
        <w:rPr>
          <w:noProof/>
        </w:rPr>
        <w:fldChar w:fldCharType="end"/>
      </w:r>
      <w:r w:rsidRPr="00456849">
        <w:t xml:space="preserve"> – Утверждённый температурный график МУП «Тепло Ресурс»</w:t>
      </w:r>
      <w:bookmarkEnd w:id="120"/>
      <w:bookmarkEnd w:id="121"/>
    </w:p>
    <w:p w:rsidR="006C3456" w:rsidRDefault="00A7395F" w:rsidP="00ED62EC">
      <w:pPr>
        <w:pStyle w:val="-2"/>
        <w:jc w:val="both"/>
      </w:pPr>
      <w:bookmarkStart w:id="122" w:name="_Toc35260940"/>
      <w:r>
        <w:t>П</w:t>
      </w:r>
      <w:r w:rsidR="006C3456">
        <w:t>редложения по перспективной установленной тепловой мощности каждого источника тепловой энергии с предложениями по сроку ввода</w:t>
      </w:r>
      <w:r>
        <w:t xml:space="preserve"> в эксплуатацию новых мощностей.</w:t>
      </w:r>
      <w:bookmarkEnd w:id="122"/>
    </w:p>
    <w:p w:rsidR="00A7395F" w:rsidRDefault="0048073A" w:rsidP="00A7395F">
      <w:pPr>
        <w:pStyle w:val="-4"/>
      </w:pPr>
      <w:r>
        <w:t>Предложения по перспективной установленной мощности приведены в таблице ниже.</w:t>
      </w:r>
    </w:p>
    <w:p w:rsidR="0048073A" w:rsidRPr="00575618" w:rsidRDefault="0048073A" w:rsidP="0048073A">
      <w:pPr>
        <w:pStyle w:val="-f0"/>
      </w:pPr>
      <w:bookmarkStart w:id="123" w:name="_Toc35260997"/>
      <w:r w:rsidRPr="00B02409">
        <w:t xml:space="preserve">Таблица </w:t>
      </w:r>
      <w:r w:rsidR="00C151A4">
        <w:fldChar w:fldCharType="begin"/>
      </w:r>
      <w:r w:rsidR="00C151A4">
        <w:instrText xml:space="preserve"> STYLEREF  \s "СТ - 1 заголовок" </w:instrText>
      </w:r>
      <w:r w:rsidR="00C151A4">
        <w:fldChar w:fldCharType="separate"/>
      </w:r>
      <w:r w:rsidR="009E093E" w:rsidRPr="00B02409">
        <w:rPr>
          <w:noProof/>
        </w:rPr>
        <w:t>6</w:t>
      </w:r>
      <w:r w:rsidR="00C151A4">
        <w:rPr>
          <w:noProof/>
        </w:rPr>
        <w:fldChar w:fldCharType="end"/>
      </w:r>
      <w:r w:rsidRPr="00AA358C">
        <w:t>.</w:t>
      </w:r>
      <w:r>
        <w:fldChar w:fldCharType="begin"/>
      </w:r>
      <w:r>
        <w:instrText xml:space="preserve"> SEQ Таблица \* ARABIC \</w:instrText>
      </w:r>
      <w:r w:rsidR="00525A57">
        <w:rPr>
          <w:lang w:val="en-US"/>
        </w:rPr>
        <w:instrText>s</w:instrText>
      </w:r>
      <w:r>
        <w:instrText xml:space="preserve"> 1 </w:instrText>
      </w:r>
      <w:r>
        <w:fldChar w:fldCharType="separate"/>
      </w:r>
      <w:r w:rsidR="009E093E">
        <w:rPr>
          <w:noProof/>
        </w:rPr>
        <w:t>2</w:t>
      </w:r>
      <w:r>
        <w:rPr>
          <w:noProof/>
        </w:rPr>
        <w:fldChar w:fldCharType="end"/>
      </w:r>
      <w:r>
        <w:t xml:space="preserve"> </w:t>
      </w:r>
      <w:r>
        <w:sym w:font="Symbol" w:char="F02D"/>
      </w:r>
      <w:r w:rsidRPr="00AA358C">
        <w:t xml:space="preserve"> </w:t>
      </w:r>
      <w:r>
        <w:t>Перспективные источники тепловой энергии</w:t>
      </w:r>
      <w:bookmarkEnd w:id="123"/>
    </w:p>
    <w:tbl>
      <w:tblPr>
        <w:tblStyle w:val="aff2"/>
        <w:tblW w:w="5000" w:type="pct"/>
        <w:tblLook w:val="04A0" w:firstRow="1" w:lastRow="0" w:firstColumn="1" w:lastColumn="0" w:noHBand="0" w:noVBand="1"/>
      </w:tblPr>
      <w:tblGrid>
        <w:gridCol w:w="870"/>
        <w:gridCol w:w="2721"/>
        <w:gridCol w:w="2873"/>
        <w:gridCol w:w="1511"/>
        <w:gridCol w:w="1878"/>
      </w:tblGrid>
      <w:tr w:rsidR="0048073A" w:rsidRPr="00B16286" w:rsidTr="0048073A">
        <w:tc>
          <w:tcPr>
            <w:tcW w:w="441" w:type="pct"/>
            <w:shd w:val="clear" w:color="auto" w:fill="D9EEF3"/>
            <w:vAlign w:val="center"/>
          </w:tcPr>
          <w:p w:rsidR="0048073A" w:rsidRPr="00B16286" w:rsidRDefault="0048073A" w:rsidP="007A0649">
            <w:pPr>
              <w:jc w:val="center"/>
              <w:rPr>
                <w:rFonts w:ascii="Arial" w:hAnsi="Arial" w:cs="Arial"/>
                <w:sz w:val="18"/>
                <w:szCs w:val="18"/>
              </w:rPr>
            </w:pPr>
            <w:r w:rsidRPr="00B16286">
              <w:rPr>
                <w:rFonts w:ascii="Arial" w:hAnsi="Arial" w:cs="Arial"/>
                <w:sz w:val="18"/>
                <w:szCs w:val="18"/>
              </w:rPr>
              <w:t>№ п/п</w:t>
            </w:r>
          </w:p>
        </w:tc>
        <w:tc>
          <w:tcPr>
            <w:tcW w:w="1381" w:type="pct"/>
            <w:shd w:val="clear" w:color="auto" w:fill="D9EEF3"/>
            <w:vAlign w:val="center"/>
          </w:tcPr>
          <w:p w:rsidR="0048073A" w:rsidRPr="00B16286" w:rsidRDefault="0048073A" w:rsidP="007A0649">
            <w:pPr>
              <w:jc w:val="center"/>
              <w:rPr>
                <w:rFonts w:ascii="Arial" w:hAnsi="Arial" w:cs="Arial"/>
                <w:sz w:val="18"/>
                <w:szCs w:val="18"/>
              </w:rPr>
            </w:pPr>
            <w:r w:rsidRPr="00B16286">
              <w:rPr>
                <w:rFonts w:ascii="Arial" w:hAnsi="Arial" w:cs="Arial"/>
                <w:sz w:val="18"/>
                <w:szCs w:val="18"/>
              </w:rPr>
              <w:t>Наименование</w:t>
            </w:r>
          </w:p>
        </w:tc>
        <w:tc>
          <w:tcPr>
            <w:tcW w:w="1458" w:type="pct"/>
            <w:shd w:val="clear" w:color="auto" w:fill="D9EEF3"/>
            <w:vAlign w:val="center"/>
          </w:tcPr>
          <w:p w:rsidR="0048073A" w:rsidRPr="00B16286" w:rsidRDefault="0048073A" w:rsidP="007A0649">
            <w:pPr>
              <w:jc w:val="center"/>
              <w:rPr>
                <w:rFonts w:ascii="Arial" w:hAnsi="Arial" w:cs="Arial"/>
                <w:sz w:val="18"/>
                <w:szCs w:val="18"/>
              </w:rPr>
            </w:pPr>
            <w:r w:rsidRPr="00B16286">
              <w:rPr>
                <w:rFonts w:ascii="Arial" w:hAnsi="Arial" w:cs="Arial"/>
                <w:sz w:val="18"/>
                <w:szCs w:val="18"/>
              </w:rPr>
              <w:t>Установленная тепловая мощность, Гкал/ч</w:t>
            </w:r>
          </w:p>
        </w:tc>
        <w:tc>
          <w:tcPr>
            <w:tcW w:w="767" w:type="pct"/>
            <w:shd w:val="clear" w:color="auto" w:fill="D9EEF3"/>
            <w:vAlign w:val="center"/>
          </w:tcPr>
          <w:p w:rsidR="0048073A" w:rsidRPr="00B16286" w:rsidRDefault="0048073A" w:rsidP="0048073A">
            <w:pPr>
              <w:jc w:val="center"/>
              <w:rPr>
                <w:rFonts w:ascii="Arial" w:hAnsi="Arial" w:cs="Arial"/>
                <w:sz w:val="18"/>
                <w:szCs w:val="18"/>
              </w:rPr>
            </w:pPr>
            <w:r>
              <w:rPr>
                <w:rFonts w:ascii="Arial" w:hAnsi="Arial" w:cs="Arial"/>
                <w:sz w:val="18"/>
                <w:szCs w:val="18"/>
              </w:rPr>
              <w:t>Год ввода</w:t>
            </w:r>
          </w:p>
        </w:tc>
        <w:tc>
          <w:tcPr>
            <w:tcW w:w="953" w:type="pct"/>
            <w:shd w:val="clear" w:color="auto" w:fill="D9EEF3"/>
            <w:vAlign w:val="center"/>
          </w:tcPr>
          <w:p w:rsidR="0048073A" w:rsidRPr="00B16286" w:rsidRDefault="0048073A" w:rsidP="007A0649">
            <w:pPr>
              <w:jc w:val="center"/>
              <w:rPr>
                <w:rFonts w:ascii="Arial" w:hAnsi="Arial" w:cs="Arial"/>
                <w:sz w:val="18"/>
                <w:szCs w:val="18"/>
              </w:rPr>
            </w:pPr>
            <w:r w:rsidRPr="00B16286">
              <w:rPr>
                <w:rFonts w:ascii="Arial" w:hAnsi="Arial" w:cs="Arial"/>
                <w:sz w:val="18"/>
                <w:szCs w:val="18"/>
              </w:rPr>
              <w:t>Тип марка котлов</w:t>
            </w:r>
          </w:p>
        </w:tc>
      </w:tr>
      <w:tr w:rsidR="0048073A" w:rsidRPr="00B16286" w:rsidTr="0048073A">
        <w:tc>
          <w:tcPr>
            <w:tcW w:w="441" w:type="pct"/>
            <w:vAlign w:val="center"/>
          </w:tcPr>
          <w:p w:rsidR="0048073A" w:rsidRPr="00B16286" w:rsidRDefault="0048073A" w:rsidP="007A0649">
            <w:pPr>
              <w:jc w:val="center"/>
              <w:rPr>
                <w:rFonts w:ascii="Arial" w:hAnsi="Arial" w:cs="Arial"/>
                <w:sz w:val="18"/>
                <w:szCs w:val="18"/>
              </w:rPr>
            </w:pPr>
            <w:r w:rsidRPr="00B16286">
              <w:rPr>
                <w:rFonts w:ascii="Arial" w:hAnsi="Arial" w:cs="Arial"/>
                <w:sz w:val="18"/>
                <w:szCs w:val="18"/>
              </w:rPr>
              <w:t>1</w:t>
            </w:r>
          </w:p>
        </w:tc>
        <w:tc>
          <w:tcPr>
            <w:tcW w:w="1381" w:type="pct"/>
            <w:vAlign w:val="center"/>
          </w:tcPr>
          <w:p w:rsidR="0048073A" w:rsidRDefault="0048073A" w:rsidP="007A0649">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rsidR="0048073A" w:rsidRPr="00B16286" w:rsidRDefault="0048073A" w:rsidP="007A0649">
            <w:pPr>
              <w:jc w:val="center"/>
              <w:rPr>
                <w:rFonts w:ascii="Arial" w:hAnsi="Arial" w:cs="Arial"/>
                <w:sz w:val="18"/>
                <w:szCs w:val="18"/>
              </w:rPr>
            </w:pPr>
            <w:r w:rsidRPr="00B16286">
              <w:rPr>
                <w:rFonts w:ascii="Arial" w:hAnsi="Arial" w:cs="Arial"/>
                <w:sz w:val="18"/>
                <w:szCs w:val="18"/>
              </w:rPr>
              <w:t>(с. Амур)</w:t>
            </w:r>
          </w:p>
        </w:tc>
        <w:tc>
          <w:tcPr>
            <w:tcW w:w="1458" w:type="pct"/>
            <w:vAlign w:val="center"/>
          </w:tcPr>
          <w:p w:rsidR="0048073A" w:rsidRPr="00B16286" w:rsidRDefault="0048073A" w:rsidP="007A0649">
            <w:pPr>
              <w:jc w:val="center"/>
              <w:rPr>
                <w:rFonts w:ascii="Arial" w:hAnsi="Arial" w:cs="Arial"/>
                <w:sz w:val="18"/>
                <w:szCs w:val="18"/>
              </w:rPr>
            </w:pPr>
            <w:r w:rsidRPr="00B16286">
              <w:rPr>
                <w:rFonts w:ascii="Arial" w:hAnsi="Arial" w:cs="Arial"/>
                <w:sz w:val="18"/>
                <w:szCs w:val="18"/>
              </w:rPr>
              <w:t>0,3</w:t>
            </w:r>
          </w:p>
        </w:tc>
        <w:tc>
          <w:tcPr>
            <w:tcW w:w="767" w:type="pct"/>
            <w:vAlign w:val="center"/>
          </w:tcPr>
          <w:p w:rsidR="0048073A" w:rsidRPr="00B16286" w:rsidRDefault="0048073A" w:rsidP="007A0649">
            <w:pPr>
              <w:jc w:val="center"/>
              <w:rPr>
                <w:rFonts w:ascii="Arial" w:hAnsi="Arial" w:cs="Arial"/>
                <w:sz w:val="18"/>
                <w:szCs w:val="18"/>
              </w:rPr>
            </w:pPr>
            <w:r>
              <w:rPr>
                <w:rFonts w:ascii="Arial" w:hAnsi="Arial" w:cs="Arial"/>
                <w:sz w:val="18"/>
                <w:szCs w:val="18"/>
              </w:rPr>
              <w:t>2029</w:t>
            </w:r>
          </w:p>
        </w:tc>
        <w:tc>
          <w:tcPr>
            <w:tcW w:w="953" w:type="pct"/>
            <w:vAlign w:val="center"/>
          </w:tcPr>
          <w:p w:rsidR="0048073A" w:rsidRPr="00B16286" w:rsidRDefault="0048073A" w:rsidP="009E093E">
            <w:pPr>
              <w:jc w:val="center"/>
              <w:rPr>
                <w:rFonts w:ascii="Arial" w:hAnsi="Arial" w:cs="Arial"/>
                <w:sz w:val="18"/>
                <w:szCs w:val="18"/>
              </w:rPr>
            </w:pPr>
            <w:r w:rsidRPr="00B16286">
              <w:rPr>
                <w:rFonts w:ascii="Arial" w:hAnsi="Arial" w:cs="Arial"/>
                <w:sz w:val="18"/>
                <w:szCs w:val="18"/>
              </w:rPr>
              <w:t>Угольный,</w:t>
            </w:r>
          </w:p>
          <w:p w:rsidR="0048073A" w:rsidRPr="00B16286" w:rsidRDefault="0048073A" w:rsidP="009E093E">
            <w:pPr>
              <w:jc w:val="center"/>
              <w:rPr>
                <w:rFonts w:ascii="Arial" w:hAnsi="Arial" w:cs="Arial"/>
                <w:sz w:val="18"/>
                <w:szCs w:val="18"/>
              </w:rPr>
            </w:pPr>
            <w:r w:rsidRPr="00B16286">
              <w:rPr>
                <w:rFonts w:ascii="Arial" w:hAnsi="Arial" w:cs="Arial"/>
                <w:sz w:val="18"/>
                <w:szCs w:val="18"/>
              </w:rPr>
              <w:t>Два котла КВр - 0,15</w:t>
            </w:r>
          </w:p>
        </w:tc>
      </w:tr>
      <w:tr w:rsidR="0048073A" w:rsidRPr="00B16286" w:rsidTr="0048073A">
        <w:tc>
          <w:tcPr>
            <w:tcW w:w="441" w:type="pct"/>
            <w:vAlign w:val="center"/>
          </w:tcPr>
          <w:p w:rsidR="0048073A" w:rsidRPr="00B16286" w:rsidRDefault="0048073A" w:rsidP="007A0649">
            <w:pPr>
              <w:jc w:val="center"/>
              <w:rPr>
                <w:rFonts w:ascii="Arial" w:hAnsi="Arial" w:cs="Arial"/>
                <w:sz w:val="18"/>
                <w:szCs w:val="18"/>
              </w:rPr>
            </w:pPr>
            <w:r w:rsidRPr="00B16286">
              <w:rPr>
                <w:rFonts w:ascii="Arial" w:hAnsi="Arial" w:cs="Arial"/>
                <w:sz w:val="18"/>
                <w:szCs w:val="18"/>
              </w:rPr>
              <w:t>2</w:t>
            </w:r>
          </w:p>
        </w:tc>
        <w:tc>
          <w:tcPr>
            <w:tcW w:w="1381" w:type="pct"/>
            <w:vAlign w:val="center"/>
          </w:tcPr>
          <w:p w:rsidR="0048073A" w:rsidRPr="00B16286" w:rsidRDefault="0048073A" w:rsidP="007A0649">
            <w:pPr>
              <w:jc w:val="center"/>
              <w:rPr>
                <w:rFonts w:ascii="Arial" w:hAnsi="Arial" w:cs="Arial"/>
                <w:sz w:val="18"/>
                <w:szCs w:val="18"/>
              </w:rPr>
            </w:pPr>
            <w:r w:rsidRPr="00B16286">
              <w:rPr>
                <w:rFonts w:ascii="Arial" w:hAnsi="Arial" w:cs="Arial"/>
                <w:sz w:val="18"/>
                <w:szCs w:val="18"/>
              </w:rPr>
              <w:t xml:space="preserve">Котельная СДК </w:t>
            </w:r>
          </w:p>
          <w:p w:rsidR="0048073A" w:rsidRDefault="0048073A" w:rsidP="007A0649">
            <w:pPr>
              <w:jc w:val="center"/>
              <w:rPr>
                <w:rFonts w:ascii="Arial" w:hAnsi="Arial" w:cs="Arial"/>
                <w:sz w:val="18"/>
                <w:szCs w:val="18"/>
              </w:rPr>
            </w:pPr>
            <w:r w:rsidRPr="00B16286">
              <w:rPr>
                <w:rFonts w:ascii="Arial" w:hAnsi="Arial" w:cs="Arial"/>
                <w:sz w:val="18"/>
                <w:szCs w:val="18"/>
              </w:rPr>
              <w:t>(с. Амур)</w:t>
            </w:r>
          </w:p>
          <w:p w:rsidR="0048073A" w:rsidRPr="00B16286" w:rsidRDefault="0048073A" w:rsidP="007A0649">
            <w:pPr>
              <w:jc w:val="center"/>
              <w:rPr>
                <w:rFonts w:ascii="Arial" w:hAnsi="Arial" w:cs="Arial"/>
                <w:sz w:val="18"/>
                <w:szCs w:val="18"/>
              </w:rPr>
            </w:pPr>
            <w:r>
              <w:rPr>
                <w:rFonts w:ascii="Arial" w:hAnsi="Arial" w:cs="Arial"/>
                <w:sz w:val="18"/>
                <w:szCs w:val="18"/>
              </w:rPr>
              <w:t>(реконструкция)</w:t>
            </w:r>
          </w:p>
        </w:tc>
        <w:tc>
          <w:tcPr>
            <w:tcW w:w="1458" w:type="pct"/>
            <w:vAlign w:val="center"/>
          </w:tcPr>
          <w:p w:rsidR="0048073A" w:rsidRPr="00B16286" w:rsidRDefault="0048073A" w:rsidP="007A0649">
            <w:pPr>
              <w:jc w:val="center"/>
              <w:rPr>
                <w:rFonts w:ascii="Arial" w:hAnsi="Arial" w:cs="Arial"/>
                <w:sz w:val="18"/>
                <w:szCs w:val="18"/>
              </w:rPr>
            </w:pPr>
            <w:r w:rsidRPr="00B16286">
              <w:rPr>
                <w:rFonts w:ascii="Arial" w:hAnsi="Arial" w:cs="Arial"/>
                <w:sz w:val="18"/>
                <w:szCs w:val="18"/>
              </w:rPr>
              <w:t>0,3</w:t>
            </w:r>
          </w:p>
        </w:tc>
        <w:tc>
          <w:tcPr>
            <w:tcW w:w="767" w:type="pct"/>
            <w:vAlign w:val="center"/>
          </w:tcPr>
          <w:p w:rsidR="0048073A" w:rsidRPr="00B16286" w:rsidRDefault="0048073A" w:rsidP="007A0649">
            <w:pPr>
              <w:jc w:val="center"/>
              <w:rPr>
                <w:rFonts w:ascii="Arial" w:hAnsi="Arial" w:cs="Arial"/>
                <w:sz w:val="18"/>
                <w:szCs w:val="18"/>
              </w:rPr>
            </w:pPr>
            <w:r>
              <w:rPr>
                <w:rFonts w:ascii="Arial" w:hAnsi="Arial" w:cs="Arial"/>
                <w:sz w:val="18"/>
                <w:szCs w:val="18"/>
              </w:rPr>
              <w:t>2025</w:t>
            </w:r>
          </w:p>
        </w:tc>
        <w:tc>
          <w:tcPr>
            <w:tcW w:w="953" w:type="pct"/>
            <w:vAlign w:val="center"/>
          </w:tcPr>
          <w:p w:rsidR="0048073A" w:rsidRPr="00B16286" w:rsidRDefault="0048073A" w:rsidP="009E093E">
            <w:pPr>
              <w:jc w:val="center"/>
              <w:rPr>
                <w:rFonts w:ascii="Arial" w:hAnsi="Arial" w:cs="Arial"/>
                <w:sz w:val="18"/>
                <w:szCs w:val="18"/>
              </w:rPr>
            </w:pPr>
            <w:r w:rsidRPr="00B16286">
              <w:rPr>
                <w:rFonts w:ascii="Arial" w:hAnsi="Arial" w:cs="Arial"/>
                <w:sz w:val="18"/>
                <w:szCs w:val="18"/>
              </w:rPr>
              <w:t>Угольный,</w:t>
            </w:r>
          </w:p>
          <w:p w:rsidR="0048073A" w:rsidRPr="00B16286" w:rsidRDefault="0048073A" w:rsidP="009E093E">
            <w:pPr>
              <w:jc w:val="center"/>
              <w:rPr>
                <w:rFonts w:ascii="Arial" w:hAnsi="Arial" w:cs="Arial"/>
                <w:sz w:val="18"/>
                <w:szCs w:val="18"/>
              </w:rPr>
            </w:pPr>
            <w:r w:rsidRPr="00B16286">
              <w:rPr>
                <w:rFonts w:ascii="Arial" w:hAnsi="Arial" w:cs="Arial"/>
                <w:sz w:val="18"/>
                <w:szCs w:val="18"/>
              </w:rPr>
              <w:t>Два котла КВр - 0,15</w:t>
            </w:r>
          </w:p>
        </w:tc>
      </w:tr>
      <w:tr w:rsidR="0048073A" w:rsidRPr="00B16286" w:rsidTr="0048073A">
        <w:tc>
          <w:tcPr>
            <w:tcW w:w="441" w:type="pct"/>
            <w:vAlign w:val="center"/>
          </w:tcPr>
          <w:p w:rsidR="0048073A" w:rsidRPr="00B16286" w:rsidRDefault="0048073A" w:rsidP="007A0649">
            <w:pPr>
              <w:jc w:val="center"/>
              <w:rPr>
                <w:rFonts w:ascii="Arial" w:hAnsi="Arial" w:cs="Arial"/>
                <w:sz w:val="18"/>
                <w:szCs w:val="18"/>
              </w:rPr>
            </w:pPr>
            <w:r w:rsidRPr="00B16286">
              <w:rPr>
                <w:rFonts w:ascii="Arial" w:hAnsi="Arial" w:cs="Arial"/>
                <w:sz w:val="18"/>
                <w:szCs w:val="18"/>
              </w:rPr>
              <w:t>3</w:t>
            </w:r>
          </w:p>
        </w:tc>
        <w:tc>
          <w:tcPr>
            <w:tcW w:w="1381" w:type="pct"/>
            <w:vAlign w:val="center"/>
          </w:tcPr>
          <w:p w:rsidR="0048073A" w:rsidRDefault="0048073A" w:rsidP="007A0649">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rsidR="0048073A" w:rsidRPr="00B16286" w:rsidRDefault="0048073A" w:rsidP="007A0649">
            <w:pPr>
              <w:jc w:val="center"/>
              <w:rPr>
                <w:rFonts w:ascii="Arial" w:hAnsi="Arial" w:cs="Arial"/>
                <w:sz w:val="18"/>
                <w:szCs w:val="18"/>
              </w:rPr>
            </w:pPr>
            <w:r w:rsidRPr="00B16286">
              <w:rPr>
                <w:rFonts w:ascii="Arial" w:hAnsi="Arial" w:cs="Arial"/>
                <w:sz w:val="18"/>
                <w:szCs w:val="18"/>
              </w:rPr>
              <w:t>(с. Абай)</w:t>
            </w:r>
          </w:p>
        </w:tc>
        <w:tc>
          <w:tcPr>
            <w:tcW w:w="1458" w:type="pct"/>
            <w:vAlign w:val="center"/>
          </w:tcPr>
          <w:p w:rsidR="0048073A" w:rsidRPr="00B16286" w:rsidRDefault="0048073A" w:rsidP="007A0649">
            <w:pPr>
              <w:jc w:val="center"/>
              <w:rPr>
                <w:rFonts w:ascii="Arial" w:hAnsi="Arial" w:cs="Arial"/>
                <w:sz w:val="18"/>
                <w:szCs w:val="18"/>
              </w:rPr>
            </w:pPr>
            <w:r w:rsidRPr="00B16286">
              <w:rPr>
                <w:rFonts w:ascii="Arial" w:hAnsi="Arial" w:cs="Arial"/>
                <w:sz w:val="18"/>
                <w:szCs w:val="18"/>
              </w:rPr>
              <w:t>0,3</w:t>
            </w:r>
          </w:p>
        </w:tc>
        <w:tc>
          <w:tcPr>
            <w:tcW w:w="767" w:type="pct"/>
            <w:vAlign w:val="center"/>
          </w:tcPr>
          <w:p w:rsidR="0048073A" w:rsidRPr="00B16286" w:rsidRDefault="0048073A" w:rsidP="0048073A">
            <w:pPr>
              <w:jc w:val="center"/>
              <w:rPr>
                <w:rFonts w:ascii="Arial" w:hAnsi="Arial" w:cs="Arial"/>
                <w:sz w:val="18"/>
                <w:szCs w:val="18"/>
              </w:rPr>
            </w:pPr>
            <w:r>
              <w:rPr>
                <w:rFonts w:ascii="Arial" w:hAnsi="Arial" w:cs="Arial"/>
                <w:sz w:val="18"/>
                <w:szCs w:val="18"/>
              </w:rPr>
              <w:t>2029</w:t>
            </w:r>
          </w:p>
        </w:tc>
        <w:tc>
          <w:tcPr>
            <w:tcW w:w="953" w:type="pct"/>
            <w:vAlign w:val="center"/>
          </w:tcPr>
          <w:p w:rsidR="0048073A" w:rsidRPr="00B16286" w:rsidRDefault="0048073A" w:rsidP="009E093E">
            <w:pPr>
              <w:jc w:val="center"/>
              <w:rPr>
                <w:rFonts w:ascii="Arial" w:hAnsi="Arial" w:cs="Arial"/>
                <w:sz w:val="18"/>
                <w:szCs w:val="18"/>
              </w:rPr>
            </w:pPr>
            <w:r w:rsidRPr="00B16286">
              <w:rPr>
                <w:rFonts w:ascii="Arial" w:hAnsi="Arial" w:cs="Arial"/>
                <w:sz w:val="18"/>
                <w:szCs w:val="18"/>
              </w:rPr>
              <w:t>Угольный,</w:t>
            </w:r>
          </w:p>
          <w:p w:rsidR="0048073A" w:rsidRPr="00B16286" w:rsidRDefault="0048073A" w:rsidP="009E093E">
            <w:pPr>
              <w:jc w:val="center"/>
              <w:rPr>
                <w:rFonts w:ascii="Arial" w:hAnsi="Arial" w:cs="Arial"/>
                <w:sz w:val="18"/>
                <w:szCs w:val="18"/>
              </w:rPr>
            </w:pPr>
            <w:r w:rsidRPr="00B16286">
              <w:rPr>
                <w:rFonts w:ascii="Arial" w:hAnsi="Arial" w:cs="Arial"/>
                <w:sz w:val="18"/>
                <w:szCs w:val="18"/>
              </w:rPr>
              <w:t>Два котла КВр - 0,15</w:t>
            </w:r>
          </w:p>
        </w:tc>
      </w:tr>
      <w:tr w:rsidR="0048073A" w:rsidRPr="00B16286" w:rsidTr="0048073A">
        <w:tc>
          <w:tcPr>
            <w:tcW w:w="441" w:type="pct"/>
            <w:vAlign w:val="center"/>
          </w:tcPr>
          <w:p w:rsidR="0048073A" w:rsidRPr="00B16286" w:rsidRDefault="0048073A" w:rsidP="007A0649">
            <w:pPr>
              <w:jc w:val="center"/>
              <w:rPr>
                <w:rFonts w:ascii="Arial" w:hAnsi="Arial" w:cs="Arial"/>
                <w:sz w:val="18"/>
                <w:szCs w:val="18"/>
              </w:rPr>
            </w:pPr>
            <w:r>
              <w:rPr>
                <w:rFonts w:ascii="Arial" w:hAnsi="Arial" w:cs="Arial"/>
                <w:sz w:val="18"/>
                <w:szCs w:val="18"/>
              </w:rPr>
              <w:t>4</w:t>
            </w:r>
          </w:p>
        </w:tc>
        <w:tc>
          <w:tcPr>
            <w:tcW w:w="1381" w:type="pct"/>
            <w:vAlign w:val="center"/>
          </w:tcPr>
          <w:p w:rsidR="0048073A" w:rsidRDefault="0048073A" w:rsidP="007A0649">
            <w:pPr>
              <w:jc w:val="center"/>
              <w:rPr>
                <w:rFonts w:ascii="Arial" w:hAnsi="Arial" w:cs="Arial"/>
                <w:sz w:val="18"/>
                <w:szCs w:val="18"/>
              </w:rPr>
            </w:pPr>
            <w:r w:rsidRPr="00B16286">
              <w:rPr>
                <w:rFonts w:ascii="Arial" w:hAnsi="Arial" w:cs="Arial"/>
                <w:sz w:val="18"/>
                <w:szCs w:val="18"/>
              </w:rPr>
              <w:t xml:space="preserve">Котельная д/сада </w:t>
            </w:r>
          </w:p>
          <w:p w:rsidR="0048073A" w:rsidRPr="00B16286" w:rsidRDefault="0048073A" w:rsidP="007A0649">
            <w:pPr>
              <w:jc w:val="center"/>
              <w:rPr>
                <w:rFonts w:ascii="Arial" w:hAnsi="Arial" w:cs="Arial"/>
                <w:sz w:val="18"/>
                <w:szCs w:val="18"/>
              </w:rPr>
            </w:pPr>
            <w:r w:rsidRPr="00B16286">
              <w:rPr>
                <w:rFonts w:ascii="Arial" w:hAnsi="Arial" w:cs="Arial"/>
                <w:sz w:val="18"/>
                <w:szCs w:val="18"/>
              </w:rPr>
              <w:t>(с. Юстик)</w:t>
            </w:r>
          </w:p>
        </w:tc>
        <w:tc>
          <w:tcPr>
            <w:tcW w:w="1458" w:type="pct"/>
            <w:vAlign w:val="center"/>
          </w:tcPr>
          <w:p w:rsidR="0048073A" w:rsidRPr="00B16286" w:rsidRDefault="0048073A" w:rsidP="007A0649">
            <w:pPr>
              <w:jc w:val="center"/>
              <w:rPr>
                <w:rFonts w:ascii="Arial" w:hAnsi="Arial" w:cs="Arial"/>
                <w:sz w:val="18"/>
                <w:szCs w:val="18"/>
              </w:rPr>
            </w:pPr>
            <w:r w:rsidRPr="00B16286">
              <w:rPr>
                <w:rFonts w:ascii="Arial" w:hAnsi="Arial" w:cs="Arial"/>
                <w:sz w:val="18"/>
                <w:szCs w:val="18"/>
              </w:rPr>
              <w:t>0,3</w:t>
            </w:r>
          </w:p>
        </w:tc>
        <w:tc>
          <w:tcPr>
            <w:tcW w:w="767" w:type="pct"/>
            <w:vAlign w:val="center"/>
          </w:tcPr>
          <w:p w:rsidR="0048073A" w:rsidRPr="00B16286" w:rsidRDefault="0048073A" w:rsidP="007A0649">
            <w:pPr>
              <w:jc w:val="center"/>
              <w:rPr>
                <w:rFonts w:ascii="Arial" w:hAnsi="Arial" w:cs="Arial"/>
                <w:sz w:val="18"/>
                <w:szCs w:val="18"/>
              </w:rPr>
            </w:pPr>
            <w:r>
              <w:rPr>
                <w:rFonts w:ascii="Arial" w:hAnsi="Arial" w:cs="Arial"/>
                <w:sz w:val="18"/>
                <w:szCs w:val="18"/>
              </w:rPr>
              <w:t>2029</w:t>
            </w:r>
          </w:p>
        </w:tc>
        <w:tc>
          <w:tcPr>
            <w:tcW w:w="953" w:type="pct"/>
            <w:vAlign w:val="center"/>
          </w:tcPr>
          <w:p w:rsidR="0048073A" w:rsidRPr="00B16286" w:rsidRDefault="0048073A" w:rsidP="009E093E">
            <w:pPr>
              <w:jc w:val="center"/>
              <w:rPr>
                <w:rFonts w:ascii="Arial" w:hAnsi="Arial" w:cs="Arial"/>
                <w:sz w:val="18"/>
                <w:szCs w:val="18"/>
              </w:rPr>
            </w:pPr>
            <w:r w:rsidRPr="00B16286">
              <w:rPr>
                <w:rFonts w:ascii="Arial" w:hAnsi="Arial" w:cs="Arial"/>
                <w:sz w:val="18"/>
                <w:szCs w:val="18"/>
              </w:rPr>
              <w:t>Угольный,</w:t>
            </w:r>
          </w:p>
          <w:p w:rsidR="0048073A" w:rsidRPr="00B16286" w:rsidRDefault="0048073A" w:rsidP="009E093E">
            <w:pPr>
              <w:jc w:val="center"/>
              <w:rPr>
                <w:rFonts w:ascii="Arial" w:hAnsi="Arial" w:cs="Arial"/>
                <w:sz w:val="18"/>
                <w:szCs w:val="18"/>
              </w:rPr>
            </w:pPr>
            <w:r w:rsidRPr="00B16286">
              <w:rPr>
                <w:rFonts w:ascii="Arial" w:hAnsi="Arial" w:cs="Arial"/>
                <w:sz w:val="18"/>
                <w:szCs w:val="18"/>
              </w:rPr>
              <w:t>Два котла КВр - 0,15</w:t>
            </w:r>
          </w:p>
        </w:tc>
      </w:tr>
      <w:tr w:rsidR="0048073A" w:rsidRPr="00B16286" w:rsidTr="0048073A">
        <w:tc>
          <w:tcPr>
            <w:tcW w:w="441" w:type="pct"/>
            <w:vAlign w:val="center"/>
          </w:tcPr>
          <w:p w:rsidR="0048073A" w:rsidRPr="00B16286" w:rsidRDefault="0048073A" w:rsidP="007A0649">
            <w:pPr>
              <w:jc w:val="center"/>
              <w:rPr>
                <w:rFonts w:ascii="Arial" w:hAnsi="Arial" w:cs="Arial"/>
                <w:sz w:val="18"/>
                <w:szCs w:val="18"/>
              </w:rPr>
            </w:pPr>
            <w:r>
              <w:rPr>
                <w:rFonts w:ascii="Arial" w:hAnsi="Arial" w:cs="Arial"/>
                <w:sz w:val="18"/>
                <w:szCs w:val="18"/>
              </w:rPr>
              <w:t>5</w:t>
            </w:r>
          </w:p>
        </w:tc>
        <w:tc>
          <w:tcPr>
            <w:tcW w:w="1381" w:type="pct"/>
            <w:vAlign w:val="center"/>
          </w:tcPr>
          <w:p w:rsidR="0048073A" w:rsidRPr="00B16286" w:rsidRDefault="0048073A" w:rsidP="007A0649">
            <w:pPr>
              <w:jc w:val="center"/>
              <w:rPr>
                <w:rFonts w:ascii="Arial" w:hAnsi="Arial" w:cs="Arial"/>
                <w:sz w:val="18"/>
                <w:szCs w:val="18"/>
              </w:rPr>
            </w:pPr>
            <w:r w:rsidRPr="00B16286">
              <w:rPr>
                <w:rFonts w:ascii="Arial" w:hAnsi="Arial" w:cs="Arial"/>
                <w:sz w:val="18"/>
                <w:szCs w:val="18"/>
              </w:rPr>
              <w:t xml:space="preserve">Котельная СДК </w:t>
            </w:r>
          </w:p>
          <w:p w:rsidR="0048073A" w:rsidRPr="00B16286" w:rsidRDefault="0048073A" w:rsidP="007A0649">
            <w:pPr>
              <w:jc w:val="center"/>
              <w:rPr>
                <w:rFonts w:ascii="Arial" w:hAnsi="Arial" w:cs="Arial"/>
                <w:sz w:val="18"/>
                <w:szCs w:val="18"/>
              </w:rPr>
            </w:pPr>
            <w:r w:rsidRPr="00B16286">
              <w:rPr>
                <w:rFonts w:ascii="Arial" w:hAnsi="Arial" w:cs="Arial"/>
                <w:sz w:val="18"/>
                <w:szCs w:val="18"/>
              </w:rPr>
              <w:t>(с. Юстик)</w:t>
            </w:r>
          </w:p>
        </w:tc>
        <w:tc>
          <w:tcPr>
            <w:tcW w:w="1458" w:type="pct"/>
            <w:vAlign w:val="center"/>
          </w:tcPr>
          <w:p w:rsidR="0048073A" w:rsidRPr="00B16286" w:rsidRDefault="0048073A" w:rsidP="007A0649">
            <w:pPr>
              <w:jc w:val="center"/>
              <w:rPr>
                <w:rFonts w:ascii="Arial" w:hAnsi="Arial" w:cs="Arial"/>
                <w:sz w:val="18"/>
                <w:szCs w:val="18"/>
              </w:rPr>
            </w:pPr>
            <w:r w:rsidRPr="00B16286">
              <w:rPr>
                <w:rFonts w:ascii="Arial" w:hAnsi="Arial" w:cs="Arial"/>
                <w:sz w:val="18"/>
                <w:szCs w:val="18"/>
              </w:rPr>
              <w:t>0,3</w:t>
            </w:r>
          </w:p>
        </w:tc>
        <w:tc>
          <w:tcPr>
            <w:tcW w:w="767" w:type="pct"/>
            <w:vAlign w:val="center"/>
          </w:tcPr>
          <w:p w:rsidR="0048073A" w:rsidRPr="00B16286" w:rsidRDefault="0048073A" w:rsidP="007A0649">
            <w:pPr>
              <w:jc w:val="center"/>
              <w:rPr>
                <w:rFonts w:ascii="Arial" w:hAnsi="Arial" w:cs="Arial"/>
                <w:sz w:val="18"/>
                <w:szCs w:val="18"/>
              </w:rPr>
            </w:pPr>
            <w:r>
              <w:rPr>
                <w:rFonts w:ascii="Arial" w:hAnsi="Arial" w:cs="Arial"/>
                <w:sz w:val="18"/>
                <w:szCs w:val="18"/>
              </w:rPr>
              <w:t>2029</w:t>
            </w:r>
          </w:p>
        </w:tc>
        <w:tc>
          <w:tcPr>
            <w:tcW w:w="953" w:type="pct"/>
            <w:vAlign w:val="center"/>
          </w:tcPr>
          <w:p w:rsidR="0048073A" w:rsidRPr="00B16286" w:rsidRDefault="0048073A" w:rsidP="009E093E">
            <w:pPr>
              <w:jc w:val="center"/>
              <w:rPr>
                <w:rFonts w:ascii="Arial" w:hAnsi="Arial" w:cs="Arial"/>
                <w:sz w:val="18"/>
                <w:szCs w:val="18"/>
              </w:rPr>
            </w:pPr>
            <w:r w:rsidRPr="00B16286">
              <w:rPr>
                <w:rFonts w:ascii="Arial" w:hAnsi="Arial" w:cs="Arial"/>
                <w:sz w:val="18"/>
                <w:szCs w:val="18"/>
              </w:rPr>
              <w:t>Угольный,</w:t>
            </w:r>
          </w:p>
          <w:p w:rsidR="0048073A" w:rsidRPr="00B16286" w:rsidRDefault="0048073A" w:rsidP="009E093E">
            <w:pPr>
              <w:jc w:val="center"/>
              <w:rPr>
                <w:rFonts w:ascii="Arial" w:hAnsi="Arial" w:cs="Arial"/>
                <w:sz w:val="18"/>
                <w:szCs w:val="18"/>
              </w:rPr>
            </w:pPr>
            <w:r w:rsidRPr="00B16286">
              <w:rPr>
                <w:rFonts w:ascii="Arial" w:hAnsi="Arial" w:cs="Arial"/>
                <w:sz w:val="18"/>
                <w:szCs w:val="18"/>
              </w:rPr>
              <w:t xml:space="preserve">Два котла КВр - </w:t>
            </w:r>
            <w:r w:rsidRPr="00B16286">
              <w:rPr>
                <w:rFonts w:ascii="Arial" w:hAnsi="Arial" w:cs="Arial"/>
                <w:sz w:val="18"/>
                <w:szCs w:val="18"/>
              </w:rPr>
              <w:lastRenderedPageBreak/>
              <w:t>0,15</w:t>
            </w:r>
          </w:p>
        </w:tc>
      </w:tr>
      <w:tr w:rsidR="0048073A" w:rsidRPr="00B16286" w:rsidTr="0048073A">
        <w:tc>
          <w:tcPr>
            <w:tcW w:w="441" w:type="pct"/>
            <w:vAlign w:val="center"/>
          </w:tcPr>
          <w:p w:rsidR="0048073A" w:rsidRPr="00B16286" w:rsidRDefault="0048073A" w:rsidP="007A0649">
            <w:pPr>
              <w:jc w:val="center"/>
              <w:rPr>
                <w:rFonts w:ascii="Arial" w:hAnsi="Arial" w:cs="Arial"/>
                <w:sz w:val="18"/>
                <w:szCs w:val="18"/>
              </w:rPr>
            </w:pPr>
          </w:p>
        </w:tc>
        <w:tc>
          <w:tcPr>
            <w:tcW w:w="1381" w:type="pct"/>
            <w:vAlign w:val="center"/>
          </w:tcPr>
          <w:p w:rsidR="0048073A" w:rsidRPr="00B16286" w:rsidRDefault="0048073A" w:rsidP="007A0649">
            <w:pPr>
              <w:jc w:val="center"/>
              <w:rPr>
                <w:rFonts w:ascii="Arial" w:hAnsi="Arial" w:cs="Arial"/>
                <w:b/>
                <w:sz w:val="18"/>
                <w:szCs w:val="18"/>
              </w:rPr>
            </w:pPr>
            <w:r w:rsidRPr="00B16286">
              <w:rPr>
                <w:rFonts w:ascii="Arial" w:hAnsi="Arial" w:cs="Arial"/>
                <w:b/>
                <w:sz w:val="18"/>
                <w:szCs w:val="18"/>
              </w:rPr>
              <w:t>ИТОГО</w:t>
            </w:r>
          </w:p>
        </w:tc>
        <w:tc>
          <w:tcPr>
            <w:tcW w:w="1458" w:type="pct"/>
            <w:vAlign w:val="center"/>
          </w:tcPr>
          <w:p w:rsidR="0048073A" w:rsidRPr="00B16286" w:rsidRDefault="0048073A" w:rsidP="007A0649">
            <w:pPr>
              <w:jc w:val="center"/>
              <w:rPr>
                <w:rFonts w:ascii="Arial" w:hAnsi="Arial" w:cs="Arial"/>
                <w:b/>
                <w:sz w:val="18"/>
                <w:szCs w:val="18"/>
              </w:rPr>
            </w:pPr>
            <w:r w:rsidRPr="00B16286">
              <w:rPr>
                <w:rFonts w:ascii="Arial" w:hAnsi="Arial" w:cs="Arial"/>
                <w:b/>
                <w:sz w:val="18"/>
                <w:szCs w:val="18"/>
              </w:rPr>
              <w:t>1,5</w:t>
            </w:r>
          </w:p>
        </w:tc>
        <w:tc>
          <w:tcPr>
            <w:tcW w:w="767" w:type="pct"/>
            <w:vAlign w:val="center"/>
          </w:tcPr>
          <w:p w:rsidR="0048073A" w:rsidRPr="00B16286" w:rsidRDefault="0048073A" w:rsidP="007A0649">
            <w:pPr>
              <w:jc w:val="center"/>
              <w:rPr>
                <w:rFonts w:ascii="Arial" w:hAnsi="Arial" w:cs="Arial"/>
                <w:b/>
                <w:sz w:val="18"/>
                <w:szCs w:val="18"/>
              </w:rPr>
            </w:pPr>
          </w:p>
        </w:tc>
        <w:tc>
          <w:tcPr>
            <w:tcW w:w="953" w:type="pct"/>
            <w:vAlign w:val="center"/>
          </w:tcPr>
          <w:p w:rsidR="0048073A" w:rsidRPr="00B16286" w:rsidRDefault="0048073A" w:rsidP="007A0649">
            <w:pPr>
              <w:rPr>
                <w:rFonts w:ascii="Arial" w:hAnsi="Arial" w:cs="Arial"/>
                <w:sz w:val="18"/>
                <w:szCs w:val="18"/>
              </w:rPr>
            </w:pPr>
          </w:p>
        </w:tc>
      </w:tr>
    </w:tbl>
    <w:p w:rsidR="006C3456" w:rsidRDefault="00A7395F" w:rsidP="00ED62EC">
      <w:pPr>
        <w:pStyle w:val="-2"/>
        <w:jc w:val="both"/>
      </w:pPr>
      <w:bookmarkStart w:id="124" w:name="_Toc35260941"/>
      <w:r>
        <w:t>П</w:t>
      </w:r>
      <w:r w:rsidR="006C3456">
        <w:t>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24"/>
    </w:p>
    <w:p w:rsidR="00A7395F" w:rsidRPr="006D11FF" w:rsidRDefault="0048073A" w:rsidP="00A7395F">
      <w:pPr>
        <w:pStyle w:val="-4"/>
      </w:pPr>
      <w:r>
        <w:t>Предложения по вводу новых и реконструкции существующих источников тепловой энергии с использованием возобновляемых источников энергии и местных видов топлива отсутствуют.</w:t>
      </w:r>
    </w:p>
    <w:p w:rsidR="006C3456" w:rsidRDefault="006C3456" w:rsidP="00A7395F">
      <w:pPr>
        <w:pStyle w:val="-1"/>
        <w:jc w:val="both"/>
      </w:pPr>
      <w:bookmarkStart w:id="125" w:name="_Toc35260942"/>
      <w:r w:rsidRPr="006C3456">
        <w:lastRenderedPageBreak/>
        <w:t>Предложения по строительству, реконструкции и (и</w:t>
      </w:r>
      <w:r w:rsidR="00A7395F">
        <w:t>ли) модернизации тепловых сетей</w:t>
      </w:r>
      <w:bookmarkEnd w:id="125"/>
    </w:p>
    <w:p w:rsidR="006C3456" w:rsidRDefault="00A7395F" w:rsidP="00A7395F">
      <w:pPr>
        <w:pStyle w:val="-2"/>
        <w:jc w:val="both"/>
      </w:pPr>
      <w:bookmarkStart w:id="126" w:name="_Toc35260943"/>
      <w:r>
        <w:t>П</w:t>
      </w:r>
      <w:r w:rsidR="006C3456">
        <w:t>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w:t>
      </w:r>
      <w:r>
        <w:t>ьзование существующих резервов).</w:t>
      </w:r>
      <w:bookmarkEnd w:id="126"/>
    </w:p>
    <w:p w:rsidR="00A7395F" w:rsidRPr="006D11FF" w:rsidRDefault="005B70E9" w:rsidP="00A7395F">
      <w:pPr>
        <w:pStyle w:val="-4"/>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rsidR="006C3456" w:rsidRPr="00ED62EC" w:rsidRDefault="00A7395F" w:rsidP="00A7395F">
      <w:pPr>
        <w:pStyle w:val="-2"/>
        <w:jc w:val="both"/>
      </w:pPr>
      <w:bookmarkStart w:id="127" w:name="_Toc35260944"/>
      <w:r>
        <w:t>П</w:t>
      </w:r>
      <w:r w:rsidR="006C3456">
        <w:t xml:space="preserve">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w:t>
      </w:r>
      <w:r w:rsidR="006C3456" w:rsidRPr="00ED62EC">
        <w:t>поселения под жилищную, комплексную</w:t>
      </w:r>
      <w:r w:rsidRPr="00ED62EC">
        <w:t xml:space="preserve"> или производственную застройку.</w:t>
      </w:r>
      <w:bookmarkEnd w:id="127"/>
    </w:p>
    <w:p w:rsidR="00A7395F" w:rsidRPr="006D11FF" w:rsidRDefault="005B70E9" w:rsidP="00A7395F">
      <w:pPr>
        <w:pStyle w:val="-4"/>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rsidR="006C3456" w:rsidRDefault="00A7395F" w:rsidP="00ED62EC">
      <w:pPr>
        <w:pStyle w:val="-2"/>
        <w:jc w:val="both"/>
      </w:pPr>
      <w:bookmarkStart w:id="128" w:name="_Toc35260945"/>
      <w:r>
        <w:t>П</w:t>
      </w:r>
      <w:r w:rsidR="006C3456">
        <w:t xml:space="preserve">редложения по строительству, реконструкции </w:t>
      </w:r>
      <w:r w:rsidR="00ED62EC">
        <w:t>и модернизации</w:t>
      </w:r>
      <w:r w:rsidR="006C3456">
        <w:t xml:space="preserve">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w:t>
      </w:r>
      <w:r>
        <w:t>нении надежности теплоснабжения.</w:t>
      </w:r>
      <w:bookmarkEnd w:id="128"/>
    </w:p>
    <w:p w:rsidR="00A7395F" w:rsidRPr="006D11FF" w:rsidRDefault="005B70E9" w:rsidP="00A7395F">
      <w:pPr>
        <w:pStyle w:val="-4"/>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rsidR="006C3456" w:rsidRDefault="00A7395F" w:rsidP="00ED62EC">
      <w:pPr>
        <w:pStyle w:val="-2"/>
        <w:jc w:val="both"/>
      </w:pPr>
      <w:bookmarkStart w:id="129" w:name="_Toc35260946"/>
      <w:r>
        <w:t>П</w:t>
      </w:r>
      <w:r w:rsidR="006C3456">
        <w:t>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w:t>
      </w:r>
      <w:bookmarkEnd w:id="129"/>
    </w:p>
    <w:p w:rsidR="00A7395F" w:rsidRPr="006D11FF" w:rsidRDefault="005B70E9" w:rsidP="00A7395F">
      <w:pPr>
        <w:pStyle w:val="-4"/>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rsidR="002A507C" w:rsidRDefault="00A7395F" w:rsidP="00A7395F">
      <w:pPr>
        <w:pStyle w:val="-2"/>
        <w:jc w:val="both"/>
      </w:pPr>
      <w:bookmarkStart w:id="130" w:name="_Toc35260947"/>
      <w:r>
        <w:lastRenderedPageBreak/>
        <w:t>П</w:t>
      </w:r>
      <w:r w:rsidR="002A507C">
        <w:t>редложения по строительству, реконструкции и модернизации тепловых сетей для обеспечения нормативной надежности теплоснабжения потребителей.</w:t>
      </w:r>
      <w:bookmarkEnd w:id="130"/>
    </w:p>
    <w:p w:rsidR="00A7395F" w:rsidRPr="006D11FF" w:rsidRDefault="005B70E9" w:rsidP="00A7395F">
      <w:pPr>
        <w:pStyle w:val="-4"/>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rsidR="002A507C" w:rsidRDefault="002A507C" w:rsidP="00A7395F">
      <w:pPr>
        <w:pStyle w:val="-1"/>
        <w:jc w:val="both"/>
      </w:pPr>
      <w:bookmarkStart w:id="131" w:name="_Toc35260948"/>
      <w:r w:rsidRPr="002A507C">
        <w:lastRenderedPageBreak/>
        <w:t>Предложения по переводу открытых систем теплоснабжения (горячего водоснабжения) в закрытые системы горячего водоснабж</w:t>
      </w:r>
      <w:r w:rsidR="00A7395F">
        <w:t>ения</w:t>
      </w:r>
      <w:bookmarkEnd w:id="131"/>
    </w:p>
    <w:p w:rsidR="00A7395F" w:rsidRDefault="00E70AD5" w:rsidP="00E70AD5">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2A507C" w:rsidRDefault="00A7395F" w:rsidP="00A7395F">
      <w:pPr>
        <w:pStyle w:val="-1"/>
      </w:pPr>
      <w:bookmarkStart w:id="132" w:name="_Toc35260949"/>
      <w:r>
        <w:lastRenderedPageBreak/>
        <w:t>Перспективные топливные балансы</w:t>
      </w:r>
      <w:bookmarkEnd w:id="132"/>
    </w:p>
    <w:p w:rsidR="002A507C" w:rsidRDefault="00A7395F" w:rsidP="00A7395F">
      <w:pPr>
        <w:pStyle w:val="-2"/>
        <w:jc w:val="both"/>
      </w:pPr>
      <w:bookmarkStart w:id="133" w:name="_Toc35260950"/>
      <w:r>
        <w:t>П</w:t>
      </w:r>
      <w:r w:rsidR="002A507C">
        <w:t>ерспективные топливные балансы для каждого источника тепловой энергии по видам основного, резервного и ава</w:t>
      </w:r>
      <w:r>
        <w:t>рийного топлива на каждом этапе.</w:t>
      </w:r>
      <w:bookmarkEnd w:id="133"/>
    </w:p>
    <w:p w:rsidR="007A0649" w:rsidRDefault="007A0649" w:rsidP="00A7395F">
      <w:pPr>
        <w:pStyle w:val="-4"/>
      </w:pPr>
      <w:r>
        <w:t>Перспективные топливные балансы приведены в таблице ниже.</w:t>
      </w:r>
    </w:p>
    <w:p w:rsidR="007A0649" w:rsidRDefault="007A0649">
      <w:pPr>
        <w:rPr>
          <w:rFonts w:ascii="Arial" w:eastAsiaTheme="minorEastAsia" w:hAnsi="Arial"/>
          <w:lang w:eastAsia="ru-RU"/>
        </w:rPr>
      </w:pPr>
      <w:r>
        <w:br w:type="page"/>
      </w:r>
    </w:p>
    <w:p w:rsidR="007A0649" w:rsidRDefault="007A0649" w:rsidP="007A0649">
      <w:pPr>
        <w:pStyle w:val="-f0"/>
        <w:sectPr w:rsidR="007A0649" w:rsidSect="00456849">
          <w:pgSz w:w="11906" w:h="16838"/>
          <w:pgMar w:top="851" w:right="851" w:bottom="851" w:left="1418" w:header="709" w:footer="709" w:gutter="0"/>
          <w:cols w:space="708"/>
          <w:docGrid w:linePitch="360"/>
        </w:sectPr>
      </w:pPr>
      <w:bookmarkStart w:id="134" w:name="_Toc34809861"/>
    </w:p>
    <w:p w:rsidR="007A0649" w:rsidRPr="00525A57" w:rsidRDefault="007A0649" w:rsidP="00525A57">
      <w:pPr>
        <w:pStyle w:val="-f0"/>
      </w:pPr>
      <w:bookmarkStart w:id="135" w:name="_Toc35260998"/>
      <w:r w:rsidRPr="00B02409">
        <w:lastRenderedPageBreak/>
        <w:t>Таблица</w:t>
      </w:r>
      <w:r w:rsidRPr="00525A57">
        <w:t xml:space="preserve"> </w:t>
      </w:r>
      <w:r w:rsidR="00C151A4">
        <w:fldChar w:fldCharType="begin"/>
      </w:r>
      <w:r w:rsidR="00C151A4">
        <w:instrText xml:space="preserve"> STYLEREF  \s "СТ </w:instrText>
      </w:r>
      <w:r w:rsidR="00C151A4">
        <w:instrText xml:space="preserve">- 1 заголовок" </w:instrText>
      </w:r>
      <w:r w:rsidR="00C151A4">
        <w:fldChar w:fldCharType="separate"/>
      </w:r>
      <w:r w:rsidR="00335591">
        <w:rPr>
          <w:noProof/>
        </w:rPr>
        <w:t>9</w:t>
      </w:r>
      <w:r w:rsidR="00C151A4">
        <w:rPr>
          <w:noProof/>
        </w:rPr>
        <w:fldChar w:fldCharType="end"/>
      </w:r>
      <w:r w:rsidRPr="00525A57">
        <w:t>.</w:t>
      </w:r>
      <w:r w:rsidR="00C151A4">
        <w:fldChar w:fldCharType="begin"/>
      </w:r>
      <w:r w:rsidR="00C151A4">
        <w:instrText xml:space="preserve"> SEQ Таблица \* ARABIC \r 1 </w:instrText>
      </w:r>
      <w:r w:rsidR="00C151A4">
        <w:fldChar w:fldCharType="separate"/>
      </w:r>
      <w:r w:rsidR="00335591">
        <w:rPr>
          <w:noProof/>
        </w:rPr>
        <w:t>1</w:t>
      </w:r>
      <w:r w:rsidR="00C151A4">
        <w:rPr>
          <w:noProof/>
        </w:rPr>
        <w:fldChar w:fldCharType="end"/>
      </w:r>
      <w:r w:rsidRPr="00525A57">
        <w:t xml:space="preserve"> </w:t>
      </w:r>
      <w:r w:rsidRPr="00525A57">
        <w:sym w:font="Symbol" w:char="F02D"/>
      </w:r>
      <w:r w:rsidRPr="00525A57">
        <w:t xml:space="preserve"> Перспективный топливный баланс существующих котельных до 2032 года</w:t>
      </w:r>
      <w:bookmarkEnd w:id="134"/>
      <w:bookmarkEnd w:id="135"/>
    </w:p>
    <w:tbl>
      <w:tblPr>
        <w:tblStyle w:val="32"/>
        <w:tblW w:w="0" w:type="auto"/>
        <w:tblLook w:val="04A0" w:firstRow="1" w:lastRow="0" w:firstColumn="1" w:lastColumn="0" w:noHBand="0" w:noVBand="1"/>
      </w:tblPr>
      <w:tblGrid>
        <w:gridCol w:w="3490"/>
        <w:gridCol w:w="848"/>
        <w:gridCol w:w="848"/>
        <w:gridCol w:w="848"/>
        <w:gridCol w:w="848"/>
        <w:gridCol w:w="847"/>
        <w:gridCol w:w="847"/>
        <w:gridCol w:w="847"/>
        <w:gridCol w:w="847"/>
        <w:gridCol w:w="847"/>
        <w:gridCol w:w="847"/>
        <w:gridCol w:w="847"/>
        <w:gridCol w:w="847"/>
        <w:gridCol w:w="847"/>
        <w:gridCol w:w="847"/>
      </w:tblGrid>
      <w:tr w:rsidR="007A0649" w:rsidRPr="007A0649" w:rsidTr="00053DC2">
        <w:trPr>
          <w:cantSplit/>
          <w:trHeight w:val="20"/>
          <w:tblHeader/>
        </w:trPr>
        <w:tc>
          <w:tcPr>
            <w:tcW w:w="0" w:type="auto"/>
            <w:shd w:val="clear" w:color="auto" w:fill="DAEEF3"/>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Наименование</w:t>
            </w:r>
          </w:p>
        </w:tc>
        <w:tc>
          <w:tcPr>
            <w:tcW w:w="1418" w:type="dxa"/>
            <w:shd w:val="clear" w:color="auto" w:fill="DAEEF3"/>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2019</w:t>
            </w:r>
          </w:p>
        </w:tc>
        <w:tc>
          <w:tcPr>
            <w:tcW w:w="1418" w:type="dxa"/>
            <w:shd w:val="clear" w:color="auto" w:fill="DAEEF3"/>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2020</w:t>
            </w:r>
          </w:p>
        </w:tc>
        <w:tc>
          <w:tcPr>
            <w:tcW w:w="1418" w:type="dxa"/>
            <w:shd w:val="clear" w:color="auto" w:fill="DAEEF3"/>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2021</w:t>
            </w:r>
          </w:p>
        </w:tc>
        <w:tc>
          <w:tcPr>
            <w:tcW w:w="1418" w:type="dxa"/>
            <w:shd w:val="clear" w:color="auto" w:fill="DAEEF3"/>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2022</w:t>
            </w:r>
          </w:p>
        </w:tc>
        <w:tc>
          <w:tcPr>
            <w:tcW w:w="1418" w:type="dxa"/>
            <w:shd w:val="clear" w:color="auto" w:fill="DAEEF3"/>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2023</w:t>
            </w:r>
          </w:p>
        </w:tc>
        <w:tc>
          <w:tcPr>
            <w:tcW w:w="1418" w:type="dxa"/>
            <w:shd w:val="clear" w:color="auto" w:fill="DAEEF3"/>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2024</w:t>
            </w:r>
          </w:p>
        </w:tc>
        <w:tc>
          <w:tcPr>
            <w:tcW w:w="1418" w:type="dxa"/>
            <w:shd w:val="clear" w:color="auto" w:fill="DAEEF3"/>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2025</w:t>
            </w:r>
          </w:p>
        </w:tc>
        <w:tc>
          <w:tcPr>
            <w:tcW w:w="1418" w:type="dxa"/>
            <w:shd w:val="clear" w:color="auto" w:fill="DAEEF3"/>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2026</w:t>
            </w:r>
          </w:p>
        </w:tc>
        <w:tc>
          <w:tcPr>
            <w:tcW w:w="1418" w:type="dxa"/>
            <w:shd w:val="clear" w:color="auto" w:fill="DAEEF3"/>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2027</w:t>
            </w:r>
          </w:p>
        </w:tc>
        <w:tc>
          <w:tcPr>
            <w:tcW w:w="1418" w:type="dxa"/>
            <w:shd w:val="clear" w:color="auto" w:fill="DAEEF3"/>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2028</w:t>
            </w:r>
          </w:p>
        </w:tc>
        <w:tc>
          <w:tcPr>
            <w:tcW w:w="1418" w:type="dxa"/>
            <w:shd w:val="clear" w:color="auto" w:fill="DAEEF3"/>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2029</w:t>
            </w:r>
          </w:p>
        </w:tc>
        <w:tc>
          <w:tcPr>
            <w:tcW w:w="1418" w:type="dxa"/>
            <w:shd w:val="clear" w:color="auto" w:fill="DAEEF3"/>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2030</w:t>
            </w:r>
          </w:p>
        </w:tc>
        <w:tc>
          <w:tcPr>
            <w:tcW w:w="1418" w:type="dxa"/>
            <w:shd w:val="clear" w:color="auto" w:fill="DAEEF3"/>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2031</w:t>
            </w:r>
          </w:p>
        </w:tc>
        <w:tc>
          <w:tcPr>
            <w:tcW w:w="1418" w:type="dxa"/>
            <w:shd w:val="clear" w:color="auto" w:fill="DAEEF3"/>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2032</w:t>
            </w:r>
          </w:p>
        </w:tc>
      </w:tr>
      <w:tr w:rsidR="007A0649" w:rsidRPr="007A0649" w:rsidTr="00053DC2">
        <w:trPr>
          <w:cantSplit/>
          <w:trHeight w:val="20"/>
        </w:trPr>
        <w:tc>
          <w:tcPr>
            <w:tcW w:w="0" w:type="auto"/>
            <w:noWrap/>
            <w:vAlign w:val="center"/>
            <w:hideMark/>
          </w:tcPr>
          <w:p w:rsidR="007A0649" w:rsidRPr="00525A57" w:rsidRDefault="007A0649" w:rsidP="007A0649">
            <w:pPr>
              <w:jc w:val="center"/>
              <w:rPr>
                <w:rFonts w:ascii="Arial" w:hAnsi="Arial" w:cs="Arial"/>
                <w:b/>
                <w:sz w:val="16"/>
                <w:szCs w:val="16"/>
              </w:rPr>
            </w:pPr>
            <w:r w:rsidRPr="00525A57">
              <w:rPr>
                <w:rFonts w:ascii="Arial" w:hAnsi="Arial" w:cs="Arial"/>
                <w:b/>
                <w:sz w:val="16"/>
                <w:szCs w:val="16"/>
              </w:rPr>
              <w:t>Котельная № 16 (с. Амур)</w:t>
            </w: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Установленная тепловая мощность, Гкал/ч</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0,97</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Располагаемая тепловая мощность, Гкал/ч</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0,97</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Среднегодовые собственные и хозяйственные нужды, Гкал/ч</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0,0044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0,0044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0,0044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0,0044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0,0044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0,0044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0,0044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0,0044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0,0044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0,0044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0,0044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0,0044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0,0044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0,0044</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Средневзвешенный срок службы, лет</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Выработка тепловой энергии, Гкал</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609,1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609,1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609,1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609,1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609,1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609,1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609,1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609,1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609,1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609,1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609,1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609,1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609,1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609,1</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Собственные нужды тепловой энергии, Гкал</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23,1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23,1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23,1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23,1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23,1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23,1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23,1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23,1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23,1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23,1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23,1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23,1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23,1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23,1</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Отпуск тепловой энергии с коллекторов, Гкал</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585,9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585,9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585,9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585,9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585,9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585,9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585,9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585,9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585,9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585,9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585,9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585,9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585,9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585,9</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Хозяйственные нужды тепловой энергии, Гкал</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584,8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584,8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584,8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584,8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584,8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584,8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584,8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584,8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584,8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584,8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584,8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584,8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584,8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584,8</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Потери тепловой энергии в сетях, Гкал</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27,8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27,8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27,8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27,8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27,8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27,8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27,8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27,8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27,8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27,8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27,8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27,8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27,8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27,8</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Полезный отпуск тепловой энергии потребителям, Гкал</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556,9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556,9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556,9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556,9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556,9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556,9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556,9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556,9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556,9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556,9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556,9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556,9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556,9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556,9</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8,0</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УРУТ на отпуск тепловой энергии, кг.у.т./Гкал</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условного топлива на отпуск тепловой энергии, т.у.т</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129</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Теплота сгорания угля, ккал/кг</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угля на отпуск тепловой энергии, т.у.т</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129</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угля на отпуск тепловой энергии, т.н.т</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181</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на коллекторах в летний период, Гкал/ч</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Максимальный часовой расход условного топлива в ОЗП, т.у.т/ч</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0,03</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0,02</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Максимальный часовой расход условного топлива в летний период, т.у.т/ч</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Средняя тепловая нагрузка в самый холодный месяц, Гкал/ч</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0,10</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lastRenderedPageBreak/>
              <w:t>Расход условного топлива в самые холодные сутки, т.у.т./сут</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0,5</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угля в самые холодные сутки, т.н.т/сут</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0,8</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Нормативный неснижаемый запас угля, т.н.т.</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Нормативный эксплуатационный запас угля, т.н.т.</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34</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0,10</w:t>
            </w:r>
          </w:p>
        </w:tc>
      </w:tr>
      <w:tr w:rsidR="007A0649" w:rsidRPr="007A0649" w:rsidTr="00053DC2">
        <w:trPr>
          <w:cantSplit/>
          <w:trHeight w:val="20"/>
        </w:trPr>
        <w:tc>
          <w:tcPr>
            <w:tcW w:w="0" w:type="auto"/>
            <w:noWrap/>
            <w:vAlign w:val="center"/>
            <w:hideMark/>
          </w:tcPr>
          <w:p w:rsidR="007A0649" w:rsidRPr="00525A57" w:rsidRDefault="007A0649" w:rsidP="007A0649">
            <w:pPr>
              <w:jc w:val="center"/>
              <w:rPr>
                <w:rFonts w:ascii="Arial" w:hAnsi="Arial" w:cs="Arial"/>
                <w:b/>
                <w:sz w:val="16"/>
                <w:szCs w:val="16"/>
              </w:rPr>
            </w:pPr>
            <w:r w:rsidRPr="00525A57">
              <w:rPr>
                <w:rFonts w:ascii="Arial" w:hAnsi="Arial" w:cs="Arial"/>
                <w:b/>
                <w:sz w:val="16"/>
                <w:szCs w:val="16"/>
              </w:rPr>
              <w:t>Котельная № 17 (с. Абай)</w:t>
            </w: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Установленная тепловая мощность, Гкал/ч</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0,34</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Располагаемая тепловая мощность, Гкал/ч</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0,34</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Среднегодовые собственные и хозяйственные нужды, Гкал/ч</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0,0015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0,0015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0,0015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0,0015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0,0015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0,0015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0,0015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0,0015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0,0015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0,0015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0,0015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0,0015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0,0015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0,0015</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Средневзвешенный срок службы, лет</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9</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15</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Выработка тепловой энергии, Гкал</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235,5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235,5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235,5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235,5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235,5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235,5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235,5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235,5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235,5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235,5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235,5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235,5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235,5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235,5</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Собственные нужды тепловой энергии, Гкал</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Отпуск тепловой энергии с коллекторов, Гкал</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227,4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227,4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227,4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227,4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227,4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227,4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227,4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227,4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227,4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227,4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227,4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227,4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227,4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227,4</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Хозяйственные нужды тепловой энергии, Гкал</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0,4</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227,0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227,0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227,0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227,0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227,0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227,0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227,0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227,0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227,0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227,0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227,0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227,0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227,0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227,0</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Потери тепловой энергии в сетях, Гкал</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10,8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10,8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10,8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10,8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10,8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10,8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10,8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10,8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10,8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10,8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10,8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10,8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10,8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10,8</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Полезный отпуск тепловой энергии потребителям, Гкал</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216,2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216,2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216,2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216,2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216,2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216,2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216,2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216,2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216,2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216,2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216,2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216,2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216,2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216,2</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8,8</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УРУТ на отпуск тепловой энергии, кг.у.т./Гкал</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условного топлива на отпуск тепловой энергии, т.у.т</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Теплота сгорания угля, ккал/кг</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угля на отпуск тепловой энергии, т.у.т</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угля на отпуск тепловой энергии, т.н.т</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70</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0,02</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на коллекторах в летний период, Гкал/ч</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Максимальный часовой расход условного топлива в ОЗП, т.у.т/ч</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lastRenderedPageBreak/>
              <w:t>Максимальный часовой расход условного топлива в переходный период, т.у.т/ч</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Максимальный часовой расход условного топлива в летний период, т.у.т/ч</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Средняя тепловая нагрузка в самый холодный месяц, Гкал/ч</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условного топлива в самые холодные сутки, т.у.т./сут</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0,2</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угля в самые холодные сутки, т.н.т/сут</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Нормативный неснижаемый запас угля, т.н.т.</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Нормативный эксплуатационный запас угля, т.н.т.</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r>
      <w:tr w:rsidR="007A0649" w:rsidRPr="007A0649" w:rsidTr="00053DC2">
        <w:trPr>
          <w:cantSplit/>
          <w:trHeight w:val="20"/>
        </w:trPr>
        <w:tc>
          <w:tcPr>
            <w:tcW w:w="0" w:type="auto"/>
            <w:noWrap/>
            <w:vAlign w:val="center"/>
            <w:hideMark/>
          </w:tcPr>
          <w:p w:rsidR="007A0649" w:rsidRPr="00525A57" w:rsidRDefault="007A0649" w:rsidP="007A0649">
            <w:pPr>
              <w:jc w:val="center"/>
              <w:rPr>
                <w:rFonts w:ascii="Arial" w:hAnsi="Arial" w:cs="Arial"/>
                <w:b/>
                <w:sz w:val="16"/>
                <w:szCs w:val="16"/>
              </w:rPr>
            </w:pPr>
            <w:r w:rsidRPr="00525A57">
              <w:rPr>
                <w:rFonts w:ascii="Arial" w:hAnsi="Arial" w:cs="Arial"/>
                <w:b/>
                <w:sz w:val="16"/>
                <w:szCs w:val="16"/>
              </w:rPr>
              <w:t>Амурское сельское поселение</w:t>
            </w: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c>
          <w:tcPr>
            <w:tcW w:w="1418" w:type="dxa"/>
            <w:noWrap/>
            <w:vAlign w:val="center"/>
            <w:hideMark/>
          </w:tcPr>
          <w:p w:rsidR="007A0649" w:rsidRPr="00525A57" w:rsidRDefault="007A0649" w:rsidP="007A0649">
            <w:pPr>
              <w:jc w:val="center"/>
              <w:rPr>
                <w:rFonts w:ascii="Arial" w:hAnsi="Arial" w:cs="Arial"/>
                <w:sz w:val="16"/>
                <w:szCs w:val="16"/>
              </w:rPr>
            </w:pP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Установленная тепловая мощность, Гкал/ч</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Располагаемая тепловая мощность, Гкал/ч</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Среднегодовые собственные и хозяйственные нужды, Гкал/ч</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Средневзвешенный срок службы, лет</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9,5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10,5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12,5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14,5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15,5</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16,5</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Выработка тепловой энергии, Гкал</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844,6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844,6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844,6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844,6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844,6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844,6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844,6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844,6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844,6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844,6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844,6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844,6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844,6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844,6</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Собственные нужды тепловой энергии, Гкал</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31,2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31,2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31,2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31,2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31,2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31,2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31,2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31,2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31,2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31,2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31,2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31,2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31,2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31,2</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Отпуск тепловой энергии с коллекторов, Гкал</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813,4</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813,4</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Хозяйственные нужды тепловой энергии, Гкал</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1,6</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811,8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811,8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811,8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811,8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811,8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811,8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811,8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811,8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811,8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811,8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811,8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811,8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811,8</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811,8</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Потери тепловой энергии в сетях, Гкал</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38,7</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38,7</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Полезный отпуск тепловой энергии потребителям, Гкал</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773,2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773,2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773,2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773,2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773,2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773,2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773,2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773,2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773,2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773,2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773,2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773,2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773,2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773,2</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8,2</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8,2</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УРУТ на отпуск тепловой энергии, кг.у.т./Гкал</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220,1</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условного топлива на отпуск тепловой энергии, т.у.т</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179,0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179,0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179,0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179,0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179,0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179,0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179,0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179,0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179,0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179,0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179,0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179,0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179,0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179,0</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Теплота сгорания угля, ккал/кг</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угля на отпуск тепловой энергии, т.у.т</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179,0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179,0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179,0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179,0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179,0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179,0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179,0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179,0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179,0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179,0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179,0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179,0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179,0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179,0</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угля на отпуск тепловой энергии, т.н.т</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250,6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250,6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250,6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250,6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250,6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250,6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250,6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250,6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250,6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250,6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250,6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250,6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250,6</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250,6</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lastRenderedPageBreak/>
              <w:t>Тепловая нагрузка на коллекторах в переходный период, Гкал/ч</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w:t>
            </w:r>
          </w:p>
        </w:tc>
      </w:tr>
      <w:tr w:rsidR="007A0649" w:rsidRPr="007A0649" w:rsidTr="00053DC2">
        <w:trPr>
          <w:cantSplit/>
          <w:trHeight w:val="20"/>
        </w:trPr>
        <w:tc>
          <w:tcPr>
            <w:tcW w:w="0" w:type="auto"/>
            <w:noWrap/>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на коллекторах в летний период, Гкал/ч</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Максимальный часовой расход условного топлива в ОЗП, т.у.т/ч</w:t>
            </w:r>
          </w:p>
        </w:tc>
        <w:tc>
          <w:tcPr>
            <w:tcW w:w="1418" w:type="dxa"/>
            <w:noWrap/>
            <w:vAlign w:val="center"/>
          </w:tcPr>
          <w:p w:rsidR="00053DC2" w:rsidRPr="00A301D8" w:rsidRDefault="00053DC2" w:rsidP="00053DC2">
            <w:pPr>
              <w:jc w:val="center"/>
              <w:rPr>
                <w:rFonts w:ascii="Arial" w:hAnsi="Arial" w:cs="Arial"/>
                <w:sz w:val="16"/>
                <w:szCs w:val="16"/>
              </w:rPr>
            </w:pPr>
            <w:r w:rsidRPr="00A301D8">
              <w:rPr>
                <w:rFonts w:ascii="Arial" w:hAnsi="Arial" w:cs="Arial"/>
                <w:sz w:val="16"/>
                <w:szCs w:val="16"/>
              </w:rPr>
              <w:t>0,036</w:t>
            </w:r>
          </w:p>
        </w:tc>
        <w:tc>
          <w:tcPr>
            <w:tcW w:w="1418" w:type="dxa"/>
            <w:noWrap/>
            <w:vAlign w:val="center"/>
          </w:tcPr>
          <w:p w:rsidR="00053DC2" w:rsidRPr="00A301D8" w:rsidRDefault="00053DC2" w:rsidP="00053DC2">
            <w:pPr>
              <w:jc w:val="center"/>
              <w:rPr>
                <w:rFonts w:ascii="Arial" w:hAnsi="Arial" w:cs="Arial"/>
                <w:sz w:val="16"/>
                <w:szCs w:val="16"/>
              </w:rPr>
            </w:pPr>
            <w:r w:rsidRPr="00A301D8">
              <w:rPr>
                <w:rFonts w:ascii="Arial" w:hAnsi="Arial" w:cs="Arial"/>
                <w:sz w:val="16"/>
                <w:szCs w:val="16"/>
              </w:rPr>
              <w:t>0,036</w:t>
            </w:r>
          </w:p>
        </w:tc>
        <w:tc>
          <w:tcPr>
            <w:tcW w:w="1418" w:type="dxa"/>
            <w:noWrap/>
            <w:vAlign w:val="center"/>
          </w:tcPr>
          <w:p w:rsidR="00053DC2" w:rsidRPr="00A301D8" w:rsidRDefault="00053DC2" w:rsidP="00053DC2">
            <w:pPr>
              <w:jc w:val="center"/>
              <w:rPr>
                <w:rFonts w:ascii="Arial" w:hAnsi="Arial" w:cs="Arial"/>
                <w:sz w:val="16"/>
                <w:szCs w:val="16"/>
              </w:rPr>
            </w:pPr>
            <w:r w:rsidRPr="00A301D8">
              <w:rPr>
                <w:rFonts w:ascii="Arial" w:hAnsi="Arial" w:cs="Arial"/>
                <w:sz w:val="16"/>
                <w:szCs w:val="16"/>
              </w:rPr>
              <w:t>0,036</w:t>
            </w:r>
          </w:p>
        </w:tc>
        <w:tc>
          <w:tcPr>
            <w:tcW w:w="1418" w:type="dxa"/>
            <w:noWrap/>
            <w:vAlign w:val="center"/>
          </w:tcPr>
          <w:p w:rsidR="00053DC2" w:rsidRPr="00A301D8" w:rsidRDefault="00053DC2" w:rsidP="00053DC2">
            <w:pPr>
              <w:jc w:val="center"/>
              <w:rPr>
                <w:rFonts w:ascii="Arial" w:hAnsi="Arial" w:cs="Arial"/>
                <w:sz w:val="16"/>
                <w:szCs w:val="16"/>
              </w:rPr>
            </w:pPr>
            <w:r w:rsidRPr="00A301D8">
              <w:rPr>
                <w:rFonts w:ascii="Arial" w:hAnsi="Arial" w:cs="Arial"/>
                <w:sz w:val="16"/>
                <w:szCs w:val="16"/>
              </w:rPr>
              <w:t>0,036</w:t>
            </w:r>
          </w:p>
        </w:tc>
        <w:tc>
          <w:tcPr>
            <w:tcW w:w="1418" w:type="dxa"/>
            <w:noWrap/>
            <w:vAlign w:val="center"/>
          </w:tcPr>
          <w:p w:rsidR="00053DC2" w:rsidRPr="00A301D8" w:rsidRDefault="00053DC2" w:rsidP="00053DC2">
            <w:pPr>
              <w:jc w:val="center"/>
              <w:rPr>
                <w:rFonts w:ascii="Arial" w:hAnsi="Arial" w:cs="Arial"/>
                <w:sz w:val="16"/>
                <w:szCs w:val="16"/>
              </w:rPr>
            </w:pPr>
            <w:r w:rsidRPr="00A301D8">
              <w:rPr>
                <w:rFonts w:ascii="Arial" w:hAnsi="Arial" w:cs="Arial"/>
                <w:sz w:val="16"/>
                <w:szCs w:val="16"/>
              </w:rPr>
              <w:t>0,036</w:t>
            </w:r>
          </w:p>
        </w:tc>
        <w:tc>
          <w:tcPr>
            <w:tcW w:w="1418" w:type="dxa"/>
            <w:noWrap/>
            <w:vAlign w:val="center"/>
          </w:tcPr>
          <w:p w:rsidR="00053DC2" w:rsidRPr="00A301D8" w:rsidRDefault="00053DC2" w:rsidP="00053DC2">
            <w:pPr>
              <w:jc w:val="center"/>
              <w:rPr>
                <w:rFonts w:ascii="Arial" w:hAnsi="Arial" w:cs="Arial"/>
                <w:sz w:val="16"/>
                <w:szCs w:val="16"/>
              </w:rPr>
            </w:pPr>
            <w:r w:rsidRPr="00A301D8">
              <w:rPr>
                <w:rFonts w:ascii="Arial" w:hAnsi="Arial" w:cs="Arial"/>
                <w:sz w:val="16"/>
                <w:szCs w:val="16"/>
              </w:rPr>
              <w:t>0,036</w:t>
            </w:r>
          </w:p>
        </w:tc>
        <w:tc>
          <w:tcPr>
            <w:tcW w:w="1418" w:type="dxa"/>
            <w:noWrap/>
            <w:vAlign w:val="center"/>
          </w:tcPr>
          <w:p w:rsidR="00053DC2" w:rsidRPr="00A301D8" w:rsidRDefault="00053DC2" w:rsidP="00053DC2">
            <w:pPr>
              <w:jc w:val="center"/>
              <w:rPr>
                <w:rFonts w:ascii="Arial" w:hAnsi="Arial" w:cs="Arial"/>
                <w:sz w:val="16"/>
                <w:szCs w:val="16"/>
              </w:rPr>
            </w:pPr>
            <w:r w:rsidRPr="00A301D8">
              <w:rPr>
                <w:rFonts w:ascii="Arial" w:hAnsi="Arial" w:cs="Arial"/>
                <w:sz w:val="16"/>
                <w:szCs w:val="16"/>
              </w:rPr>
              <w:t>0,036</w:t>
            </w:r>
          </w:p>
        </w:tc>
        <w:tc>
          <w:tcPr>
            <w:tcW w:w="1418" w:type="dxa"/>
            <w:noWrap/>
            <w:vAlign w:val="center"/>
          </w:tcPr>
          <w:p w:rsidR="00053DC2" w:rsidRPr="00A301D8" w:rsidRDefault="00053DC2" w:rsidP="00053DC2">
            <w:pPr>
              <w:jc w:val="center"/>
              <w:rPr>
                <w:rFonts w:ascii="Arial" w:hAnsi="Arial" w:cs="Arial"/>
                <w:sz w:val="16"/>
                <w:szCs w:val="16"/>
              </w:rPr>
            </w:pPr>
            <w:r w:rsidRPr="00A301D8">
              <w:rPr>
                <w:rFonts w:ascii="Arial" w:hAnsi="Arial" w:cs="Arial"/>
                <w:sz w:val="16"/>
                <w:szCs w:val="16"/>
              </w:rPr>
              <w:t>0,036</w:t>
            </w:r>
          </w:p>
        </w:tc>
        <w:tc>
          <w:tcPr>
            <w:tcW w:w="1418" w:type="dxa"/>
            <w:noWrap/>
            <w:vAlign w:val="center"/>
          </w:tcPr>
          <w:p w:rsidR="00053DC2" w:rsidRPr="00A301D8" w:rsidRDefault="00053DC2" w:rsidP="00053DC2">
            <w:pPr>
              <w:jc w:val="center"/>
              <w:rPr>
                <w:rFonts w:ascii="Arial" w:hAnsi="Arial" w:cs="Arial"/>
                <w:sz w:val="16"/>
                <w:szCs w:val="16"/>
              </w:rPr>
            </w:pPr>
            <w:r w:rsidRPr="00A301D8">
              <w:rPr>
                <w:rFonts w:ascii="Arial" w:hAnsi="Arial" w:cs="Arial"/>
                <w:sz w:val="16"/>
                <w:szCs w:val="16"/>
              </w:rPr>
              <w:t>0,036</w:t>
            </w:r>
          </w:p>
        </w:tc>
        <w:tc>
          <w:tcPr>
            <w:tcW w:w="1418" w:type="dxa"/>
            <w:noWrap/>
            <w:vAlign w:val="center"/>
          </w:tcPr>
          <w:p w:rsidR="00053DC2" w:rsidRPr="00A301D8" w:rsidRDefault="00053DC2" w:rsidP="00053DC2">
            <w:pPr>
              <w:jc w:val="center"/>
              <w:rPr>
                <w:rFonts w:ascii="Arial" w:hAnsi="Arial" w:cs="Arial"/>
                <w:sz w:val="16"/>
                <w:szCs w:val="16"/>
              </w:rPr>
            </w:pPr>
            <w:r w:rsidRPr="00A301D8">
              <w:rPr>
                <w:rFonts w:ascii="Arial" w:hAnsi="Arial" w:cs="Arial"/>
                <w:sz w:val="16"/>
                <w:szCs w:val="16"/>
              </w:rPr>
              <w:t>0,036</w:t>
            </w:r>
          </w:p>
        </w:tc>
        <w:tc>
          <w:tcPr>
            <w:tcW w:w="1418" w:type="dxa"/>
            <w:noWrap/>
            <w:vAlign w:val="center"/>
          </w:tcPr>
          <w:p w:rsidR="00053DC2" w:rsidRPr="00A301D8" w:rsidRDefault="00053DC2" w:rsidP="00053DC2">
            <w:pPr>
              <w:jc w:val="center"/>
              <w:rPr>
                <w:rFonts w:ascii="Arial" w:hAnsi="Arial" w:cs="Arial"/>
                <w:sz w:val="16"/>
                <w:szCs w:val="16"/>
              </w:rPr>
            </w:pPr>
            <w:r w:rsidRPr="00A301D8">
              <w:rPr>
                <w:rFonts w:ascii="Arial" w:hAnsi="Arial" w:cs="Arial"/>
                <w:sz w:val="16"/>
                <w:szCs w:val="16"/>
              </w:rPr>
              <w:t>0,036</w:t>
            </w:r>
          </w:p>
        </w:tc>
        <w:tc>
          <w:tcPr>
            <w:tcW w:w="1418" w:type="dxa"/>
            <w:noWrap/>
            <w:vAlign w:val="center"/>
          </w:tcPr>
          <w:p w:rsidR="00053DC2" w:rsidRPr="00A301D8" w:rsidRDefault="00053DC2" w:rsidP="00053DC2">
            <w:pPr>
              <w:jc w:val="center"/>
              <w:rPr>
                <w:rFonts w:ascii="Arial" w:hAnsi="Arial" w:cs="Arial"/>
                <w:sz w:val="16"/>
                <w:szCs w:val="16"/>
              </w:rPr>
            </w:pPr>
            <w:r w:rsidRPr="00A301D8">
              <w:rPr>
                <w:rFonts w:ascii="Arial" w:hAnsi="Arial" w:cs="Arial"/>
                <w:sz w:val="16"/>
                <w:szCs w:val="16"/>
              </w:rPr>
              <w:t>0,036</w:t>
            </w:r>
          </w:p>
        </w:tc>
        <w:tc>
          <w:tcPr>
            <w:tcW w:w="1418" w:type="dxa"/>
            <w:noWrap/>
            <w:vAlign w:val="center"/>
          </w:tcPr>
          <w:p w:rsidR="00053DC2" w:rsidRPr="00A301D8" w:rsidRDefault="00053DC2" w:rsidP="00053DC2">
            <w:pPr>
              <w:jc w:val="center"/>
              <w:rPr>
                <w:rFonts w:ascii="Arial" w:hAnsi="Arial" w:cs="Arial"/>
                <w:sz w:val="16"/>
                <w:szCs w:val="16"/>
              </w:rPr>
            </w:pPr>
            <w:r w:rsidRPr="00A301D8">
              <w:rPr>
                <w:rFonts w:ascii="Arial" w:hAnsi="Arial" w:cs="Arial"/>
                <w:sz w:val="16"/>
                <w:szCs w:val="16"/>
              </w:rPr>
              <w:t>0,036</w:t>
            </w:r>
          </w:p>
        </w:tc>
        <w:tc>
          <w:tcPr>
            <w:tcW w:w="1418" w:type="dxa"/>
            <w:noWrap/>
            <w:vAlign w:val="center"/>
          </w:tcPr>
          <w:p w:rsidR="00053DC2" w:rsidRPr="00A301D8" w:rsidRDefault="00053DC2" w:rsidP="00053DC2">
            <w:pPr>
              <w:jc w:val="center"/>
              <w:rPr>
                <w:rFonts w:ascii="Arial" w:hAnsi="Arial" w:cs="Arial"/>
                <w:sz w:val="16"/>
                <w:szCs w:val="16"/>
              </w:rPr>
            </w:pPr>
            <w:r w:rsidRPr="00A301D8">
              <w:rPr>
                <w:rFonts w:ascii="Arial" w:hAnsi="Arial" w:cs="Arial"/>
                <w:sz w:val="16"/>
                <w:szCs w:val="16"/>
              </w:rPr>
              <w:t>0,036</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tcPr>
          <w:p w:rsidR="00053DC2" w:rsidRPr="00A301D8" w:rsidRDefault="00053DC2" w:rsidP="00053DC2">
            <w:pPr>
              <w:jc w:val="center"/>
              <w:rPr>
                <w:rFonts w:ascii="Arial" w:hAnsi="Arial" w:cs="Arial"/>
                <w:sz w:val="16"/>
                <w:szCs w:val="16"/>
              </w:rPr>
            </w:pPr>
            <w:r w:rsidRPr="00A301D8">
              <w:rPr>
                <w:rFonts w:ascii="Arial" w:hAnsi="Arial" w:cs="Arial"/>
                <w:sz w:val="16"/>
                <w:szCs w:val="16"/>
              </w:rPr>
              <w:t>0,021</w:t>
            </w:r>
          </w:p>
        </w:tc>
        <w:tc>
          <w:tcPr>
            <w:tcW w:w="1418" w:type="dxa"/>
            <w:noWrap/>
            <w:vAlign w:val="center"/>
          </w:tcPr>
          <w:p w:rsidR="00053DC2" w:rsidRPr="00A301D8" w:rsidRDefault="00053DC2" w:rsidP="00053DC2">
            <w:pPr>
              <w:jc w:val="center"/>
              <w:rPr>
                <w:rFonts w:ascii="Arial" w:hAnsi="Arial" w:cs="Arial"/>
                <w:sz w:val="16"/>
                <w:szCs w:val="16"/>
              </w:rPr>
            </w:pPr>
            <w:r w:rsidRPr="00A301D8">
              <w:rPr>
                <w:rFonts w:ascii="Arial" w:hAnsi="Arial" w:cs="Arial"/>
                <w:sz w:val="16"/>
                <w:szCs w:val="16"/>
              </w:rPr>
              <w:t>0,021</w:t>
            </w:r>
          </w:p>
        </w:tc>
        <w:tc>
          <w:tcPr>
            <w:tcW w:w="1418" w:type="dxa"/>
            <w:noWrap/>
            <w:vAlign w:val="center"/>
          </w:tcPr>
          <w:p w:rsidR="00053DC2" w:rsidRPr="00A301D8" w:rsidRDefault="00053DC2" w:rsidP="00053DC2">
            <w:pPr>
              <w:jc w:val="center"/>
              <w:rPr>
                <w:rFonts w:ascii="Arial" w:hAnsi="Arial" w:cs="Arial"/>
                <w:sz w:val="16"/>
                <w:szCs w:val="16"/>
              </w:rPr>
            </w:pPr>
            <w:r w:rsidRPr="00A301D8">
              <w:rPr>
                <w:rFonts w:ascii="Arial" w:hAnsi="Arial" w:cs="Arial"/>
                <w:sz w:val="16"/>
                <w:szCs w:val="16"/>
              </w:rPr>
              <w:t>0,021</w:t>
            </w:r>
          </w:p>
        </w:tc>
        <w:tc>
          <w:tcPr>
            <w:tcW w:w="1418" w:type="dxa"/>
            <w:noWrap/>
            <w:vAlign w:val="center"/>
          </w:tcPr>
          <w:p w:rsidR="00053DC2" w:rsidRPr="00A301D8" w:rsidRDefault="00053DC2" w:rsidP="00053DC2">
            <w:pPr>
              <w:jc w:val="center"/>
              <w:rPr>
                <w:rFonts w:ascii="Arial" w:hAnsi="Arial" w:cs="Arial"/>
                <w:sz w:val="16"/>
                <w:szCs w:val="16"/>
              </w:rPr>
            </w:pPr>
            <w:r w:rsidRPr="00A301D8">
              <w:rPr>
                <w:rFonts w:ascii="Arial" w:hAnsi="Arial" w:cs="Arial"/>
                <w:sz w:val="16"/>
                <w:szCs w:val="16"/>
              </w:rPr>
              <w:t>0,021</w:t>
            </w:r>
          </w:p>
        </w:tc>
        <w:tc>
          <w:tcPr>
            <w:tcW w:w="1418" w:type="dxa"/>
            <w:noWrap/>
            <w:vAlign w:val="center"/>
          </w:tcPr>
          <w:p w:rsidR="00053DC2" w:rsidRPr="00A301D8" w:rsidRDefault="00053DC2" w:rsidP="00053DC2">
            <w:pPr>
              <w:jc w:val="center"/>
              <w:rPr>
                <w:rFonts w:ascii="Arial" w:hAnsi="Arial" w:cs="Arial"/>
                <w:sz w:val="16"/>
                <w:szCs w:val="16"/>
              </w:rPr>
            </w:pPr>
            <w:r w:rsidRPr="00A301D8">
              <w:rPr>
                <w:rFonts w:ascii="Arial" w:hAnsi="Arial" w:cs="Arial"/>
                <w:sz w:val="16"/>
                <w:szCs w:val="16"/>
              </w:rPr>
              <w:t>0,021</w:t>
            </w:r>
          </w:p>
        </w:tc>
        <w:tc>
          <w:tcPr>
            <w:tcW w:w="1418" w:type="dxa"/>
            <w:noWrap/>
            <w:vAlign w:val="center"/>
          </w:tcPr>
          <w:p w:rsidR="00053DC2" w:rsidRPr="00A301D8" w:rsidRDefault="00053DC2" w:rsidP="00053DC2">
            <w:pPr>
              <w:jc w:val="center"/>
              <w:rPr>
                <w:rFonts w:ascii="Arial" w:hAnsi="Arial" w:cs="Arial"/>
                <w:sz w:val="16"/>
                <w:szCs w:val="16"/>
              </w:rPr>
            </w:pPr>
            <w:r w:rsidRPr="00A301D8">
              <w:rPr>
                <w:rFonts w:ascii="Arial" w:hAnsi="Arial" w:cs="Arial"/>
                <w:sz w:val="16"/>
                <w:szCs w:val="16"/>
              </w:rPr>
              <w:t>0,021</w:t>
            </w:r>
          </w:p>
        </w:tc>
        <w:tc>
          <w:tcPr>
            <w:tcW w:w="1418" w:type="dxa"/>
            <w:noWrap/>
            <w:vAlign w:val="center"/>
          </w:tcPr>
          <w:p w:rsidR="00053DC2" w:rsidRPr="00A301D8" w:rsidRDefault="00053DC2" w:rsidP="00053DC2">
            <w:pPr>
              <w:jc w:val="center"/>
              <w:rPr>
                <w:rFonts w:ascii="Arial" w:hAnsi="Arial" w:cs="Arial"/>
                <w:sz w:val="16"/>
                <w:szCs w:val="16"/>
              </w:rPr>
            </w:pPr>
            <w:r w:rsidRPr="00A301D8">
              <w:rPr>
                <w:rFonts w:ascii="Arial" w:hAnsi="Arial" w:cs="Arial"/>
                <w:sz w:val="16"/>
                <w:szCs w:val="16"/>
              </w:rPr>
              <w:t>0,021</w:t>
            </w:r>
          </w:p>
        </w:tc>
        <w:tc>
          <w:tcPr>
            <w:tcW w:w="1418" w:type="dxa"/>
            <w:noWrap/>
            <w:vAlign w:val="center"/>
          </w:tcPr>
          <w:p w:rsidR="00053DC2" w:rsidRPr="00A301D8" w:rsidRDefault="00053DC2" w:rsidP="00053DC2">
            <w:pPr>
              <w:jc w:val="center"/>
              <w:rPr>
                <w:rFonts w:ascii="Arial" w:hAnsi="Arial" w:cs="Arial"/>
                <w:sz w:val="16"/>
                <w:szCs w:val="16"/>
              </w:rPr>
            </w:pPr>
            <w:r w:rsidRPr="00A301D8">
              <w:rPr>
                <w:rFonts w:ascii="Arial" w:hAnsi="Arial" w:cs="Arial"/>
                <w:sz w:val="16"/>
                <w:szCs w:val="16"/>
              </w:rPr>
              <w:t>0,021</w:t>
            </w:r>
          </w:p>
        </w:tc>
        <w:tc>
          <w:tcPr>
            <w:tcW w:w="1418" w:type="dxa"/>
            <w:noWrap/>
            <w:vAlign w:val="center"/>
          </w:tcPr>
          <w:p w:rsidR="00053DC2" w:rsidRPr="00A301D8" w:rsidRDefault="00053DC2" w:rsidP="00053DC2">
            <w:pPr>
              <w:jc w:val="center"/>
              <w:rPr>
                <w:rFonts w:ascii="Arial" w:hAnsi="Arial" w:cs="Arial"/>
                <w:sz w:val="16"/>
                <w:szCs w:val="16"/>
              </w:rPr>
            </w:pPr>
            <w:r w:rsidRPr="00A301D8">
              <w:rPr>
                <w:rFonts w:ascii="Arial" w:hAnsi="Arial" w:cs="Arial"/>
                <w:sz w:val="16"/>
                <w:szCs w:val="16"/>
              </w:rPr>
              <w:t>0,021</w:t>
            </w:r>
          </w:p>
        </w:tc>
        <w:tc>
          <w:tcPr>
            <w:tcW w:w="1418" w:type="dxa"/>
            <w:noWrap/>
            <w:vAlign w:val="center"/>
          </w:tcPr>
          <w:p w:rsidR="00053DC2" w:rsidRPr="00A301D8" w:rsidRDefault="00053DC2" w:rsidP="00053DC2">
            <w:pPr>
              <w:jc w:val="center"/>
              <w:rPr>
                <w:rFonts w:ascii="Arial" w:hAnsi="Arial" w:cs="Arial"/>
                <w:sz w:val="16"/>
                <w:szCs w:val="16"/>
              </w:rPr>
            </w:pPr>
            <w:r w:rsidRPr="00A301D8">
              <w:rPr>
                <w:rFonts w:ascii="Arial" w:hAnsi="Arial" w:cs="Arial"/>
                <w:sz w:val="16"/>
                <w:szCs w:val="16"/>
              </w:rPr>
              <w:t>0,021</w:t>
            </w:r>
          </w:p>
        </w:tc>
        <w:tc>
          <w:tcPr>
            <w:tcW w:w="1418" w:type="dxa"/>
            <w:noWrap/>
            <w:vAlign w:val="center"/>
          </w:tcPr>
          <w:p w:rsidR="00053DC2" w:rsidRPr="00A301D8" w:rsidRDefault="00053DC2" w:rsidP="00053DC2">
            <w:pPr>
              <w:jc w:val="center"/>
              <w:rPr>
                <w:rFonts w:ascii="Arial" w:hAnsi="Arial" w:cs="Arial"/>
                <w:sz w:val="16"/>
                <w:szCs w:val="16"/>
              </w:rPr>
            </w:pPr>
            <w:r w:rsidRPr="00A301D8">
              <w:rPr>
                <w:rFonts w:ascii="Arial" w:hAnsi="Arial" w:cs="Arial"/>
                <w:sz w:val="16"/>
                <w:szCs w:val="16"/>
              </w:rPr>
              <w:t>0,021</w:t>
            </w:r>
          </w:p>
        </w:tc>
        <w:tc>
          <w:tcPr>
            <w:tcW w:w="1418" w:type="dxa"/>
            <w:noWrap/>
            <w:vAlign w:val="center"/>
          </w:tcPr>
          <w:p w:rsidR="00053DC2" w:rsidRPr="00A301D8" w:rsidRDefault="00053DC2" w:rsidP="00053DC2">
            <w:pPr>
              <w:jc w:val="center"/>
              <w:rPr>
                <w:rFonts w:ascii="Arial" w:hAnsi="Arial" w:cs="Arial"/>
                <w:sz w:val="16"/>
                <w:szCs w:val="16"/>
              </w:rPr>
            </w:pPr>
            <w:r w:rsidRPr="00A301D8">
              <w:rPr>
                <w:rFonts w:ascii="Arial" w:hAnsi="Arial" w:cs="Arial"/>
                <w:sz w:val="16"/>
                <w:szCs w:val="16"/>
              </w:rPr>
              <w:t>0,021</w:t>
            </w:r>
          </w:p>
        </w:tc>
        <w:tc>
          <w:tcPr>
            <w:tcW w:w="1418" w:type="dxa"/>
            <w:noWrap/>
            <w:vAlign w:val="center"/>
          </w:tcPr>
          <w:p w:rsidR="00053DC2" w:rsidRPr="00A301D8" w:rsidRDefault="00053DC2" w:rsidP="00053DC2">
            <w:pPr>
              <w:jc w:val="center"/>
              <w:rPr>
                <w:rFonts w:ascii="Arial" w:hAnsi="Arial" w:cs="Arial"/>
                <w:sz w:val="16"/>
                <w:szCs w:val="16"/>
              </w:rPr>
            </w:pPr>
            <w:r w:rsidRPr="00A301D8">
              <w:rPr>
                <w:rFonts w:ascii="Arial" w:hAnsi="Arial" w:cs="Arial"/>
                <w:sz w:val="16"/>
                <w:szCs w:val="16"/>
              </w:rPr>
              <w:t>0,021</w:t>
            </w:r>
          </w:p>
        </w:tc>
        <w:tc>
          <w:tcPr>
            <w:tcW w:w="1418" w:type="dxa"/>
            <w:noWrap/>
            <w:vAlign w:val="center"/>
          </w:tcPr>
          <w:p w:rsidR="00053DC2" w:rsidRPr="00A301D8" w:rsidRDefault="00053DC2" w:rsidP="00053DC2">
            <w:pPr>
              <w:jc w:val="center"/>
              <w:rPr>
                <w:rFonts w:ascii="Arial" w:hAnsi="Arial" w:cs="Arial"/>
                <w:sz w:val="16"/>
                <w:szCs w:val="16"/>
              </w:rPr>
            </w:pPr>
            <w:r w:rsidRPr="00A301D8">
              <w:rPr>
                <w:rFonts w:ascii="Arial" w:hAnsi="Arial" w:cs="Arial"/>
                <w:sz w:val="16"/>
                <w:szCs w:val="16"/>
              </w:rPr>
              <w:t>0,021</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Максимальный часовой расход условного топлива в летний период, т.у.т/ч</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Средняя тепловая нагрузка в самый холодный месяц, Гкал/ч</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Расход условного топлива в самые холодные сутки, т.у.т./сут</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0,7</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Расход угля в самые холодные сутки, т.н.т/сут</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1,0</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Нормативный неснижаемый запас угля, т.н.т.</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7,3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7,3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7,3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7,3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7,3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7,3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7,3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7,3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7,3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7,3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7,3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7,3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7,3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7,3</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Нормативный эксплуатационный запас угля, т.н.т.</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47,2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47,2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47,2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47,2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47,2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47,2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47,2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47,2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47,2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47,2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47,2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47,2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47,2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47,2</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w:t>
            </w:r>
          </w:p>
        </w:tc>
      </w:tr>
      <w:tr w:rsidR="00053DC2" w:rsidRPr="007A0649" w:rsidTr="00053DC2">
        <w:trPr>
          <w:cantSplit/>
          <w:trHeight w:val="20"/>
        </w:trPr>
        <w:tc>
          <w:tcPr>
            <w:tcW w:w="0" w:type="auto"/>
            <w:noWrap/>
            <w:vAlign w:val="center"/>
            <w:hideMark/>
          </w:tcPr>
          <w:p w:rsidR="00053DC2" w:rsidRPr="00525A57" w:rsidRDefault="00053DC2" w:rsidP="00053DC2">
            <w:pPr>
              <w:jc w:val="center"/>
              <w:rPr>
                <w:rFonts w:ascii="Arial" w:hAnsi="Arial" w:cs="Arial"/>
                <w:b/>
                <w:sz w:val="16"/>
                <w:szCs w:val="16"/>
              </w:rPr>
            </w:pPr>
            <w:r w:rsidRPr="00525A57">
              <w:rPr>
                <w:rFonts w:ascii="Arial" w:hAnsi="Arial" w:cs="Arial"/>
                <w:b/>
                <w:sz w:val="16"/>
                <w:szCs w:val="16"/>
              </w:rPr>
              <w:t>МО "Усть-Коксинский район"</w:t>
            </w:r>
          </w:p>
        </w:tc>
        <w:tc>
          <w:tcPr>
            <w:tcW w:w="1418" w:type="dxa"/>
            <w:noWrap/>
            <w:vAlign w:val="center"/>
            <w:hideMark/>
          </w:tcPr>
          <w:p w:rsidR="00053DC2" w:rsidRPr="00525A57" w:rsidRDefault="00053DC2" w:rsidP="00053DC2">
            <w:pPr>
              <w:jc w:val="center"/>
              <w:rPr>
                <w:rFonts w:ascii="Arial" w:hAnsi="Arial" w:cs="Arial"/>
                <w:sz w:val="16"/>
                <w:szCs w:val="16"/>
              </w:rPr>
            </w:pPr>
          </w:p>
        </w:tc>
        <w:tc>
          <w:tcPr>
            <w:tcW w:w="1418" w:type="dxa"/>
            <w:noWrap/>
            <w:vAlign w:val="center"/>
            <w:hideMark/>
          </w:tcPr>
          <w:p w:rsidR="00053DC2" w:rsidRPr="00525A57" w:rsidRDefault="00053DC2" w:rsidP="00053DC2">
            <w:pPr>
              <w:jc w:val="center"/>
              <w:rPr>
                <w:rFonts w:ascii="Arial" w:hAnsi="Arial" w:cs="Arial"/>
                <w:sz w:val="16"/>
                <w:szCs w:val="16"/>
              </w:rPr>
            </w:pPr>
          </w:p>
        </w:tc>
        <w:tc>
          <w:tcPr>
            <w:tcW w:w="1418" w:type="dxa"/>
            <w:noWrap/>
            <w:vAlign w:val="center"/>
            <w:hideMark/>
          </w:tcPr>
          <w:p w:rsidR="00053DC2" w:rsidRPr="00525A57" w:rsidRDefault="00053DC2" w:rsidP="00053DC2">
            <w:pPr>
              <w:jc w:val="center"/>
              <w:rPr>
                <w:rFonts w:ascii="Arial" w:hAnsi="Arial" w:cs="Arial"/>
                <w:sz w:val="16"/>
                <w:szCs w:val="16"/>
              </w:rPr>
            </w:pPr>
          </w:p>
        </w:tc>
        <w:tc>
          <w:tcPr>
            <w:tcW w:w="1418" w:type="dxa"/>
            <w:noWrap/>
            <w:vAlign w:val="center"/>
            <w:hideMark/>
          </w:tcPr>
          <w:p w:rsidR="00053DC2" w:rsidRPr="00525A57" w:rsidRDefault="00053DC2" w:rsidP="00053DC2">
            <w:pPr>
              <w:jc w:val="center"/>
              <w:rPr>
                <w:rFonts w:ascii="Arial" w:hAnsi="Arial" w:cs="Arial"/>
                <w:sz w:val="16"/>
                <w:szCs w:val="16"/>
              </w:rPr>
            </w:pPr>
          </w:p>
        </w:tc>
        <w:tc>
          <w:tcPr>
            <w:tcW w:w="1418" w:type="dxa"/>
            <w:noWrap/>
            <w:vAlign w:val="center"/>
            <w:hideMark/>
          </w:tcPr>
          <w:p w:rsidR="00053DC2" w:rsidRPr="00525A57" w:rsidRDefault="00053DC2" w:rsidP="00053DC2">
            <w:pPr>
              <w:jc w:val="center"/>
              <w:rPr>
                <w:rFonts w:ascii="Arial" w:hAnsi="Arial" w:cs="Arial"/>
                <w:sz w:val="16"/>
                <w:szCs w:val="16"/>
              </w:rPr>
            </w:pPr>
          </w:p>
        </w:tc>
        <w:tc>
          <w:tcPr>
            <w:tcW w:w="1418" w:type="dxa"/>
            <w:noWrap/>
            <w:vAlign w:val="center"/>
            <w:hideMark/>
          </w:tcPr>
          <w:p w:rsidR="00053DC2" w:rsidRPr="00525A57" w:rsidRDefault="00053DC2" w:rsidP="00053DC2">
            <w:pPr>
              <w:jc w:val="center"/>
              <w:rPr>
                <w:rFonts w:ascii="Arial" w:hAnsi="Arial" w:cs="Arial"/>
                <w:sz w:val="16"/>
                <w:szCs w:val="16"/>
              </w:rPr>
            </w:pPr>
          </w:p>
        </w:tc>
        <w:tc>
          <w:tcPr>
            <w:tcW w:w="1418" w:type="dxa"/>
            <w:noWrap/>
            <w:vAlign w:val="center"/>
            <w:hideMark/>
          </w:tcPr>
          <w:p w:rsidR="00053DC2" w:rsidRPr="00525A57" w:rsidRDefault="00053DC2" w:rsidP="00053DC2">
            <w:pPr>
              <w:jc w:val="center"/>
              <w:rPr>
                <w:rFonts w:ascii="Arial" w:hAnsi="Arial" w:cs="Arial"/>
                <w:sz w:val="16"/>
                <w:szCs w:val="16"/>
              </w:rPr>
            </w:pPr>
          </w:p>
        </w:tc>
        <w:tc>
          <w:tcPr>
            <w:tcW w:w="1418" w:type="dxa"/>
            <w:noWrap/>
            <w:vAlign w:val="center"/>
            <w:hideMark/>
          </w:tcPr>
          <w:p w:rsidR="00053DC2" w:rsidRPr="00525A57" w:rsidRDefault="00053DC2" w:rsidP="00053DC2">
            <w:pPr>
              <w:jc w:val="center"/>
              <w:rPr>
                <w:rFonts w:ascii="Arial" w:hAnsi="Arial" w:cs="Arial"/>
                <w:sz w:val="16"/>
                <w:szCs w:val="16"/>
              </w:rPr>
            </w:pPr>
          </w:p>
        </w:tc>
        <w:tc>
          <w:tcPr>
            <w:tcW w:w="1418" w:type="dxa"/>
            <w:noWrap/>
            <w:vAlign w:val="center"/>
            <w:hideMark/>
          </w:tcPr>
          <w:p w:rsidR="00053DC2" w:rsidRPr="00525A57" w:rsidRDefault="00053DC2" w:rsidP="00053DC2">
            <w:pPr>
              <w:jc w:val="center"/>
              <w:rPr>
                <w:rFonts w:ascii="Arial" w:hAnsi="Arial" w:cs="Arial"/>
                <w:sz w:val="16"/>
                <w:szCs w:val="16"/>
              </w:rPr>
            </w:pPr>
          </w:p>
        </w:tc>
        <w:tc>
          <w:tcPr>
            <w:tcW w:w="1418" w:type="dxa"/>
            <w:noWrap/>
            <w:vAlign w:val="center"/>
            <w:hideMark/>
          </w:tcPr>
          <w:p w:rsidR="00053DC2" w:rsidRPr="00525A57" w:rsidRDefault="00053DC2" w:rsidP="00053DC2">
            <w:pPr>
              <w:jc w:val="center"/>
              <w:rPr>
                <w:rFonts w:ascii="Arial" w:hAnsi="Arial" w:cs="Arial"/>
                <w:sz w:val="16"/>
                <w:szCs w:val="16"/>
              </w:rPr>
            </w:pPr>
          </w:p>
        </w:tc>
        <w:tc>
          <w:tcPr>
            <w:tcW w:w="1418" w:type="dxa"/>
            <w:noWrap/>
            <w:vAlign w:val="center"/>
            <w:hideMark/>
          </w:tcPr>
          <w:p w:rsidR="00053DC2" w:rsidRPr="00525A57" w:rsidRDefault="00053DC2" w:rsidP="00053DC2">
            <w:pPr>
              <w:jc w:val="center"/>
              <w:rPr>
                <w:rFonts w:ascii="Arial" w:hAnsi="Arial" w:cs="Arial"/>
                <w:sz w:val="16"/>
                <w:szCs w:val="16"/>
              </w:rPr>
            </w:pPr>
          </w:p>
        </w:tc>
        <w:tc>
          <w:tcPr>
            <w:tcW w:w="1418" w:type="dxa"/>
            <w:noWrap/>
            <w:vAlign w:val="center"/>
            <w:hideMark/>
          </w:tcPr>
          <w:p w:rsidR="00053DC2" w:rsidRPr="00525A57" w:rsidRDefault="00053DC2" w:rsidP="00053DC2">
            <w:pPr>
              <w:jc w:val="center"/>
              <w:rPr>
                <w:rFonts w:ascii="Arial" w:hAnsi="Arial" w:cs="Arial"/>
                <w:sz w:val="16"/>
                <w:szCs w:val="16"/>
              </w:rPr>
            </w:pPr>
          </w:p>
        </w:tc>
        <w:tc>
          <w:tcPr>
            <w:tcW w:w="1418" w:type="dxa"/>
            <w:noWrap/>
            <w:vAlign w:val="center"/>
            <w:hideMark/>
          </w:tcPr>
          <w:p w:rsidR="00053DC2" w:rsidRPr="00525A57" w:rsidRDefault="00053DC2" w:rsidP="00053DC2">
            <w:pPr>
              <w:jc w:val="center"/>
              <w:rPr>
                <w:rFonts w:ascii="Arial" w:hAnsi="Arial" w:cs="Arial"/>
                <w:sz w:val="16"/>
                <w:szCs w:val="16"/>
              </w:rPr>
            </w:pPr>
          </w:p>
        </w:tc>
        <w:tc>
          <w:tcPr>
            <w:tcW w:w="1418" w:type="dxa"/>
            <w:noWrap/>
            <w:vAlign w:val="center"/>
            <w:hideMark/>
          </w:tcPr>
          <w:p w:rsidR="00053DC2" w:rsidRPr="00525A57" w:rsidRDefault="00053DC2" w:rsidP="00053DC2">
            <w:pPr>
              <w:jc w:val="center"/>
              <w:rPr>
                <w:rFonts w:ascii="Arial" w:hAnsi="Arial" w:cs="Arial"/>
                <w:sz w:val="16"/>
                <w:szCs w:val="16"/>
              </w:rPr>
            </w:pP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Установленная тепловая мощность, Гкал/ч</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14,9</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Располагаемая тепловая мощность, Гкал/ч</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14,9</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Среднегодовые собственные и хозяйственные нужды, Гкал/ч</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0,119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0,119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0,119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0,119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0,119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0,119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0,119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0,119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0,119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0,119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0,119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0,119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0,119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0,119</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Средневзвешенный срок службы, лет</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5,7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6,7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7,7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8,7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9,7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10,7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11,7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12,7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13,7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15,7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16,7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17,7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18,7</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Выработка тепловой энергии, Гкал</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14455,1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14455,1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14455,1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14455,1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14455,1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14455,1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14455,1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14455,1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14455,1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14455,1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14455,1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14455,1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14455,1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14455,1</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Собственные нужды тепловой энергии, Гкал</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625,7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625,7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625,7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625,7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625,7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625,7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625,7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625,7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625,7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625,7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625,7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625,7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625,7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625,7</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Отпуск тепловой энергии с коллекторов, Гкал</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13829,4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13829,4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13829,4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13829,4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13829,4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13829,4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13829,4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13829,4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13829,4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13829,4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13829,4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13829,4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13829,4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13829,4</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Хозяйственные нужды тепловой энергии, Гкал</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31,3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31,3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31,3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31,3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31,3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31,3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31,3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31,3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31,3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31,3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31,3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31,3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31,3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31,3</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13798,1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13798,1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13798,1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13798,1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13798,1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13798,1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13798,1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13798,1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13798,1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13798,1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13798,1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13798,1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13798,1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13798,1</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Потери тепловой энергии в сетях, Гкал</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1940,7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1940,7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1940,7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1940,7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1940,7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1940,7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1940,7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1940,7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1940,7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1940,7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1940,7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1940,7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1940,7</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1940,7</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Полезный отпуск тепловой энергии потребителям, Гкал</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11857,4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11857,4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11857,4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11857,4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11857,4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11857,4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11857,4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11857,4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11857,4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11857,4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11857,4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11857,4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11857,4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11857,4</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12,4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12,4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12,4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12,4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12,4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12,4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12,4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12,4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12,4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12,4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12,4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12,4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12,4</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12,4</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УРУТ на отпуск тепловой энергии, кг.у.т./Гкал</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220,6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220,6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220,6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220,6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220,6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220,6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220,6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220,6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220,6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220,6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220,6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220,6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220,6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220,6</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Расход условного топлива на отпуск тепловой энергии, т.у.т</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3050,2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3050,2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3050,2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3050,2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3050,2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3050,2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3050,2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3050,2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3050,2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3050,2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3050,2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3050,2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3050,2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3050,2</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Теплота сгорания угля, ккал/кг</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5000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5000</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lastRenderedPageBreak/>
              <w:t>Расход угля на отпуск тепловой энергии, т.у.т</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3050,2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3050,2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3050,2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3050,2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3050,2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3050,2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3050,2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3050,2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3050,2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3050,2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3050,2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3050,2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3050,2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3050,2</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Расход угля на отпуск тепловой энергии, т.н.т</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4270,2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4270,2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4270,2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4270,2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4270,2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4270,2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4270,2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4270,2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4270,2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4270,2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4270,2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4270,2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4270,2</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4270,2</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3,6</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2,5</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Тепловая нагрузка на коллекторах в летний период, Гкал/ч</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Максимальный часовой расход условного топлива в ОЗП, т.у.т/ч</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0,9</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0,6</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0,6</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Максимальный часовой расход условного топлива в летний период, т.у.т/ч</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0,0</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Средняя тепловая нагрузка в самый холодный месяц, Гкал/ч</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3,5</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Расход условного топлива в самые холодные сутки, т.у.т./сут</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18,5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18,5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18,5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18,5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18,5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18,5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18,5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18,5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18,5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18,5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18,5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18,5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18,5</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18,5</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Расход угля в самые холодные сутки, т.н.т/сут</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25,9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25,9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25,9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25,9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25,9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25,9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25,9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25,9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25,9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25,9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25,9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25,9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25,9</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25,9</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Нормативный неснижаемый запас угля, т.н.т.</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189,1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189,1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189,1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189,1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189,1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189,1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189,1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189,1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189,1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189,1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189,1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189,1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189,1</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189,1</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Нормативный эксплуатационный запас угля, т.н.т.</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1178,0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1178,0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1178,0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1178,0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1178,0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1178,0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1178,0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1178,0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1178,0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1178,0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1178,0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1178,0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1178,0</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1178,0</w:t>
            </w:r>
          </w:p>
        </w:tc>
      </w:tr>
      <w:tr w:rsidR="00053DC2" w:rsidRPr="007A0649" w:rsidTr="00053DC2">
        <w:trPr>
          <w:cantSplit/>
          <w:trHeight w:val="20"/>
        </w:trPr>
        <w:tc>
          <w:tcPr>
            <w:tcW w:w="0" w:type="auto"/>
            <w:noWrap/>
            <w:vAlign w:val="center"/>
            <w:hideMark/>
          </w:tcPr>
          <w:p w:rsidR="00053DC2" w:rsidRPr="00525A57" w:rsidRDefault="00053DC2" w:rsidP="00053DC2">
            <w:pPr>
              <w:rPr>
                <w:rFonts w:ascii="Arial" w:hAnsi="Arial" w:cs="Arial"/>
                <w:sz w:val="16"/>
                <w:szCs w:val="16"/>
              </w:rPr>
            </w:pPr>
            <w:r w:rsidRPr="00525A57">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3,3</w:t>
            </w:r>
          </w:p>
        </w:tc>
        <w:tc>
          <w:tcPr>
            <w:tcW w:w="1418" w:type="dxa"/>
            <w:noWrap/>
            <w:vAlign w:val="center"/>
            <w:hideMark/>
          </w:tcPr>
          <w:p w:rsidR="00053DC2" w:rsidRPr="00525A57" w:rsidRDefault="00053DC2" w:rsidP="00053DC2">
            <w:pPr>
              <w:jc w:val="center"/>
              <w:rPr>
                <w:rFonts w:ascii="Arial" w:hAnsi="Arial" w:cs="Arial"/>
                <w:sz w:val="16"/>
                <w:szCs w:val="16"/>
              </w:rPr>
            </w:pPr>
            <w:r w:rsidRPr="00525A57">
              <w:rPr>
                <w:rFonts w:ascii="Arial" w:hAnsi="Arial" w:cs="Arial"/>
                <w:sz w:val="16"/>
                <w:szCs w:val="16"/>
              </w:rPr>
              <w:t>3,3</w:t>
            </w:r>
          </w:p>
        </w:tc>
      </w:tr>
    </w:tbl>
    <w:p w:rsidR="007A0649" w:rsidRPr="007A0649" w:rsidRDefault="007A0649" w:rsidP="007A0649">
      <w:pPr>
        <w:keepNext/>
        <w:widowControl w:val="0"/>
        <w:spacing w:after="0" w:line="360" w:lineRule="atLeast"/>
        <w:rPr>
          <w:rFonts w:ascii="Arial" w:eastAsiaTheme="majorEastAsia" w:hAnsi="Arial" w:cstheme="majorBidi"/>
          <w:b/>
          <w:bCs/>
          <w:sz w:val="20"/>
          <w:szCs w:val="18"/>
          <w:lang w:eastAsia="ru-RU"/>
        </w:rPr>
      </w:pPr>
    </w:p>
    <w:p w:rsidR="007A0649" w:rsidRPr="007A0649" w:rsidRDefault="007A0649" w:rsidP="007A0649">
      <w:pPr>
        <w:rPr>
          <w:rFonts w:ascii="Arial" w:eastAsiaTheme="majorEastAsia" w:hAnsi="Arial" w:cstheme="majorBidi"/>
          <w:b/>
          <w:bCs/>
          <w:sz w:val="20"/>
          <w:szCs w:val="18"/>
          <w:lang w:eastAsia="ru-RU"/>
        </w:rPr>
      </w:pPr>
      <w:r w:rsidRPr="007A0649">
        <w:br w:type="page"/>
      </w:r>
    </w:p>
    <w:p w:rsidR="007A0649" w:rsidRPr="007A0649" w:rsidRDefault="007A0649" w:rsidP="005E7701">
      <w:pPr>
        <w:pStyle w:val="-f0"/>
        <w:spacing w:before="0"/>
      </w:pPr>
      <w:bookmarkStart w:id="136" w:name="_Toc34809862"/>
      <w:bookmarkStart w:id="137" w:name="_Toc35260999"/>
      <w:r w:rsidRPr="00B02409">
        <w:lastRenderedPageBreak/>
        <w:t xml:space="preserve">Таблица </w:t>
      </w:r>
      <w:r w:rsidR="00C151A4">
        <w:fldChar w:fldCharType="begin"/>
      </w:r>
      <w:r w:rsidR="00C151A4">
        <w:instrText xml:space="preserve"> STYLEREF  \s "СТ - 1 заголовок" </w:instrText>
      </w:r>
      <w:r w:rsidR="00C151A4">
        <w:fldChar w:fldCharType="separate"/>
      </w:r>
      <w:r w:rsidR="00335591" w:rsidRPr="00B02409">
        <w:rPr>
          <w:noProof/>
        </w:rPr>
        <w:t>9</w:t>
      </w:r>
      <w:r w:rsidR="00C151A4">
        <w:rPr>
          <w:noProof/>
        </w:rPr>
        <w:fldChar w:fldCharType="end"/>
      </w:r>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sidR="00335591">
        <w:rPr>
          <w:noProof/>
        </w:rPr>
        <w:t>2</w:t>
      </w:r>
      <w:r w:rsidRPr="007A0649">
        <w:rPr>
          <w:noProof/>
        </w:rPr>
        <w:fldChar w:fldCharType="end"/>
      </w:r>
      <w:r w:rsidRPr="007A0649">
        <w:t xml:space="preserve"> </w:t>
      </w:r>
      <w:r w:rsidRPr="007A0649">
        <w:sym w:font="Symbol" w:char="F02D"/>
      </w:r>
      <w:r w:rsidRPr="007A0649">
        <w:t xml:space="preserve"> Топливный баланс перспективных котельных до 2032 года</w:t>
      </w:r>
      <w:bookmarkEnd w:id="136"/>
      <w:bookmarkEnd w:id="137"/>
    </w:p>
    <w:tbl>
      <w:tblPr>
        <w:tblStyle w:val="32"/>
        <w:tblW w:w="0" w:type="auto"/>
        <w:tblLook w:val="04A0" w:firstRow="1" w:lastRow="0" w:firstColumn="1" w:lastColumn="0" w:noHBand="0" w:noVBand="1"/>
      </w:tblPr>
      <w:tblGrid>
        <w:gridCol w:w="5916"/>
        <w:gridCol w:w="572"/>
        <w:gridCol w:w="572"/>
        <w:gridCol w:w="572"/>
        <w:gridCol w:w="572"/>
        <w:gridCol w:w="572"/>
        <w:gridCol w:w="572"/>
        <w:gridCol w:w="706"/>
        <w:gridCol w:w="706"/>
        <w:gridCol w:w="706"/>
        <w:gridCol w:w="706"/>
        <w:gridCol w:w="795"/>
        <w:gridCol w:w="795"/>
        <w:gridCol w:w="795"/>
        <w:gridCol w:w="795"/>
      </w:tblGrid>
      <w:tr w:rsidR="007A0649" w:rsidRPr="007A0649" w:rsidTr="007A0649">
        <w:trPr>
          <w:cantSplit/>
          <w:trHeight w:val="20"/>
          <w:tblHeader/>
        </w:trPr>
        <w:tc>
          <w:tcPr>
            <w:tcW w:w="0" w:type="auto"/>
            <w:shd w:val="clear" w:color="auto" w:fill="DAEEF3"/>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Наименование</w:t>
            </w:r>
          </w:p>
        </w:tc>
        <w:tc>
          <w:tcPr>
            <w:tcW w:w="0" w:type="auto"/>
            <w:shd w:val="clear" w:color="auto" w:fill="DAEEF3"/>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2019</w:t>
            </w:r>
          </w:p>
        </w:tc>
        <w:tc>
          <w:tcPr>
            <w:tcW w:w="0" w:type="auto"/>
            <w:shd w:val="clear" w:color="auto" w:fill="DAEEF3"/>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2020</w:t>
            </w:r>
          </w:p>
        </w:tc>
        <w:tc>
          <w:tcPr>
            <w:tcW w:w="0" w:type="auto"/>
            <w:shd w:val="clear" w:color="auto" w:fill="DAEEF3"/>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2021</w:t>
            </w:r>
          </w:p>
        </w:tc>
        <w:tc>
          <w:tcPr>
            <w:tcW w:w="0" w:type="auto"/>
            <w:shd w:val="clear" w:color="auto" w:fill="DAEEF3"/>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2022</w:t>
            </w:r>
          </w:p>
        </w:tc>
        <w:tc>
          <w:tcPr>
            <w:tcW w:w="0" w:type="auto"/>
            <w:shd w:val="clear" w:color="auto" w:fill="DAEEF3"/>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2023</w:t>
            </w:r>
          </w:p>
        </w:tc>
        <w:tc>
          <w:tcPr>
            <w:tcW w:w="0" w:type="auto"/>
            <w:shd w:val="clear" w:color="auto" w:fill="DAEEF3"/>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2024</w:t>
            </w:r>
          </w:p>
        </w:tc>
        <w:tc>
          <w:tcPr>
            <w:tcW w:w="0" w:type="auto"/>
            <w:shd w:val="clear" w:color="auto" w:fill="DAEEF3"/>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2025</w:t>
            </w:r>
          </w:p>
        </w:tc>
        <w:tc>
          <w:tcPr>
            <w:tcW w:w="0" w:type="auto"/>
            <w:shd w:val="clear" w:color="auto" w:fill="DAEEF3"/>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2026</w:t>
            </w:r>
          </w:p>
        </w:tc>
        <w:tc>
          <w:tcPr>
            <w:tcW w:w="0" w:type="auto"/>
            <w:shd w:val="clear" w:color="auto" w:fill="DAEEF3"/>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2027</w:t>
            </w:r>
          </w:p>
        </w:tc>
        <w:tc>
          <w:tcPr>
            <w:tcW w:w="0" w:type="auto"/>
            <w:shd w:val="clear" w:color="auto" w:fill="DAEEF3"/>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2028</w:t>
            </w:r>
          </w:p>
        </w:tc>
        <w:tc>
          <w:tcPr>
            <w:tcW w:w="0" w:type="auto"/>
            <w:shd w:val="clear" w:color="auto" w:fill="DAEEF3"/>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2029</w:t>
            </w:r>
          </w:p>
        </w:tc>
        <w:tc>
          <w:tcPr>
            <w:tcW w:w="0" w:type="auto"/>
            <w:shd w:val="clear" w:color="auto" w:fill="DAEEF3"/>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2030</w:t>
            </w:r>
          </w:p>
        </w:tc>
        <w:tc>
          <w:tcPr>
            <w:tcW w:w="0" w:type="auto"/>
            <w:shd w:val="clear" w:color="auto" w:fill="DAEEF3"/>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2031</w:t>
            </w:r>
          </w:p>
        </w:tc>
        <w:tc>
          <w:tcPr>
            <w:tcW w:w="0" w:type="auto"/>
            <w:shd w:val="clear" w:color="auto" w:fill="DAEEF3"/>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2032</w:t>
            </w:r>
          </w:p>
        </w:tc>
      </w:tr>
      <w:tr w:rsidR="007A0649" w:rsidRPr="007A0649" w:rsidTr="007A0649">
        <w:trPr>
          <w:cantSplit/>
          <w:trHeight w:val="20"/>
        </w:trPr>
        <w:tc>
          <w:tcPr>
            <w:tcW w:w="0" w:type="auto"/>
            <w:noWrap/>
            <w:vAlign w:val="center"/>
            <w:hideMark/>
          </w:tcPr>
          <w:p w:rsidR="007A0649" w:rsidRPr="00525A57" w:rsidRDefault="007A0649" w:rsidP="007A0649">
            <w:pPr>
              <w:jc w:val="center"/>
              <w:rPr>
                <w:rFonts w:ascii="Arial" w:hAnsi="Arial" w:cs="Arial"/>
                <w:b/>
                <w:sz w:val="16"/>
                <w:szCs w:val="16"/>
              </w:rPr>
            </w:pPr>
            <w:r w:rsidRPr="00525A57">
              <w:rPr>
                <w:rFonts w:ascii="Arial" w:hAnsi="Arial" w:cs="Arial"/>
                <w:b/>
                <w:sz w:val="16"/>
                <w:szCs w:val="16"/>
              </w:rPr>
              <w:t>Котельная мощностью 0,3 Гкал/ч для д/сада №1 (с. Амур)</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Установленная тепловая мощность,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Располагаемая тепловая мощность,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Среднегодовые собственные и хозяйственные нужды,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Средневзвешенный срок службы, лет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Выработка тепловой энергии,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405,6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405,6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405,6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405,6</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Собственные нужды тепловой энергии,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32,7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32,7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32,7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32,7</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Отпуск тепловой энергии с коллекторов,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372,9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372,9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372,9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372,9</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Хозяйственные нужды тепловой энергии,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371,1</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Потери тепловой энергии в сетях,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20,8</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Полезный отпуск тепловой энергии потребителям,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350,4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350,4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350,4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350,4</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УРУТ на отпуск тепловой энергии, кг.у.т./Гкал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условного топлива на отпуск тепловой энергии, т.у.т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Теплота сгорания угля, ккал/кг</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угля на отпуск тепловой энергии, т.у.т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угля на отпуск тепловой энергии, т.н.т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0,13</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на коллекторах в летний период,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Максимальный часовой расход условного топлива в ОЗП, т.у.т/ч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Средняя тепловая нагрузка в самый холодный месяц,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0,12</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условного топлива в самые холодные сутки, т.у.т./сут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0,6</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угля в самые холодные сутки, т.н.т/сут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Нормативный неснижаемый запас угля, т.н.т.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Нормативный эксплуатационный запас угля, т.н.т.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r>
      <w:tr w:rsidR="007A0649" w:rsidRPr="007A0649" w:rsidTr="007A0649">
        <w:trPr>
          <w:cantSplit/>
          <w:trHeight w:val="20"/>
        </w:trPr>
        <w:tc>
          <w:tcPr>
            <w:tcW w:w="0" w:type="auto"/>
            <w:noWrap/>
            <w:vAlign w:val="center"/>
            <w:hideMark/>
          </w:tcPr>
          <w:p w:rsidR="007A0649" w:rsidRPr="00525A57" w:rsidRDefault="007A0649" w:rsidP="007A0649">
            <w:pPr>
              <w:jc w:val="center"/>
              <w:rPr>
                <w:rFonts w:ascii="Arial" w:hAnsi="Arial" w:cs="Arial"/>
                <w:b/>
                <w:sz w:val="16"/>
                <w:szCs w:val="16"/>
              </w:rPr>
            </w:pPr>
            <w:r w:rsidRPr="00525A57">
              <w:rPr>
                <w:rFonts w:ascii="Arial" w:hAnsi="Arial" w:cs="Arial"/>
                <w:b/>
                <w:sz w:val="16"/>
                <w:szCs w:val="16"/>
              </w:rPr>
              <w:t>Котельная мощностью 0,3 Гкал/ч для СДК (с. Амур)</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Установленная тепловая мощность,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Располагаемая тепловая мощность,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Среднегодовые собственные и хозяйственные нужды,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Средневзвешенный срок службы, лет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Выработка тепловой энергии,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405,6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405,6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405,6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405,6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405,6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405,6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405,6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405,6</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Собственные нужды тепловой энергии,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32,7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32,7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32,7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32,7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32,7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32,7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32,7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32,7</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Отпуск тепловой энергии с коллекторов,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372,9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372,9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372,9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372,9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372,9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372,9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372,9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372,9</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Хозяйственные нужды тепловой энергии,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371,1</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Потери тепловой энергии в сетях,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20,8</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Полезный отпуск тепловой энергии потребителям,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350,4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350,4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350,4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350,4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350,4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350,4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350,4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350,4</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lastRenderedPageBreak/>
              <w:t>Коэффициент использования установленной тепловой мощности, %</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УРУТ на отпуск тепловой энергии, кг.у.т./Гкал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условного топлива на отпуск тепловой энергии, т.у.т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Теплота сгорания угля, ккал/кг</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угля на отпуск тепловой энергии, т.у.т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угля на отпуск тепловой энергии, т.н.т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0,13</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на коллекторах в летний период,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Максимальный часовой расход условного топлива в ОЗП, т.у.т/ч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Средняя тепловая нагрузка в самый холодный месяц,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0,12</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условного топлива в самые холодные сутки, т.у.т./сут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0,6</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угля в самые холодные сутки, т.н.т/сут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Нормативный неснижаемый запас угля, т.н.т.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Нормативный эксплуатационный запас угля, т.н.т.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r>
      <w:tr w:rsidR="007A0649" w:rsidRPr="007A0649" w:rsidTr="007A0649">
        <w:trPr>
          <w:cantSplit/>
          <w:trHeight w:val="20"/>
        </w:trPr>
        <w:tc>
          <w:tcPr>
            <w:tcW w:w="0" w:type="auto"/>
            <w:noWrap/>
            <w:vAlign w:val="center"/>
            <w:hideMark/>
          </w:tcPr>
          <w:p w:rsidR="007A0649" w:rsidRPr="00525A57" w:rsidRDefault="007A0649" w:rsidP="007A0649">
            <w:pPr>
              <w:jc w:val="center"/>
              <w:rPr>
                <w:rFonts w:ascii="Arial" w:hAnsi="Arial" w:cs="Arial"/>
                <w:b/>
                <w:sz w:val="16"/>
                <w:szCs w:val="16"/>
              </w:rPr>
            </w:pPr>
            <w:r w:rsidRPr="00525A57">
              <w:rPr>
                <w:rFonts w:ascii="Arial" w:hAnsi="Arial" w:cs="Arial"/>
                <w:b/>
                <w:sz w:val="16"/>
                <w:szCs w:val="16"/>
              </w:rPr>
              <w:t>Котельная мощностью 0,3 Гкал/ч для д/сада №1 (с. Абай)</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Установленная тепловая мощность,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Располагаемая тепловая мощность,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Среднегодовые собственные и хозяйственные нужды,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Средневзвешенный срок службы, лет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Выработка тепловой энергии,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405,6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405,6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405,6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405,6</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Собственные нужды тепловой энергии,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32,7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32,7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32,7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32,7</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Отпуск тепловой энергии с коллекторов,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372,9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372,9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372,9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372,9</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Хозяйственные нужды тепловой энергии,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371,1</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Потери тепловой энергии в сетях,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20,8</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Полезный отпуск тепловой энергии потребителям,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350,4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350,4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350,4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350,4</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УРУТ на отпуск тепловой энергии, кг.у.т./Гкал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условного топлива на отпуск тепловой энергии, т.у.т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Теплота сгорания угля, ккал/кг</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угля на отпуск тепловой энергии, т.у.т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угля на отпуск тепловой энергии, т.н.т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0,13</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на коллекторах в летний период,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Максимальный часовой расход условного топлива в ОЗП, т.у.т/ч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Средняя тепловая нагрузка в самый холодный месяц,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0,12</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lastRenderedPageBreak/>
              <w:t>Расход условного топлива в самые холодные сутки, т.у.т./сут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0,6</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угля в самые холодные сутки, т.н.т/сут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Нормативный неснижаемый запас угля, т.н.т.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Нормативный эксплуатационный запас угля, т.н.т.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r>
      <w:tr w:rsidR="007A0649" w:rsidRPr="007A0649" w:rsidTr="007A0649">
        <w:trPr>
          <w:cantSplit/>
          <w:trHeight w:val="20"/>
        </w:trPr>
        <w:tc>
          <w:tcPr>
            <w:tcW w:w="0" w:type="auto"/>
            <w:noWrap/>
            <w:vAlign w:val="center"/>
            <w:hideMark/>
          </w:tcPr>
          <w:p w:rsidR="007A0649" w:rsidRPr="00525A57" w:rsidRDefault="007A0649" w:rsidP="007A0649">
            <w:pPr>
              <w:jc w:val="center"/>
              <w:rPr>
                <w:rFonts w:ascii="Arial" w:hAnsi="Arial" w:cs="Arial"/>
                <w:b/>
                <w:sz w:val="16"/>
                <w:szCs w:val="16"/>
              </w:rPr>
            </w:pPr>
            <w:r w:rsidRPr="00525A57">
              <w:rPr>
                <w:rFonts w:ascii="Arial" w:hAnsi="Arial" w:cs="Arial"/>
                <w:b/>
                <w:sz w:val="16"/>
                <w:szCs w:val="16"/>
              </w:rPr>
              <w:t>Котельная мощностью 0,3 Гкал/ч для д/сада (с. Юстик)</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Установленная тепловая мощность,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Располагаемая тепловая мощность,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Среднегодовые собственные и хозяйственные нужды,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Средневзвешенный срок службы, лет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Выработка тепловой энергии,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405,6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405,6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405,6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405,6</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Собственные нужды тепловой энергии,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32,7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32,7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32,7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32,7</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Отпуск тепловой энергии с коллекторов,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372,9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372,9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372,9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372,9</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Хозяйственные нужды тепловой энергии,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371,1</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Потери тепловой энергии в сетях,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20,8</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Полезный отпуск тепловой энергии потребителям,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350,4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350,4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350,4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350,4</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УРУТ на отпуск тепловой энергии, кг.у.т./Гкал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условного топлива на отпуск тепловой энергии, т.у.т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Теплота сгорания угля, ккал/кг</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угля на отпуск тепловой энергии, т.у.т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угля на отпуск тепловой энергии, т.н.т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0,13</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на коллекторах в летний период,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Максимальный часовой расход условного топлива в ОЗП, т.у.т/ч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Средняя тепловая нагрузка в самый холодный месяц,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0,12</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условного топлива в самые холодные сутки, т.у.т./сут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0,6</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угля в самые холодные сутки, т.н.т/сут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Нормативный неснижаемый запас угля, т.н.т.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Нормативный эксплуатационный запас угля, т.н.т.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r>
      <w:tr w:rsidR="007A0649" w:rsidRPr="007A0649" w:rsidTr="007A0649">
        <w:trPr>
          <w:cantSplit/>
          <w:trHeight w:val="20"/>
        </w:trPr>
        <w:tc>
          <w:tcPr>
            <w:tcW w:w="0" w:type="auto"/>
            <w:noWrap/>
            <w:vAlign w:val="center"/>
            <w:hideMark/>
          </w:tcPr>
          <w:p w:rsidR="007A0649" w:rsidRPr="00525A57" w:rsidRDefault="007A0649" w:rsidP="007A0649">
            <w:pPr>
              <w:jc w:val="center"/>
              <w:rPr>
                <w:rFonts w:ascii="Arial" w:hAnsi="Arial" w:cs="Arial"/>
                <w:b/>
                <w:sz w:val="16"/>
                <w:szCs w:val="16"/>
              </w:rPr>
            </w:pPr>
            <w:r w:rsidRPr="00525A57">
              <w:rPr>
                <w:rFonts w:ascii="Arial" w:hAnsi="Arial" w:cs="Arial"/>
                <w:b/>
                <w:sz w:val="16"/>
                <w:szCs w:val="16"/>
              </w:rPr>
              <w:t>Котельная мощностью 0,3 Гкал/ч для СДК (с. Юстик)</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Установленная тепловая мощность,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Располагаемая тепловая мощность,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Среднегодовые собственные и хозяйственные нужды,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Средневзвешенный срок службы, лет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Выработка тепловой энергии,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405,6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405,6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405,6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405,6</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Собственные нужды тепловой энергии,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32,7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32,7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32,7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32,7</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Отпуск тепловой энергии с коллекторов,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372,9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372,9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372,9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372,9</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lastRenderedPageBreak/>
              <w:t>Хозяйственные нужды тепловой энергии,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371,1</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Потери тепловой энергии в сетях,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20,8</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Полезный отпуск тепловой энергии потребителям,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350,4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350,4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350,4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350,4</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УРУТ на отпуск тепловой энергии, кг.у.т./Гкал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условного топлива на отпуск тепловой энергии, т.у.т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Теплота сгорания угля, ккал/кг</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угля на отпуск тепловой энергии, т.у.т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угля на отпуск тепловой энергии, т.н.т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0,13</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на коллекторах в летний период,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Максимальный часовой расход условного топлива в ОЗП, т.у.т/ч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Средняя тепловая нагрузка в самый холодный месяц,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0,12</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условного топлива в самые холодные сутки, т.у.т./сут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0,6</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угля в самые холодные сутки, т.н.т/сут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Нормативный неснижаемый запас угля, т.н.т.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Нормативный эксплуатационный запас угля, т.н.т.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r>
      <w:tr w:rsidR="007A0649" w:rsidRPr="007A0649" w:rsidTr="007A0649">
        <w:trPr>
          <w:cantSplit/>
          <w:trHeight w:val="20"/>
        </w:trPr>
        <w:tc>
          <w:tcPr>
            <w:tcW w:w="0" w:type="auto"/>
            <w:noWrap/>
            <w:vAlign w:val="center"/>
            <w:hideMark/>
          </w:tcPr>
          <w:p w:rsidR="007A0649" w:rsidRPr="00525A57" w:rsidRDefault="007A0649" w:rsidP="007A0649">
            <w:pPr>
              <w:jc w:val="center"/>
              <w:rPr>
                <w:rFonts w:ascii="Arial" w:hAnsi="Arial" w:cs="Arial"/>
                <w:b/>
                <w:sz w:val="16"/>
                <w:szCs w:val="16"/>
              </w:rPr>
            </w:pPr>
            <w:r w:rsidRPr="00525A57">
              <w:rPr>
                <w:rFonts w:ascii="Arial" w:hAnsi="Arial" w:cs="Arial"/>
                <w:b/>
                <w:sz w:val="16"/>
                <w:szCs w:val="16"/>
              </w:rPr>
              <w:t>Амурское сельское поселение</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Установленная тепловая мощность,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1,5</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1,5</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1,5</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1,5</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Располагаемая тепловая мощность,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1,5</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1,5</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1,5</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1,5</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Среднегодовые собственные и хозяйственные нужды,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0,031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0,031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0,031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0,031</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Средневзвешенный срок службы, лет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Выработка тепловой энергии,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405,6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405,6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405,6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405,6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2027,9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2027,9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2027,9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2027,9</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Собственные нужды тепловой энергии,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32,7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32,7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32,7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32,7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163,6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163,6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163,6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163,6</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Отпуск тепловой энергии с коллекторов,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372,9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372,9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372,9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372,9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1864,3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1864,3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1864,3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1864,3</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Хозяйственные нужды тепловой энергии,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8,6</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1855,7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1855,7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1855,7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1855,7</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Потери тепловой энергии в сетях,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20,8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104,0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104,0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104,0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104,0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Полезный отпуск тепловой энергии потребителям,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350,4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350,4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350,4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350,4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1751,8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1751,8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1751,8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1751,8</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УРУТ на отпуск тепловой энергии, кг.у.т./Гкал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условного топлива на отпуск тепловой энергии, т.у.т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392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392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392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392</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Теплота сгорания угля, ккал/кг</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угля на отпуск тепловой энергии, т.у.т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392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392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392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392</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угля на отпуск тепловой энергии, т.н.т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548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548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548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548</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0,64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0,64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0,64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0,64</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0,32</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на коллекторах в летний период,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Максимальный часовой расход условного топлива в ОЗП, т.у.т/ч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0,22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0,22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0,22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0,22</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lastRenderedPageBreak/>
              <w:t>Максимальный часовой расход условного топлива в переходный период, т.у.т/ч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0,07</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Средняя тепловая нагрузка в самый холодный месяц,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0,60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0,60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0,60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0,60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условного топлива в самые холодные сутки, т.у.т./сут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угля в самые холодные сутки, т.н.т/сут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Нормативный неснижаемый запас угля, т.н.т.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Нормативный эксплуатационный запас угля, т.н.т.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191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191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191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191</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0,57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0,57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0,57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0,57</w:t>
            </w:r>
          </w:p>
        </w:tc>
      </w:tr>
      <w:tr w:rsidR="007A0649" w:rsidRPr="007A0649" w:rsidTr="007A0649">
        <w:trPr>
          <w:cantSplit/>
          <w:trHeight w:val="20"/>
        </w:trPr>
        <w:tc>
          <w:tcPr>
            <w:tcW w:w="0" w:type="auto"/>
            <w:noWrap/>
            <w:vAlign w:val="center"/>
            <w:hideMark/>
          </w:tcPr>
          <w:p w:rsidR="007A0649" w:rsidRPr="00525A57" w:rsidRDefault="007A0649" w:rsidP="007A0649">
            <w:pPr>
              <w:jc w:val="center"/>
              <w:rPr>
                <w:rFonts w:ascii="Arial" w:hAnsi="Arial" w:cs="Arial"/>
                <w:b/>
                <w:sz w:val="16"/>
                <w:szCs w:val="16"/>
              </w:rPr>
            </w:pPr>
            <w:r w:rsidRPr="00525A57">
              <w:rPr>
                <w:rFonts w:ascii="Arial" w:hAnsi="Arial" w:cs="Arial"/>
                <w:b/>
                <w:sz w:val="16"/>
                <w:szCs w:val="16"/>
              </w:rPr>
              <w:t>МО "Усть-Коксинский район"</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Установленная тепловая мощность,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Располагаемая тепловая мощность,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17,2</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Среднегодовые собственные и хозяйственные нужды,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0,130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0,130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0,130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0,130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0,356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0,356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0,356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0,356</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Средневзвешенный срок службы, лет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Выработка тепловой энергии,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8934,9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8934,9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8934,9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8934,9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24316,8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24316,8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24316,8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24316,8</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Собственные нужды тепловой энергии,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687,1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687,1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687,1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687,1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1875,8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1875,8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1875,8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1875,8</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Отпуск тепловой энергии с коллекторов,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8247,8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8247,8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8247,8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8247,8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22441,0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22441,0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22441,0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22441,0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Хозяйственные нужды тепловой энергии,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36,2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36,2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36,2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36,2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98,7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98,7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98,7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98,7</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8211,7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8211,7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8211,7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8211,7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22342,2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22342,2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22342,2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22342,2</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Потери тепловой энергии в сетях,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425,5</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425,5</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425,5</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425,5</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1160,1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1160,1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1160,1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1160,1</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Полезный отпуск тепловой энергии потребителям, 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7786,2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7786,2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7786,2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7786,2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21182,2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21182,2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21182,2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21182,2</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18,0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УРУТ на отпуск тепловой энергии, кг.у.т./Гкал</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210,0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условного топлива на отпуск тепловой энергии, т.у.т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1732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1732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1732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1732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4713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4713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4713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4713</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Теплота сгорания угля, ккал/кг</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5000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угля на отпуск тепловой энергии, т.у.т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1732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1732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1732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1732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4713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4713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4713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4713</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угля на отпуск тепловой энергии, т.н.т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2425</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2425</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2425</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2425</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6598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6598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6598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6598</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2,83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2,83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2,83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2,83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7,71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7,71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7,71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7,71</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1,40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1,40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1,40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1,40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3,82</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на коллекторах в летний период,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Максимальный часовой расход условного топлива в ОЗП, т.у.т/ч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0,97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2,65</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2,65</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2,65</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2,65</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0,32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0,88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0,88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0,88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0,88</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0</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Средняя тепловая нагрузка в самый холодный месяц,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2,67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2,67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2,67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2,67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7,26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7,26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7,26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7,26</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условного топлива в самые холодные сутки, т.у.т./сут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37</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Расход угля в самые холодные сутки, т.н.т/сут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51</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Нормативный неснижаемый запас угля, т.н.т.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132</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359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359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359</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359</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Нормативный эксплуатационный запас угля, т.н.т.</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848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848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848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848</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2306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2306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2306</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2306</w:t>
            </w:r>
          </w:p>
        </w:tc>
      </w:tr>
      <w:tr w:rsidR="007A0649" w:rsidRPr="007A0649" w:rsidTr="007A0649">
        <w:trPr>
          <w:cantSplit/>
          <w:trHeight w:val="20"/>
        </w:trPr>
        <w:tc>
          <w:tcPr>
            <w:tcW w:w="0" w:type="auto"/>
            <w:vAlign w:val="center"/>
            <w:hideMark/>
          </w:tcPr>
          <w:p w:rsidR="007A0649" w:rsidRPr="00525A57" w:rsidRDefault="007A0649" w:rsidP="007A0649">
            <w:pPr>
              <w:rPr>
                <w:rFonts w:ascii="Arial" w:hAnsi="Arial" w:cs="Arial"/>
                <w:sz w:val="16"/>
                <w:szCs w:val="16"/>
              </w:rPr>
            </w:pPr>
            <w:r w:rsidRPr="00525A57">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2,54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2,54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2,54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2,54</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6,91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6,91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6,91</w:t>
            </w:r>
          </w:p>
        </w:tc>
        <w:tc>
          <w:tcPr>
            <w:tcW w:w="0" w:type="auto"/>
            <w:noWrap/>
            <w:vAlign w:val="center"/>
            <w:hideMark/>
          </w:tcPr>
          <w:p w:rsidR="007A0649" w:rsidRPr="00525A57" w:rsidRDefault="007A0649" w:rsidP="007A0649">
            <w:pPr>
              <w:jc w:val="center"/>
              <w:rPr>
                <w:rFonts w:ascii="Arial" w:hAnsi="Arial" w:cs="Arial"/>
                <w:sz w:val="16"/>
                <w:szCs w:val="16"/>
              </w:rPr>
            </w:pPr>
            <w:r w:rsidRPr="00525A57">
              <w:rPr>
                <w:rFonts w:ascii="Arial" w:hAnsi="Arial" w:cs="Arial"/>
                <w:sz w:val="16"/>
                <w:szCs w:val="16"/>
              </w:rPr>
              <w:t>6,91</w:t>
            </w:r>
          </w:p>
        </w:tc>
      </w:tr>
    </w:tbl>
    <w:p w:rsidR="007A0649" w:rsidRPr="007A0649" w:rsidRDefault="007A0649" w:rsidP="00525A57">
      <w:pPr>
        <w:pStyle w:val="-f0"/>
      </w:pPr>
      <w:bookmarkStart w:id="138" w:name="_Toc34809863"/>
      <w:bookmarkStart w:id="139" w:name="_Toc35261000"/>
      <w:r w:rsidRPr="00B02409">
        <w:t xml:space="preserve">Таблица </w:t>
      </w:r>
      <w:r w:rsidR="00C151A4">
        <w:fldChar w:fldCharType="begin"/>
      </w:r>
      <w:r w:rsidR="00C151A4">
        <w:instrText xml:space="preserve"> STYLEREF  \s "СТ - 1 заголовок" </w:instrText>
      </w:r>
      <w:r w:rsidR="00C151A4">
        <w:fldChar w:fldCharType="separate"/>
      </w:r>
      <w:r w:rsidR="00335591" w:rsidRPr="00B02409">
        <w:rPr>
          <w:noProof/>
        </w:rPr>
        <w:t>9</w:t>
      </w:r>
      <w:r w:rsidR="00C151A4">
        <w:rPr>
          <w:noProof/>
        </w:rPr>
        <w:fldChar w:fldCharType="end"/>
      </w:r>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sidR="00335591">
        <w:rPr>
          <w:noProof/>
        </w:rPr>
        <w:t>3</w:t>
      </w:r>
      <w:r w:rsidRPr="007A0649">
        <w:rPr>
          <w:noProof/>
        </w:rPr>
        <w:fldChar w:fldCharType="end"/>
      </w:r>
      <w:r w:rsidRPr="007A0649">
        <w:t xml:space="preserve"> </w:t>
      </w:r>
      <w:r w:rsidRPr="007A0649">
        <w:sym w:font="Symbol" w:char="F02D"/>
      </w:r>
      <w:r w:rsidRPr="007A0649">
        <w:t xml:space="preserve"> Сводный топливный баланс существующих и перспективных котельных до 2032 года</w:t>
      </w:r>
      <w:bookmarkEnd w:id="138"/>
      <w:bookmarkEnd w:id="139"/>
    </w:p>
    <w:tbl>
      <w:tblPr>
        <w:tblStyle w:val="32"/>
        <w:tblW w:w="0" w:type="auto"/>
        <w:tblLook w:val="04A0" w:firstRow="1" w:lastRow="0" w:firstColumn="1" w:lastColumn="0" w:noHBand="0" w:noVBand="1"/>
      </w:tblPr>
      <w:tblGrid>
        <w:gridCol w:w="4034"/>
        <w:gridCol w:w="809"/>
        <w:gridCol w:w="809"/>
        <w:gridCol w:w="809"/>
        <w:gridCol w:w="809"/>
        <w:gridCol w:w="809"/>
        <w:gridCol w:w="809"/>
        <w:gridCol w:w="808"/>
        <w:gridCol w:w="808"/>
        <w:gridCol w:w="808"/>
        <w:gridCol w:w="808"/>
        <w:gridCol w:w="808"/>
        <w:gridCol w:w="808"/>
        <w:gridCol w:w="808"/>
        <w:gridCol w:w="808"/>
      </w:tblGrid>
      <w:tr w:rsidR="007A0649" w:rsidRPr="005E7701" w:rsidTr="007A0649">
        <w:trPr>
          <w:cantSplit/>
          <w:trHeight w:val="20"/>
          <w:tblHeader/>
        </w:trPr>
        <w:tc>
          <w:tcPr>
            <w:tcW w:w="7960" w:type="dxa"/>
            <w:shd w:val="clear" w:color="auto" w:fill="DAEEF3"/>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Наименование</w:t>
            </w:r>
          </w:p>
        </w:tc>
        <w:tc>
          <w:tcPr>
            <w:tcW w:w="1418" w:type="dxa"/>
            <w:shd w:val="clear" w:color="auto" w:fill="DAEEF3"/>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2019</w:t>
            </w:r>
          </w:p>
        </w:tc>
        <w:tc>
          <w:tcPr>
            <w:tcW w:w="1418" w:type="dxa"/>
            <w:shd w:val="clear" w:color="auto" w:fill="DAEEF3"/>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2020</w:t>
            </w:r>
          </w:p>
        </w:tc>
        <w:tc>
          <w:tcPr>
            <w:tcW w:w="1418" w:type="dxa"/>
            <w:shd w:val="clear" w:color="auto" w:fill="DAEEF3"/>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2021</w:t>
            </w:r>
          </w:p>
        </w:tc>
        <w:tc>
          <w:tcPr>
            <w:tcW w:w="1418" w:type="dxa"/>
            <w:shd w:val="clear" w:color="auto" w:fill="DAEEF3"/>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2022</w:t>
            </w:r>
          </w:p>
        </w:tc>
        <w:tc>
          <w:tcPr>
            <w:tcW w:w="1418" w:type="dxa"/>
            <w:shd w:val="clear" w:color="auto" w:fill="DAEEF3"/>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2023</w:t>
            </w:r>
          </w:p>
        </w:tc>
        <w:tc>
          <w:tcPr>
            <w:tcW w:w="1418" w:type="dxa"/>
            <w:shd w:val="clear" w:color="auto" w:fill="DAEEF3"/>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2024</w:t>
            </w:r>
          </w:p>
        </w:tc>
        <w:tc>
          <w:tcPr>
            <w:tcW w:w="1418" w:type="dxa"/>
            <w:shd w:val="clear" w:color="auto" w:fill="DAEEF3"/>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2025</w:t>
            </w:r>
          </w:p>
        </w:tc>
        <w:tc>
          <w:tcPr>
            <w:tcW w:w="1418" w:type="dxa"/>
            <w:shd w:val="clear" w:color="auto" w:fill="DAEEF3"/>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2026</w:t>
            </w:r>
          </w:p>
        </w:tc>
        <w:tc>
          <w:tcPr>
            <w:tcW w:w="1418" w:type="dxa"/>
            <w:shd w:val="clear" w:color="auto" w:fill="DAEEF3"/>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2027</w:t>
            </w:r>
          </w:p>
        </w:tc>
        <w:tc>
          <w:tcPr>
            <w:tcW w:w="1418" w:type="dxa"/>
            <w:shd w:val="clear" w:color="auto" w:fill="DAEEF3"/>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2028</w:t>
            </w:r>
          </w:p>
        </w:tc>
        <w:tc>
          <w:tcPr>
            <w:tcW w:w="1418" w:type="dxa"/>
            <w:shd w:val="clear" w:color="auto" w:fill="DAEEF3"/>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2029</w:t>
            </w:r>
          </w:p>
        </w:tc>
        <w:tc>
          <w:tcPr>
            <w:tcW w:w="1418" w:type="dxa"/>
            <w:shd w:val="clear" w:color="auto" w:fill="DAEEF3"/>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2030</w:t>
            </w:r>
          </w:p>
        </w:tc>
        <w:tc>
          <w:tcPr>
            <w:tcW w:w="1418" w:type="dxa"/>
            <w:shd w:val="clear" w:color="auto" w:fill="DAEEF3"/>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2031</w:t>
            </w:r>
          </w:p>
        </w:tc>
        <w:tc>
          <w:tcPr>
            <w:tcW w:w="1418" w:type="dxa"/>
            <w:shd w:val="clear" w:color="auto" w:fill="DAEEF3"/>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2032</w:t>
            </w:r>
          </w:p>
        </w:tc>
      </w:tr>
      <w:tr w:rsidR="007A0649" w:rsidRPr="005E7701" w:rsidTr="007A0649">
        <w:trPr>
          <w:cantSplit/>
          <w:trHeight w:val="20"/>
        </w:trPr>
        <w:tc>
          <w:tcPr>
            <w:tcW w:w="7960" w:type="dxa"/>
            <w:noWrap/>
            <w:vAlign w:val="center"/>
            <w:hideMark/>
          </w:tcPr>
          <w:p w:rsidR="007A0649" w:rsidRPr="005E7701" w:rsidRDefault="007A0649" w:rsidP="007A0649">
            <w:pPr>
              <w:jc w:val="center"/>
              <w:rPr>
                <w:rFonts w:ascii="Arial" w:hAnsi="Arial" w:cs="Arial"/>
                <w:b/>
                <w:sz w:val="16"/>
                <w:szCs w:val="16"/>
              </w:rPr>
            </w:pPr>
            <w:r w:rsidRPr="005E7701">
              <w:rPr>
                <w:rFonts w:ascii="Arial" w:hAnsi="Arial" w:cs="Arial"/>
                <w:b/>
                <w:sz w:val="16"/>
                <w:szCs w:val="16"/>
              </w:rPr>
              <w:t>Амурское сельское поселение</w:t>
            </w:r>
          </w:p>
        </w:tc>
        <w:tc>
          <w:tcPr>
            <w:tcW w:w="1418" w:type="dxa"/>
            <w:noWrap/>
            <w:vAlign w:val="center"/>
            <w:hideMark/>
          </w:tcPr>
          <w:p w:rsidR="007A0649" w:rsidRPr="005E7701" w:rsidRDefault="007A0649" w:rsidP="007A0649">
            <w:pPr>
              <w:jc w:val="center"/>
              <w:rPr>
                <w:rFonts w:ascii="Arial" w:hAnsi="Arial" w:cs="Arial"/>
                <w:sz w:val="16"/>
                <w:szCs w:val="16"/>
              </w:rPr>
            </w:pPr>
          </w:p>
        </w:tc>
        <w:tc>
          <w:tcPr>
            <w:tcW w:w="1418" w:type="dxa"/>
            <w:noWrap/>
            <w:vAlign w:val="center"/>
            <w:hideMark/>
          </w:tcPr>
          <w:p w:rsidR="007A0649" w:rsidRPr="005E7701" w:rsidRDefault="007A0649" w:rsidP="007A0649">
            <w:pPr>
              <w:jc w:val="center"/>
              <w:rPr>
                <w:rFonts w:ascii="Arial" w:hAnsi="Arial" w:cs="Arial"/>
                <w:sz w:val="16"/>
                <w:szCs w:val="16"/>
              </w:rPr>
            </w:pPr>
          </w:p>
        </w:tc>
        <w:tc>
          <w:tcPr>
            <w:tcW w:w="1418" w:type="dxa"/>
            <w:noWrap/>
            <w:vAlign w:val="center"/>
            <w:hideMark/>
          </w:tcPr>
          <w:p w:rsidR="007A0649" w:rsidRPr="005E7701" w:rsidRDefault="007A0649" w:rsidP="007A0649">
            <w:pPr>
              <w:jc w:val="center"/>
              <w:rPr>
                <w:rFonts w:ascii="Arial" w:hAnsi="Arial" w:cs="Arial"/>
                <w:sz w:val="16"/>
                <w:szCs w:val="16"/>
              </w:rPr>
            </w:pPr>
          </w:p>
        </w:tc>
        <w:tc>
          <w:tcPr>
            <w:tcW w:w="1418" w:type="dxa"/>
            <w:noWrap/>
            <w:vAlign w:val="center"/>
            <w:hideMark/>
          </w:tcPr>
          <w:p w:rsidR="007A0649" w:rsidRPr="005E7701" w:rsidRDefault="007A0649" w:rsidP="007A0649">
            <w:pPr>
              <w:jc w:val="center"/>
              <w:rPr>
                <w:rFonts w:ascii="Arial" w:hAnsi="Arial" w:cs="Arial"/>
                <w:sz w:val="16"/>
                <w:szCs w:val="16"/>
              </w:rPr>
            </w:pPr>
          </w:p>
        </w:tc>
        <w:tc>
          <w:tcPr>
            <w:tcW w:w="1418" w:type="dxa"/>
            <w:noWrap/>
            <w:vAlign w:val="center"/>
            <w:hideMark/>
          </w:tcPr>
          <w:p w:rsidR="007A0649" w:rsidRPr="005E7701" w:rsidRDefault="007A0649" w:rsidP="007A0649">
            <w:pPr>
              <w:jc w:val="center"/>
              <w:rPr>
                <w:rFonts w:ascii="Arial" w:hAnsi="Arial" w:cs="Arial"/>
                <w:sz w:val="16"/>
                <w:szCs w:val="16"/>
              </w:rPr>
            </w:pPr>
          </w:p>
        </w:tc>
        <w:tc>
          <w:tcPr>
            <w:tcW w:w="1418" w:type="dxa"/>
            <w:noWrap/>
            <w:vAlign w:val="center"/>
            <w:hideMark/>
          </w:tcPr>
          <w:p w:rsidR="007A0649" w:rsidRPr="005E7701" w:rsidRDefault="007A0649" w:rsidP="007A0649">
            <w:pPr>
              <w:jc w:val="center"/>
              <w:rPr>
                <w:rFonts w:ascii="Arial" w:hAnsi="Arial" w:cs="Arial"/>
                <w:sz w:val="16"/>
                <w:szCs w:val="16"/>
              </w:rPr>
            </w:pPr>
          </w:p>
        </w:tc>
        <w:tc>
          <w:tcPr>
            <w:tcW w:w="1418" w:type="dxa"/>
            <w:noWrap/>
            <w:vAlign w:val="center"/>
            <w:hideMark/>
          </w:tcPr>
          <w:p w:rsidR="007A0649" w:rsidRPr="005E7701" w:rsidRDefault="007A0649" w:rsidP="007A0649">
            <w:pPr>
              <w:jc w:val="center"/>
              <w:rPr>
                <w:rFonts w:ascii="Arial" w:hAnsi="Arial" w:cs="Arial"/>
                <w:sz w:val="16"/>
                <w:szCs w:val="16"/>
              </w:rPr>
            </w:pPr>
          </w:p>
        </w:tc>
        <w:tc>
          <w:tcPr>
            <w:tcW w:w="1418" w:type="dxa"/>
            <w:noWrap/>
            <w:vAlign w:val="center"/>
            <w:hideMark/>
          </w:tcPr>
          <w:p w:rsidR="007A0649" w:rsidRPr="005E7701" w:rsidRDefault="007A0649" w:rsidP="007A0649">
            <w:pPr>
              <w:jc w:val="center"/>
              <w:rPr>
                <w:rFonts w:ascii="Arial" w:hAnsi="Arial" w:cs="Arial"/>
                <w:sz w:val="16"/>
                <w:szCs w:val="16"/>
              </w:rPr>
            </w:pPr>
          </w:p>
        </w:tc>
        <w:tc>
          <w:tcPr>
            <w:tcW w:w="1418" w:type="dxa"/>
            <w:noWrap/>
            <w:vAlign w:val="center"/>
            <w:hideMark/>
          </w:tcPr>
          <w:p w:rsidR="007A0649" w:rsidRPr="005E7701" w:rsidRDefault="007A0649" w:rsidP="007A0649">
            <w:pPr>
              <w:jc w:val="center"/>
              <w:rPr>
                <w:rFonts w:ascii="Arial" w:hAnsi="Arial" w:cs="Arial"/>
                <w:sz w:val="16"/>
                <w:szCs w:val="16"/>
              </w:rPr>
            </w:pPr>
          </w:p>
        </w:tc>
        <w:tc>
          <w:tcPr>
            <w:tcW w:w="1418" w:type="dxa"/>
            <w:noWrap/>
            <w:vAlign w:val="center"/>
            <w:hideMark/>
          </w:tcPr>
          <w:p w:rsidR="007A0649" w:rsidRPr="005E7701" w:rsidRDefault="007A0649" w:rsidP="007A0649">
            <w:pPr>
              <w:jc w:val="center"/>
              <w:rPr>
                <w:rFonts w:ascii="Arial" w:hAnsi="Arial" w:cs="Arial"/>
                <w:sz w:val="16"/>
                <w:szCs w:val="16"/>
              </w:rPr>
            </w:pPr>
          </w:p>
        </w:tc>
        <w:tc>
          <w:tcPr>
            <w:tcW w:w="1418" w:type="dxa"/>
            <w:noWrap/>
            <w:vAlign w:val="center"/>
            <w:hideMark/>
          </w:tcPr>
          <w:p w:rsidR="007A0649" w:rsidRPr="005E7701" w:rsidRDefault="007A0649" w:rsidP="007A0649">
            <w:pPr>
              <w:jc w:val="center"/>
              <w:rPr>
                <w:rFonts w:ascii="Arial" w:hAnsi="Arial" w:cs="Arial"/>
                <w:sz w:val="16"/>
                <w:szCs w:val="16"/>
              </w:rPr>
            </w:pPr>
          </w:p>
        </w:tc>
        <w:tc>
          <w:tcPr>
            <w:tcW w:w="1418" w:type="dxa"/>
            <w:noWrap/>
            <w:vAlign w:val="center"/>
            <w:hideMark/>
          </w:tcPr>
          <w:p w:rsidR="007A0649" w:rsidRPr="005E7701" w:rsidRDefault="007A0649" w:rsidP="007A0649">
            <w:pPr>
              <w:jc w:val="center"/>
              <w:rPr>
                <w:rFonts w:ascii="Arial" w:hAnsi="Arial" w:cs="Arial"/>
                <w:sz w:val="16"/>
                <w:szCs w:val="16"/>
              </w:rPr>
            </w:pPr>
          </w:p>
        </w:tc>
        <w:tc>
          <w:tcPr>
            <w:tcW w:w="1418" w:type="dxa"/>
            <w:noWrap/>
            <w:vAlign w:val="center"/>
            <w:hideMark/>
          </w:tcPr>
          <w:p w:rsidR="007A0649" w:rsidRPr="005E7701" w:rsidRDefault="007A0649" w:rsidP="007A0649">
            <w:pPr>
              <w:jc w:val="center"/>
              <w:rPr>
                <w:rFonts w:ascii="Arial" w:hAnsi="Arial" w:cs="Arial"/>
                <w:sz w:val="16"/>
                <w:szCs w:val="16"/>
              </w:rPr>
            </w:pPr>
          </w:p>
        </w:tc>
        <w:tc>
          <w:tcPr>
            <w:tcW w:w="1418" w:type="dxa"/>
            <w:noWrap/>
            <w:vAlign w:val="center"/>
            <w:hideMark/>
          </w:tcPr>
          <w:p w:rsidR="007A0649" w:rsidRPr="005E7701" w:rsidRDefault="007A0649" w:rsidP="007A0649">
            <w:pPr>
              <w:jc w:val="center"/>
              <w:rPr>
                <w:rFonts w:ascii="Arial" w:hAnsi="Arial" w:cs="Arial"/>
                <w:sz w:val="16"/>
                <w:szCs w:val="16"/>
              </w:rPr>
            </w:pP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lastRenderedPageBreak/>
              <w:t>Установленная тепловая мощность, Гкал/ч</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1,61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1,61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1,61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1,61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2,81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2,81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2,81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2,81</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Располагаемая тепловая мощность, Гкал/ч</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1,61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1,61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1,61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1,61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2,81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2,81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2,81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2,81</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Среднегодовые собственные и хозяйственные нужды, Гкал/ч</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0,006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0,006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0,006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0,006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0,006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0,006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0,012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0,012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0,012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0,012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0,037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0,037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0,037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0,037</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Средневзвешенный срок службы, лет</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10</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Выработка тепловой энергии, Гкал</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844,6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844,6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844,6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844,6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844,6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844,6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1250,2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1250,2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1250,2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1250,2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2872,5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2872,5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2872,5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2872,5</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Собственные нужды тепловой энергии, Гкал</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31,2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31,2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31,2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31,2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31,2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31,2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64,0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64,0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64,0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64,0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194,8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194,8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194,8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194,8</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Отпуск тепловой энергии с коллекторов, Гкал</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813,4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813,4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813,4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813,4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813,4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813,4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1186,2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1186,2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1186,2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1186,2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2677,7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2677,7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2677,7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2677,7</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Хозяйственные нужды тепловой энергии, Гкал</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3,3</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3,3</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3,3</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3,3</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10,2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10,2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10,2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10,2</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811,8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811,8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811,8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811,8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811,8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811,8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1183,0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1183,0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1183,0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1183,0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2667,5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2667,5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2667,5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2667,5</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Потери тепловой энергии в сетях, Гкал</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38,7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38,7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38,7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38,7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38,7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38,7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59,5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59,5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59,5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59,5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142,6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142,6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142,6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142,6</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Полезный отпуск тепловой энергии потребителям, Гкал</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773,2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773,2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773,2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773,2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773,2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773,2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1123,5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1123,5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1123,5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1123,5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2524,9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2524,9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2524,9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2524,9</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8,2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8,2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8,2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8,2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8,2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8,2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9,9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9,9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9,9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9,9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13,0</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УРУТ на отпуск тепловой энергии, кг.у.т./Гкал</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220,1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220,1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220,1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220,1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220,1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220,1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216,9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216,9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216,9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216,9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213,1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213,1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213,1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213,1</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Расход условного топлива на отпуск тепловой энергии, т.у.т</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179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179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179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179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179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179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257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257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257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257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571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571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571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571</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Теплота сгорания угля, ккал/кг</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5000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5000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5000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5000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5000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5000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5000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5000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5000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5000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5000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5000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5000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5000</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Расход угля на отпуск тепловой энергии, т.у.т</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179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179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179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179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179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179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257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257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257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257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571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571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571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571</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Расход угля на отпуск тепловой энергии, т.н.т</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251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251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251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251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251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251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360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360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360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360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799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799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799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799</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0,15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0,15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0,15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0,15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0,15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0,15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0,28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0,28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0,28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0,28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0,79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0,79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0,79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0,79</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0,15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0,15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0,15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0,15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0,41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0,41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0,41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0,41</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Тепловая нагрузка на коллекторах в летний период, Гкал/ч</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Максимальный часовой расход условного топлива в ОЗП, т.у.т/ч</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0,26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0,26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0,26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0,26</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0,09</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Максимальный часовой расход условного топлива в летний период, т.у.т/ч</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Средняя тепловая нагрузка в самый холодный месяц, Гкал/ч</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0,14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0,14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0,14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0,14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0,14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0,14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0,26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0,26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0,26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0,26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0,74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0,74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0,74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0,74</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Расход условного топлива в самые холодные сутки, т.у.т./сут</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4</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Расход угля в самые холодные сутки, т.н.т/сут</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Нормативный неснижаемый запас угля, т.н.т.</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37</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Нормативный эксплуатационный запас угля, т.н.т.</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47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47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47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47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47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47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85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85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85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85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238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238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238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238</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0,14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0,14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0,14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0,14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0,14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0,14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0,25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0,25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0,25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0,25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0,71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0,71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0,71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0,71</w:t>
            </w:r>
          </w:p>
        </w:tc>
      </w:tr>
      <w:tr w:rsidR="007A0649" w:rsidRPr="005E7701" w:rsidTr="007A0649">
        <w:trPr>
          <w:cantSplit/>
          <w:trHeight w:val="20"/>
        </w:trPr>
        <w:tc>
          <w:tcPr>
            <w:tcW w:w="7960" w:type="dxa"/>
            <w:noWrap/>
            <w:vAlign w:val="center"/>
            <w:hideMark/>
          </w:tcPr>
          <w:p w:rsidR="007A0649" w:rsidRPr="005E7701" w:rsidRDefault="007A0649" w:rsidP="007A0649">
            <w:pPr>
              <w:jc w:val="center"/>
              <w:rPr>
                <w:rFonts w:ascii="Arial" w:hAnsi="Arial" w:cs="Arial"/>
                <w:b/>
                <w:sz w:val="16"/>
                <w:szCs w:val="16"/>
              </w:rPr>
            </w:pPr>
            <w:r w:rsidRPr="005E7701">
              <w:rPr>
                <w:rFonts w:ascii="Arial" w:hAnsi="Arial" w:cs="Arial"/>
                <w:b/>
                <w:sz w:val="16"/>
                <w:szCs w:val="16"/>
              </w:rPr>
              <w:t xml:space="preserve">МО "Усть-Коксинский район" </w:t>
            </w:r>
          </w:p>
          <w:p w:rsidR="007A0649" w:rsidRPr="005E7701" w:rsidRDefault="007A0649" w:rsidP="007A0649">
            <w:pPr>
              <w:jc w:val="center"/>
              <w:rPr>
                <w:rFonts w:ascii="Arial" w:hAnsi="Arial" w:cs="Arial"/>
                <w:sz w:val="16"/>
                <w:szCs w:val="16"/>
              </w:rPr>
            </w:pPr>
            <w:r w:rsidRPr="005E7701">
              <w:rPr>
                <w:rFonts w:ascii="Arial" w:hAnsi="Arial" w:cs="Arial"/>
                <w:b/>
                <w:sz w:val="16"/>
                <w:szCs w:val="16"/>
              </w:rPr>
              <w:t>(Сущ. + Перспект.)</w:t>
            </w:r>
          </w:p>
        </w:tc>
        <w:tc>
          <w:tcPr>
            <w:tcW w:w="1418" w:type="dxa"/>
            <w:noWrap/>
            <w:vAlign w:val="center"/>
            <w:hideMark/>
          </w:tcPr>
          <w:p w:rsidR="007A0649" w:rsidRPr="005E7701" w:rsidRDefault="007A0649" w:rsidP="007A0649">
            <w:pPr>
              <w:jc w:val="center"/>
              <w:rPr>
                <w:rFonts w:ascii="Arial" w:hAnsi="Arial" w:cs="Arial"/>
                <w:sz w:val="16"/>
                <w:szCs w:val="16"/>
              </w:rPr>
            </w:pPr>
          </w:p>
        </w:tc>
        <w:tc>
          <w:tcPr>
            <w:tcW w:w="1418" w:type="dxa"/>
            <w:noWrap/>
            <w:vAlign w:val="center"/>
            <w:hideMark/>
          </w:tcPr>
          <w:p w:rsidR="007A0649" w:rsidRPr="005E7701" w:rsidRDefault="007A0649" w:rsidP="007A0649">
            <w:pPr>
              <w:jc w:val="center"/>
              <w:rPr>
                <w:rFonts w:ascii="Arial" w:hAnsi="Arial" w:cs="Arial"/>
                <w:sz w:val="16"/>
                <w:szCs w:val="16"/>
              </w:rPr>
            </w:pPr>
          </w:p>
        </w:tc>
        <w:tc>
          <w:tcPr>
            <w:tcW w:w="1418" w:type="dxa"/>
            <w:noWrap/>
            <w:vAlign w:val="center"/>
            <w:hideMark/>
          </w:tcPr>
          <w:p w:rsidR="007A0649" w:rsidRPr="005E7701" w:rsidRDefault="007A0649" w:rsidP="007A0649">
            <w:pPr>
              <w:jc w:val="center"/>
              <w:rPr>
                <w:rFonts w:ascii="Arial" w:hAnsi="Arial" w:cs="Arial"/>
                <w:sz w:val="16"/>
                <w:szCs w:val="16"/>
              </w:rPr>
            </w:pPr>
          </w:p>
        </w:tc>
        <w:tc>
          <w:tcPr>
            <w:tcW w:w="1418" w:type="dxa"/>
            <w:noWrap/>
            <w:vAlign w:val="center"/>
            <w:hideMark/>
          </w:tcPr>
          <w:p w:rsidR="007A0649" w:rsidRPr="005E7701" w:rsidRDefault="007A0649" w:rsidP="007A0649">
            <w:pPr>
              <w:jc w:val="center"/>
              <w:rPr>
                <w:rFonts w:ascii="Arial" w:hAnsi="Arial" w:cs="Arial"/>
                <w:sz w:val="16"/>
                <w:szCs w:val="16"/>
              </w:rPr>
            </w:pPr>
          </w:p>
        </w:tc>
        <w:tc>
          <w:tcPr>
            <w:tcW w:w="1418" w:type="dxa"/>
            <w:noWrap/>
            <w:vAlign w:val="center"/>
            <w:hideMark/>
          </w:tcPr>
          <w:p w:rsidR="007A0649" w:rsidRPr="005E7701" w:rsidRDefault="007A0649" w:rsidP="007A0649">
            <w:pPr>
              <w:jc w:val="center"/>
              <w:rPr>
                <w:rFonts w:ascii="Arial" w:hAnsi="Arial" w:cs="Arial"/>
                <w:sz w:val="16"/>
                <w:szCs w:val="16"/>
              </w:rPr>
            </w:pPr>
          </w:p>
        </w:tc>
        <w:tc>
          <w:tcPr>
            <w:tcW w:w="1418" w:type="dxa"/>
            <w:noWrap/>
            <w:vAlign w:val="center"/>
            <w:hideMark/>
          </w:tcPr>
          <w:p w:rsidR="007A0649" w:rsidRPr="005E7701" w:rsidRDefault="007A0649" w:rsidP="007A0649">
            <w:pPr>
              <w:jc w:val="center"/>
              <w:rPr>
                <w:rFonts w:ascii="Arial" w:hAnsi="Arial" w:cs="Arial"/>
                <w:sz w:val="16"/>
                <w:szCs w:val="16"/>
              </w:rPr>
            </w:pPr>
          </w:p>
        </w:tc>
        <w:tc>
          <w:tcPr>
            <w:tcW w:w="1418" w:type="dxa"/>
            <w:noWrap/>
            <w:vAlign w:val="center"/>
            <w:hideMark/>
          </w:tcPr>
          <w:p w:rsidR="007A0649" w:rsidRPr="005E7701" w:rsidRDefault="007A0649" w:rsidP="007A0649">
            <w:pPr>
              <w:jc w:val="center"/>
              <w:rPr>
                <w:rFonts w:ascii="Arial" w:hAnsi="Arial" w:cs="Arial"/>
                <w:sz w:val="16"/>
                <w:szCs w:val="16"/>
              </w:rPr>
            </w:pPr>
          </w:p>
        </w:tc>
        <w:tc>
          <w:tcPr>
            <w:tcW w:w="1418" w:type="dxa"/>
            <w:noWrap/>
            <w:vAlign w:val="center"/>
            <w:hideMark/>
          </w:tcPr>
          <w:p w:rsidR="007A0649" w:rsidRPr="005E7701" w:rsidRDefault="007A0649" w:rsidP="007A0649">
            <w:pPr>
              <w:jc w:val="center"/>
              <w:rPr>
                <w:rFonts w:ascii="Arial" w:hAnsi="Arial" w:cs="Arial"/>
                <w:sz w:val="16"/>
                <w:szCs w:val="16"/>
              </w:rPr>
            </w:pPr>
          </w:p>
        </w:tc>
        <w:tc>
          <w:tcPr>
            <w:tcW w:w="1418" w:type="dxa"/>
            <w:noWrap/>
            <w:vAlign w:val="center"/>
            <w:hideMark/>
          </w:tcPr>
          <w:p w:rsidR="007A0649" w:rsidRPr="005E7701" w:rsidRDefault="007A0649" w:rsidP="007A0649">
            <w:pPr>
              <w:jc w:val="center"/>
              <w:rPr>
                <w:rFonts w:ascii="Arial" w:hAnsi="Arial" w:cs="Arial"/>
                <w:sz w:val="16"/>
                <w:szCs w:val="16"/>
              </w:rPr>
            </w:pPr>
          </w:p>
        </w:tc>
        <w:tc>
          <w:tcPr>
            <w:tcW w:w="1418" w:type="dxa"/>
            <w:noWrap/>
            <w:vAlign w:val="center"/>
            <w:hideMark/>
          </w:tcPr>
          <w:p w:rsidR="007A0649" w:rsidRPr="005E7701" w:rsidRDefault="007A0649" w:rsidP="007A0649">
            <w:pPr>
              <w:jc w:val="center"/>
              <w:rPr>
                <w:rFonts w:ascii="Arial" w:hAnsi="Arial" w:cs="Arial"/>
                <w:sz w:val="16"/>
                <w:szCs w:val="16"/>
              </w:rPr>
            </w:pPr>
          </w:p>
        </w:tc>
        <w:tc>
          <w:tcPr>
            <w:tcW w:w="1418" w:type="dxa"/>
            <w:noWrap/>
            <w:vAlign w:val="center"/>
            <w:hideMark/>
          </w:tcPr>
          <w:p w:rsidR="007A0649" w:rsidRPr="005E7701" w:rsidRDefault="007A0649" w:rsidP="007A0649">
            <w:pPr>
              <w:jc w:val="center"/>
              <w:rPr>
                <w:rFonts w:ascii="Arial" w:hAnsi="Arial" w:cs="Arial"/>
                <w:sz w:val="16"/>
                <w:szCs w:val="16"/>
              </w:rPr>
            </w:pPr>
          </w:p>
        </w:tc>
        <w:tc>
          <w:tcPr>
            <w:tcW w:w="1418" w:type="dxa"/>
            <w:noWrap/>
            <w:vAlign w:val="center"/>
            <w:hideMark/>
          </w:tcPr>
          <w:p w:rsidR="007A0649" w:rsidRPr="005E7701" w:rsidRDefault="007A0649" w:rsidP="007A0649">
            <w:pPr>
              <w:jc w:val="center"/>
              <w:rPr>
                <w:rFonts w:ascii="Arial" w:hAnsi="Arial" w:cs="Arial"/>
                <w:sz w:val="16"/>
                <w:szCs w:val="16"/>
              </w:rPr>
            </w:pPr>
          </w:p>
        </w:tc>
        <w:tc>
          <w:tcPr>
            <w:tcW w:w="1418" w:type="dxa"/>
            <w:noWrap/>
            <w:vAlign w:val="center"/>
            <w:hideMark/>
          </w:tcPr>
          <w:p w:rsidR="007A0649" w:rsidRPr="005E7701" w:rsidRDefault="007A0649" w:rsidP="007A0649">
            <w:pPr>
              <w:jc w:val="center"/>
              <w:rPr>
                <w:rFonts w:ascii="Arial" w:hAnsi="Arial" w:cs="Arial"/>
                <w:sz w:val="16"/>
                <w:szCs w:val="16"/>
              </w:rPr>
            </w:pPr>
          </w:p>
        </w:tc>
        <w:tc>
          <w:tcPr>
            <w:tcW w:w="1418" w:type="dxa"/>
            <w:noWrap/>
            <w:vAlign w:val="center"/>
            <w:hideMark/>
          </w:tcPr>
          <w:p w:rsidR="007A0649" w:rsidRPr="005E7701" w:rsidRDefault="007A0649" w:rsidP="007A0649">
            <w:pPr>
              <w:jc w:val="center"/>
              <w:rPr>
                <w:rFonts w:ascii="Arial" w:hAnsi="Arial" w:cs="Arial"/>
                <w:sz w:val="16"/>
                <w:szCs w:val="16"/>
              </w:rPr>
            </w:pP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Установленная тепловая мощность, Гкал/ч</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14,85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14,85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14,85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14,85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14,85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14,85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21,15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21,15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21,15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21,15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32,05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32,05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32,05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32,05</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Располагаемая тепловая мощность, Гкал/ч</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14,85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14,85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14,85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14,85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14,85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14,85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21,15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21,15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21,15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21,15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32,05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32,05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32,05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32,05</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lastRenderedPageBreak/>
              <w:t>Среднегодовые собственные и хозяйственные нужды, Гкал/ч</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0,119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0,119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0,119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0,119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0,119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0,119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0,249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0,249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0,249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0,249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0,475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0,475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0,475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0,475</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Средневзвешенный срок службы, лет</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11</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Выработка тепловой энергии, Гкал</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14455,1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14455,1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14455,1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14455,1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14455,1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14455,1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23390,0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23390,0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23390,0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23390,0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38771,9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38771,9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38771,9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38771,9</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Собственные нужды тепловой энергии, Гкал</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625,7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625,7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625,7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625,7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625,7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625,7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1312,8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1312,8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1312,8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1312,8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2501,5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2501,5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2501,5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2501,5</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Отпуск тепловой энергии с коллекторов, Гкал</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13829,4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13829,4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13829,4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13829,4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13829,4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13829,4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22077,2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22077,2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22077,2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22077,2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36270,3</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36270,3</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36270,3</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36270,3</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Хозяйственные нужды тепловой энергии, Гкал</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31,3</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31,3</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31,3</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31,3</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31,3</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31,3</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67,4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67,4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67,4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67,4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130,0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130,0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130,0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130,0</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13798,1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13798,1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13798,1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13798,1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13798,1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13798,1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22009,8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22009,8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22009,8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22009,8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36140,3</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36140,3</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36140,3</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36140,3</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Потери тепловой энергии в сетях, Гкал</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1940,7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1940,7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1940,7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1940,7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1940,7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1940,7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2366,2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2366,2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2366,2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2366,2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3100,8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3100,8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3100,8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3100,8</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Полезный отпуск тепловой энергии потребителям, Гкал</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11857,4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11857,4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11857,4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11857,4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11857,4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11857,4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19643,6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19643,6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19643,6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19643,6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33039,6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33039,6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33039,6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33039,6</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12,4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12,4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12,4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12,4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12,4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12,4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14,1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14,1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14,1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14,1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15,4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15,4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15,4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15,4</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УРУТ на отпуск тепловой энергии, кг.у.т./Гкал</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220,6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220,6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220,6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220,6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220,6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220,6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216,6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216,6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216,6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216,6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214,0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214,0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214,0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214,0</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Расход условного топлива на отпуск тепловой энергии, т.у.т</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3050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3050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3050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3050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3050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3050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4782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4782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4782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4782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7763</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7763</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7763</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7763</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Теплота сгорания угля, ккал/кг</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5000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5000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5000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5000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5000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5000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5000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5000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5000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5000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5000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5000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5000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5000</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Расход угля на отпуск тепловой энергии, т.у.т</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3050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3050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3050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3050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3050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3050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4782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4782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4782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4782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7763</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7763</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7763</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7763</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Расход угля на отпуск тепловой энергии, т.н.т</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4270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4270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4270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4270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4270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4270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6695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6695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6695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6695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10868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10868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10868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10868</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3,56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3,56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3,56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3,56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3,56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3,56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6,39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6,39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6,39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6,39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11,27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11,27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11,27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11,27</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2,54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2,54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2,54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2,54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2,54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2,54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3,95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3,95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3,95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3,95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6,36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6,36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6,36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6,36</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Тепловая нагрузка на коллекторах в летний период, Гкал/ч</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Максимальный часовой расход условного топлива в ОЗП, т.у.т/ч</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0,86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0,86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0,86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0,86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0,86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0,86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1,83</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1,83</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1,83</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1,83</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3,51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3,51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3,51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3,51</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0,59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0,59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0,59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0,59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0,59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0,59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0,92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0,92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0,92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0,92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1,47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1,47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1,47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1,47</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Максимальный часовой расход условного топлива в летний период, т.у.т/ч</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0</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Средняя тепловая нагрузка в самый холодный месяц, Гкал/ч</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3,45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3,45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3,45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3,45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3,45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3,45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6,12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6,12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6,12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6,12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10,72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10,72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10,72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10,72</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Расход условного топлива в самые холодные сутки, т.у.т./сут</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32</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55</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Расход угля в самые холодные сутки, т.н.т/сут</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45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45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45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45</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77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77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77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77</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Нормативный неснижаемый запас угля, т.н.т.</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189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189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189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189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189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189</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321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321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321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321</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548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548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548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548</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Нормативный эксплуатационный запас угля, т.н.т.</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1178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1178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1178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1178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1178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1178</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2026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2026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2026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2026</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3484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3484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3484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3484</w:t>
            </w:r>
          </w:p>
        </w:tc>
      </w:tr>
      <w:tr w:rsidR="007A0649" w:rsidRPr="005E7701" w:rsidTr="007A0649">
        <w:trPr>
          <w:cantSplit/>
          <w:trHeight w:val="20"/>
        </w:trPr>
        <w:tc>
          <w:tcPr>
            <w:tcW w:w="7960" w:type="dxa"/>
            <w:vAlign w:val="center"/>
            <w:hideMark/>
          </w:tcPr>
          <w:p w:rsidR="007A0649" w:rsidRPr="005E7701" w:rsidRDefault="007A0649" w:rsidP="007A0649">
            <w:pPr>
              <w:rPr>
                <w:rFonts w:ascii="Arial" w:hAnsi="Arial" w:cs="Arial"/>
                <w:sz w:val="16"/>
                <w:szCs w:val="16"/>
              </w:rPr>
            </w:pPr>
            <w:r w:rsidRPr="005E7701">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3,34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3,34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3,34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3,34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3,34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3,34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5,87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5,87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5,87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5,87</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10,24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10,24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10,24</w:t>
            </w:r>
          </w:p>
        </w:tc>
        <w:tc>
          <w:tcPr>
            <w:tcW w:w="1418" w:type="dxa"/>
            <w:noWrap/>
            <w:vAlign w:val="center"/>
            <w:hideMark/>
          </w:tcPr>
          <w:p w:rsidR="007A0649" w:rsidRPr="005E7701" w:rsidRDefault="007A0649" w:rsidP="007A0649">
            <w:pPr>
              <w:jc w:val="center"/>
              <w:rPr>
                <w:rFonts w:ascii="Arial" w:hAnsi="Arial" w:cs="Arial"/>
                <w:sz w:val="16"/>
                <w:szCs w:val="16"/>
              </w:rPr>
            </w:pPr>
            <w:r w:rsidRPr="005E7701">
              <w:rPr>
                <w:rFonts w:ascii="Arial" w:hAnsi="Arial" w:cs="Arial"/>
                <w:sz w:val="16"/>
                <w:szCs w:val="16"/>
              </w:rPr>
              <w:t>10,24</w:t>
            </w:r>
          </w:p>
        </w:tc>
      </w:tr>
    </w:tbl>
    <w:p w:rsidR="007A0649" w:rsidRPr="007A0649" w:rsidRDefault="007A0649" w:rsidP="007A0649">
      <w:pPr>
        <w:pStyle w:val="-4"/>
      </w:pPr>
    </w:p>
    <w:p w:rsidR="007A0649" w:rsidRPr="007A0649" w:rsidRDefault="007A0649" w:rsidP="007A0649">
      <w:pPr>
        <w:pStyle w:val="-4"/>
      </w:pPr>
    </w:p>
    <w:p w:rsidR="007A0649" w:rsidRDefault="007A0649" w:rsidP="007A0649">
      <w:pPr>
        <w:pStyle w:val="-4"/>
        <w:ind w:firstLine="0"/>
        <w:sectPr w:rsidR="007A0649" w:rsidSect="007A0649">
          <w:pgSz w:w="16838" w:h="11906" w:orient="landscape"/>
          <w:pgMar w:top="1418" w:right="851" w:bottom="851" w:left="851" w:header="709" w:footer="709" w:gutter="0"/>
          <w:cols w:space="708"/>
          <w:docGrid w:linePitch="360"/>
        </w:sectPr>
      </w:pPr>
    </w:p>
    <w:p w:rsidR="002A507C" w:rsidRDefault="00A7395F" w:rsidP="00A7395F">
      <w:pPr>
        <w:pStyle w:val="-2"/>
        <w:jc w:val="both"/>
      </w:pPr>
      <w:bookmarkStart w:id="140" w:name="_Toc35260951"/>
      <w:r>
        <w:lastRenderedPageBreak/>
        <w:t>П</w:t>
      </w:r>
      <w:r w:rsidR="002A507C">
        <w:t>отребляемые источником тепловой энергии виды топлива, включая местные виды топлива, а также используемые в</w:t>
      </w:r>
      <w:r>
        <w:t>озобновляемые источники энергии.</w:t>
      </w:r>
      <w:bookmarkEnd w:id="140"/>
    </w:p>
    <w:p w:rsidR="007A0649" w:rsidRPr="007A0649" w:rsidRDefault="007A0649" w:rsidP="007A0649">
      <w:pPr>
        <w:pStyle w:val="-4"/>
      </w:pPr>
      <w:r w:rsidRPr="007A0649">
        <w:t xml:space="preserve">Основным и единственным видом топлива на источниках тепловой энергии сельского поселения является каменный уголь марки ДР. </w:t>
      </w:r>
    </w:p>
    <w:p w:rsidR="007A0649" w:rsidRPr="007A0649" w:rsidRDefault="007A0649" w:rsidP="007A0649">
      <w:pPr>
        <w:pStyle w:val="-4"/>
      </w:pPr>
      <w:r w:rsidRPr="007A0649">
        <w:t xml:space="preserve">Поставщиком угля является организация ООО «Юг Сибири». </w:t>
      </w:r>
    </w:p>
    <w:p w:rsidR="007A0649" w:rsidRPr="007A0649" w:rsidRDefault="007A0649" w:rsidP="007A0649">
      <w:pPr>
        <w:pStyle w:val="-4"/>
      </w:pPr>
      <w:r w:rsidRPr="007A0649">
        <w:t>Уголь поставляется из г. Бийска автотранспортом.</w:t>
      </w:r>
    </w:p>
    <w:p w:rsidR="007A0649" w:rsidRPr="007A0649" w:rsidRDefault="007A0649" w:rsidP="007A0649">
      <w:pPr>
        <w:pStyle w:val="-4"/>
      </w:pPr>
      <w:r w:rsidRPr="007A0649">
        <w:t>Возобновляемые источники энергии на территории сельского поселения отсутствуют.</w:t>
      </w:r>
    </w:p>
    <w:p w:rsidR="00A7395F" w:rsidRPr="007A0649" w:rsidRDefault="007A0649" w:rsidP="007A0649">
      <w:pPr>
        <w:pStyle w:val="-4"/>
      </w:pPr>
      <w:r w:rsidRPr="007A0649">
        <w:t>Местные виды топлива на территории сельского поселения отсутствуют.</w:t>
      </w:r>
    </w:p>
    <w:p w:rsidR="002A507C" w:rsidRDefault="00A7395F" w:rsidP="00A7395F">
      <w:pPr>
        <w:pStyle w:val="-2"/>
        <w:jc w:val="both"/>
      </w:pPr>
      <w:bookmarkStart w:id="141" w:name="_Toc35260952"/>
      <w:r>
        <w:t>В</w:t>
      </w:r>
      <w:r w:rsidR="002A507C">
        <w:t>иды топлива, их дол</w:t>
      </w:r>
      <w:r w:rsidR="00FC34EF">
        <w:t>я</w:t>
      </w:r>
      <w:r w:rsidR="002A507C">
        <w:t xml:space="preserve"> и значение низшей теплоты сгорания топлива, используемые для производства тепловой энергии п</w:t>
      </w:r>
      <w:r>
        <w:t>о каждой системе теплоснабжения.</w:t>
      </w:r>
      <w:bookmarkEnd w:id="141"/>
    </w:p>
    <w:p w:rsidR="007A0649" w:rsidRPr="007A0649" w:rsidRDefault="007A0649" w:rsidP="007A0649">
      <w:pPr>
        <w:pStyle w:val="-4"/>
      </w:pPr>
      <w:r w:rsidRPr="007A0649">
        <w:t>Доля используемого каменного угля в системе теплоснабжения сельского поселения составляет 100 %.</w:t>
      </w:r>
    </w:p>
    <w:p w:rsidR="00A7395F" w:rsidRPr="007A0649" w:rsidRDefault="007A0649" w:rsidP="007A0649">
      <w:pPr>
        <w:pStyle w:val="-4"/>
      </w:pPr>
      <w:r w:rsidRPr="007A0649">
        <w:t>Значение низшей теплоты сгорания используемого каменного угля составляет 5000 -5300 ккал/кг.</w:t>
      </w:r>
    </w:p>
    <w:p w:rsidR="002A507C" w:rsidRDefault="00A7395F" w:rsidP="00A7395F">
      <w:pPr>
        <w:pStyle w:val="-2"/>
        <w:jc w:val="both"/>
      </w:pPr>
      <w:bookmarkStart w:id="142" w:name="_Toc35260953"/>
      <w:r>
        <w:t>П</w:t>
      </w:r>
      <w:r w:rsidR="002A507C" w:rsidRPr="002A507C">
        <w:t>реобладающий в поселении вид топлива, определяемый по совокупности всех систем теплоснабжения, находящихся в соответствующем поселении</w:t>
      </w:r>
      <w:r>
        <w:t>.</w:t>
      </w:r>
      <w:bookmarkEnd w:id="142"/>
    </w:p>
    <w:p w:rsidR="00A7395F" w:rsidRPr="006D11FF" w:rsidRDefault="007A0649" w:rsidP="00A7395F">
      <w:pPr>
        <w:pStyle w:val="-4"/>
      </w:pPr>
      <w:r>
        <w:t>Единственным видом топлива на источниках тепловой энергии сельского поселения является каменный уголь марки ДР.</w:t>
      </w:r>
    </w:p>
    <w:p w:rsidR="002A507C" w:rsidRDefault="00A7395F" w:rsidP="00A7395F">
      <w:pPr>
        <w:pStyle w:val="-2"/>
        <w:jc w:val="both"/>
      </w:pPr>
      <w:bookmarkStart w:id="143" w:name="_Toc35260954"/>
      <w:r>
        <w:t>П</w:t>
      </w:r>
      <w:r w:rsidR="002A507C" w:rsidRPr="002A507C">
        <w:t>риоритетное направление развития топливного баланса поселения.</w:t>
      </w:r>
      <w:bookmarkEnd w:id="143"/>
    </w:p>
    <w:p w:rsidR="00A7395F" w:rsidRPr="006D11FF" w:rsidRDefault="007A0649" w:rsidP="00A7395F">
      <w:pPr>
        <w:pStyle w:val="-4"/>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rsidR="00A7395F" w:rsidRDefault="00A7395F" w:rsidP="002A507C"/>
    <w:p w:rsidR="002A507C" w:rsidRDefault="002A507C" w:rsidP="00A7395F">
      <w:pPr>
        <w:pStyle w:val="-1"/>
        <w:jc w:val="both"/>
      </w:pPr>
      <w:bookmarkStart w:id="144" w:name="_Toc35260955"/>
      <w:r w:rsidRPr="002A507C">
        <w:lastRenderedPageBreak/>
        <w:t>Инвестиции в строительство, реконструкцию, техническое пере</w:t>
      </w:r>
      <w:r w:rsidR="00A7395F">
        <w:t>вооружение и (или) модернизацию</w:t>
      </w:r>
      <w:bookmarkEnd w:id="144"/>
    </w:p>
    <w:p w:rsidR="002A507C" w:rsidRDefault="00A7395F" w:rsidP="00A7395F">
      <w:pPr>
        <w:pStyle w:val="-2"/>
        <w:jc w:val="both"/>
      </w:pPr>
      <w:bookmarkStart w:id="145" w:name="_Toc35260956"/>
      <w:r>
        <w:t>П</w:t>
      </w:r>
      <w:r w:rsidR="002A507C" w:rsidRPr="002A507C">
        <w:t>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t>.</w:t>
      </w:r>
      <w:bookmarkEnd w:id="145"/>
    </w:p>
    <w:p w:rsidR="00A7395F" w:rsidRDefault="007A0649" w:rsidP="00A7395F">
      <w:pPr>
        <w:pStyle w:val="-4"/>
      </w:pPr>
      <w:r>
        <w:t>Предложения по величине необходимых инвестиций в источники тепловой энергии приведены в таблице ниже.</w:t>
      </w:r>
    </w:p>
    <w:p w:rsidR="006A2322" w:rsidRDefault="006A2322" w:rsidP="006A2322">
      <w:pPr>
        <w:keepNext/>
        <w:widowControl w:val="0"/>
        <w:spacing w:before="120" w:after="0" w:line="360" w:lineRule="atLeast"/>
        <w:rPr>
          <w:rFonts w:ascii="Arial" w:eastAsiaTheme="majorEastAsia" w:hAnsi="Arial" w:cstheme="majorBidi"/>
          <w:b/>
          <w:bCs/>
          <w:sz w:val="20"/>
          <w:szCs w:val="18"/>
          <w:lang w:eastAsia="ru-RU"/>
        </w:rPr>
        <w:sectPr w:rsidR="006A2322" w:rsidSect="007A0649">
          <w:pgSz w:w="11906" w:h="16838"/>
          <w:pgMar w:top="851" w:right="851" w:bottom="851" w:left="1418" w:header="709" w:footer="709" w:gutter="0"/>
          <w:cols w:space="708"/>
          <w:docGrid w:linePitch="360"/>
        </w:sectPr>
      </w:pPr>
      <w:bookmarkStart w:id="146" w:name="_Toc34809869"/>
    </w:p>
    <w:p w:rsidR="006A2322" w:rsidRPr="006A2322" w:rsidRDefault="006A2322" w:rsidP="00525A57">
      <w:pPr>
        <w:pStyle w:val="-f0"/>
        <w:spacing w:before="0"/>
      </w:pPr>
      <w:bookmarkStart w:id="147" w:name="_Toc35261001"/>
      <w:r w:rsidRPr="00B02409">
        <w:lastRenderedPageBreak/>
        <w:t>Таблица</w:t>
      </w:r>
      <w:r w:rsidRPr="006A2322">
        <w:t xml:space="preserve"> </w:t>
      </w:r>
      <w:r w:rsidR="00C151A4">
        <w:fldChar w:fldCharType="begin"/>
      </w:r>
      <w:r w:rsidR="00C151A4">
        <w:instrText xml:space="preserve"> STYLEREF "СТ - 1 заголовок" \s </w:instrText>
      </w:r>
      <w:r w:rsidR="00C151A4">
        <w:fldChar w:fldCharType="separate"/>
      </w:r>
      <w:r w:rsidR="005E7701">
        <w:rPr>
          <w:noProof/>
        </w:rPr>
        <w:t>10</w:t>
      </w:r>
      <w:r w:rsidR="00C151A4">
        <w:rPr>
          <w:noProof/>
        </w:rPr>
        <w:fldChar w:fldCharType="end"/>
      </w:r>
      <w:r w:rsidRPr="006A2322">
        <w:t>.</w:t>
      </w:r>
      <w:r w:rsidRPr="006A2322">
        <w:fldChar w:fldCharType="begin"/>
      </w:r>
      <w:r w:rsidR="005E7701">
        <w:instrText xml:space="preserve"> SEQ Таблица \* ARABIC \</w:instrText>
      </w:r>
      <w:r w:rsidR="005E7701">
        <w:rPr>
          <w:lang w:val="en-US"/>
        </w:rPr>
        <w:instrText>r</w:instrText>
      </w:r>
      <w:r w:rsidRPr="006A2322">
        <w:instrText xml:space="preserve"> 1 </w:instrText>
      </w:r>
      <w:r w:rsidRPr="006A2322">
        <w:fldChar w:fldCharType="separate"/>
      </w:r>
      <w:r w:rsidR="005E7701">
        <w:rPr>
          <w:noProof/>
        </w:rPr>
        <w:t>1</w:t>
      </w:r>
      <w:r w:rsidRPr="006A2322">
        <w:rPr>
          <w:noProof/>
        </w:rPr>
        <w:fldChar w:fldCharType="end"/>
      </w:r>
      <w:r w:rsidRPr="006A2322">
        <w:t xml:space="preserve"> – Инвестиции в </w:t>
      </w:r>
      <w:bookmarkEnd w:id="146"/>
      <w:r>
        <w:t>источники тепловой энергии</w:t>
      </w:r>
      <w:bookmarkEnd w:id="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891"/>
        <w:gridCol w:w="891"/>
        <w:gridCol w:w="887"/>
        <w:gridCol w:w="887"/>
        <w:gridCol w:w="887"/>
        <w:gridCol w:w="887"/>
        <w:gridCol w:w="887"/>
        <w:gridCol w:w="887"/>
        <w:gridCol w:w="878"/>
        <w:gridCol w:w="878"/>
        <w:gridCol w:w="952"/>
        <w:gridCol w:w="872"/>
        <w:gridCol w:w="872"/>
        <w:gridCol w:w="872"/>
        <w:gridCol w:w="946"/>
      </w:tblGrid>
      <w:tr w:rsidR="006A2322" w:rsidRPr="006A2322" w:rsidTr="00775335">
        <w:trPr>
          <w:cantSplit/>
          <w:trHeight w:val="20"/>
          <w:tblHeader/>
        </w:trPr>
        <w:tc>
          <w:tcPr>
            <w:tcW w:w="644" w:type="pct"/>
            <w:shd w:val="clear" w:color="000000" w:fill="DAEEF3"/>
            <w:vAlign w:val="center"/>
            <w:hideMark/>
          </w:tcPr>
          <w:p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rPr>
            </w:pPr>
            <w:r w:rsidRPr="006A2322">
              <w:rPr>
                <w:rFonts w:ascii="Arial" w:eastAsia="Times New Roman" w:hAnsi="Arial" w:cs="Arial"/>
                <w:spacing w:val="-5"/>
                <w:sz w:val="20"/>
                <w:szCs w:val="20"/>
              </w:rPr>
              <w:t>Наименование</w:t>
            </w:r>
          </w:p>
        </w:tc>
        <w:tc>
          <w:tcPr>
            <w:tcW w:w="290" w:type="pct"/>
            <w:shd w:val="clear" w:color="000000" w:fill="DAEEF3"/>
            <w:noWrap/>
            <w:vAlign w:val="center"/>
            <w:hideMark/>
          </w:tcPr>
          <w:p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lang w:val="en-US"/>
              </w:rPr>
            </w:pPr>
            <w:r w:rsidRPr="006A2322">
              <w:rPr>
                <w:rFonts w:ascii="Arial" w:eastAsia="Times New Roman" w:hAnsi="Arial" w:cs="Arial"/>
                <w:spacing w:val="-5"/>
                <w:sz w:val="20"/>
                <w:szCs w:val="20"/>
                <w:lang w:val="en-US"/>
              </w:rPr>
              <w:t>2019</w:t>
            </w:r>
          </w:p>
        </w:tc>
        <w:tc>
          <w:tcPr>
            <w:tcW w:w="290" w:type="pct"/>
            <w:shd w:val="clear" w:color="000000" w:fill="DAEEF3"/>
            <w:noWrap/>
            <w:vAlign w:val="center"/>
            <w:hideMark/>
          </w:tcPr>
          <w:p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lang w:val="en-US"/>
              </w:rPr>
            </w:pPr>
            <w:r w:rsidRPr="006A2322">
              <w:rPr>
                <w:rFonts w:ascii="Arial" w:eastAsia="Times New Roman" w:hAnsi="Arial" w:cs="Arial"/>
                <w:spacing w:val="-5"/>
                <w:sz w:val="20"/>
                <w:szCs w:val="20"/>
                <w:lang w:val="en-US"/>
              </w:rPr>
              <w:t>2020</w:t>
            </w:r>
          </w:p>
        </w:tc>
        <w:tc>
          <w:tcPr>
            <w:tcW w:w="289" w:type="pct"/>
            <w:shd w:val="clear" w:color="000000" w:fill="DAEEF3"/>
            <w:noWrap/>
            <w:vAlign w:val="center"/>
            <w:hideMark/>
          </w:tcPr>
          <w:p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lang w:val="en-US"/>
              </w:rPr>
            </w:pPr>
            <w:r w:rsidRPr="006A2322">
              <w:rPr>
                <w:rFonts w:ascii="Arial" w:eastAsia="Times New Roman" w:hAnsi="Arial" w:cs="Arial"/>
                <w:spacing w:val="-5"/>
                <w:sz w:val="20"/>
                <w:szCs w:val="20"/>
                <w:lang w:val="en-US"/>
              </w:rPr>
              <w:t>2021</w:t>
            </w:r>
          </w:p>
        </w:tc>
        <w:tc>
          <w:tcPr>
            <w:tcW w:w="289" w:type="pct"/>
            <w:shd w:val="clear" w:color="000000" w:fill="DAEEF3"/>
            <w:noWrap/>
            <w:vAlign w:val="center"/>
            <w:hideMark/>
          </w:tcPr>
          <w:p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lang w:val="en-US"/>
              </w:rPr>
            </w:pPr>
            <w:r w:rsidRPr="006A2322">
              <w:rPr>
                <w:rFonts w:ascii="Arial" w:eastAsia="Times New Roman" w:hAnsi="Arial" w:cs="Arial"/>
                <w:spacing w:val="-5"/>
                <w:sz w:val="20"/>
                <w:szCs w:val="20"/>
                <w:lang w:val="en-US"/>
              </w:rPr>
              <w:t>2022</w:t>
            </w:r>
          </w:p>
        </w:tc>
        <w:tc>
          <w:tcPr>
            <w:tcW w:w="289" w:type="pct"/>
            <w:shd w:val="clear" w:color="000000" w:fill="DAEEF3"/>
            <w:noWrap/>
            <w:vAlign w:val="center"/>
            <w:hideMark/>
          </w:tcPr>
          <w:p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lang w:val="en-US"/>
              </w:rPr>
            </w:pPr>
            <w:r w:rsidRPr="006A2322">
              <w:rPr>
                <w:rFonts w:ascii="Arial" w:eastAsia="Times New Roman" w:hAnsi="Arial" w:cs="Arial"/>
                <w:spacing w:val="-5"/>
                <w:sz w:val="20"/>
                <w:szCs w:val="20"/>
                <w:lang w:val="en-US"/>
              </w:rPr>
              <w:t>2023</w:t>
            </w:r>
          </w:p>
        </w:tc>
        <w:tc>
          <w:tcPr>
            <w:tcW w:w="289" w:type="pct"/>
            <w:shd w:val="clear" w:color="000000" w:fill="DAEEF3"/>
            <w:noWrap/>
            <w:vAlign w:val="center"/>
            <w:hideMark/>
          </w:tcPr>
          <w:p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lang w:val="en-US"/>
              </w:rPr>
            </w:pPr>
            <w:r w:rsidRPr="006A2322">
              <w:rPr>
                <w:rFonts w:ascii="Arial" w:eastAsia="Times New Roman" w:hAnsi="Arial" w:cs="Arial"/>
                <w:spacing w:val="-5"/>
                <w:sz w:val="20"/>
                <w:szCs w:val="20"/>
                <w:lang w:val="en-US"/>
              </w:rPr>
              <w:t>2024</w:t>
            </w:r>
          </w:p>
        </w:tc>
        <w:tc>
          <w:tcPr>
            <w:tcW w:w="289" w:type="pct"/>
            <w:shd w:val="clear" w:color="000000" w:fill="DAEEF3"/>
            <w:noWrap/>
            <w:vAlign w:val="center"/>
            <w:hideMark/>
          </w:tcPr>
          <w:p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lang w:val="en-US"/>
              </w:rPr>
            </w:pPr>
            <w:r w:rsidRPr="006A2322">
              <w:rPr>
                <w:rFonts w:ascii="Arial" w:eastAsia="Times New Roman" w:hAnsi="Arial" w:cs="Arial"/>
                <w:spacing w:val="-5"/>
                <w:sz w:val="20"/>
                <w:szCs w:val="20"/>
                <w:lang w:val="en-US"/>
              </w:rPr>
              <w:t>2025</w:t>
            </w:r>
          </w:p>
        </w:tc>
        <w:tc>
          <w:tcPr>
            <w:tcW w:w="289" w:type="pct"/>
            <w:shd w:val="clear" w:color="000000" w:fill="DAEEF3"/>
            <w:noWrap/>
            <w:vAlign w:val="center"/>
            <w:hideMark/>
          </w:tcPr>
          <w:p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lang w:val="en-US"/>
              </w:rPr>
            </w:pPr>
            <w:r w:rsidRPr="006A2322">
              <w:rPr>
                <w:rFonts w:ascii="Arial" w:eastAsia="Times New Roman" w:hAnsi="Arial" w:cs="Arial"/>
                <w:spacing w:val="-5"/>
                <w:sz w:val="20"/>
                <w:szCs w:val="20"/>
                <w:lang w:val="en-US"/>
              </w:rPr>
              <w:t>2026</w:t>
            </w:r>
          </w:p>
        </w:tc>
        <w:tc>
          <w:tcPr>
            <w:tcW w:w="286" w:type="pct"/>
            <w:shd w:val="clear" w:color="000000" w:fill="DAEEF3"/>
            <w:vAlign w:val="center"/>
          </w:tcPr>
          <w:p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rPr>
            </w:pPr>
            <w:r w:rsidRPr="006A2322">
              <w:rPr>
                <w:rFonts w:ascii="Arial" w:eastAsia="Times New Roman" w:hAnsi="Arial" w:cs="Arial"/>
                <w:spacing w:val="-5"/>
                <w:sz w:val="20"/>
                <w:szCs w:val="20"/>
              </w:rPr>
              <w:t>2027</w:t>
            </w:r>
          </w:p>
        </w:tc>
        <w:tc>
          <w:tcPr>
            <w:tcW w:w="286" w:type="pct"/>
            <w:shd w:val="clear" w:color="000000" w:fill="DAEEF3"/>
            <w:vAlign w:val="center"/>
          </w:tcPr>
          <w:p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rPr>
            </w:pPr>
            <w:r w:rsidRPr="006A2322">
              <w:rPr>
                <w:rFonts w:ascii="Arial" w:eastAsia="Times New Roman" w:hAnsi="Arial" w:cs="Arial"/>
                <w:spacing w:val="-5"/>
                <w:sz w:val="20"/>
                <w:szCs w:val="20"/>
              </w:rPr>
              <w:t>2028</w:t>
            </w:r>
          </w:p>
        </w:tc>
        <w:tc>
          <w:tcPr>
            <w:tcW w:w="310" w:type="pct"/>
            <w:shd w:val="clear" w:color="000000" w:fill="DAEEF3"/>
            <w:vAlign w:val="center"/>
          </w:tcPr>
          <w:p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rPr>
            </w:pPr>
            <w:r w:rsidRPr="006A2322">
              <w:rPr>
                <w:rFonts w:ascii="Arial" w:eastAsia="Times New Roman" w:hAnsi="Arial" w:cs="Arial"/>
                <w:spacing w:val="-5"/>
                <w:sz w:val="20"/>
                <w:szCs w:val="20"/>
              </w:rPr>
              <w:t>2029</w:t>
            </w:r>
          </w:p>
        </w:tc>
        <w:tc>
          <w:tcPr>
            <w:tcW w:w="284" w:type="pct"/>
            <w:shd w:val="clear" w:color="000000" w:fill="DAEEF3"/>
            <w:vAlign w:val="center"/>
          </w:tcPr>
          <w:p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rPr>
            </w:pPr>
            <w:r w:rsidRPr="006A2322">
              <w:rPr>
                <w:rFonts w:ascii="Arial" w:eastAsia="Times New Roman" w:hAnsi="Arial" w:cs="Arial"/>
                <w:spacing w:val="-5"/>
                <w:sz w:val="20"/>
                <w:szCs w:val="20"/>
              </w:rPr>
              <w:t>2030</w:t>
            </w:r>
          </w:p>
        </w:tc>
        <w:tc>
          <w:tcPr>
            <w:tcW w:w="284" w:type="pct"/>
            <w:shd w:val="clear" w:color="000000" w:fill="DAEEF3"/>
            <w:vAlign w:val="center"/>
          </w:tcPr>
          <w:p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rPr>
            </w:pPr>
            <w:r w:rsidRPr="006A2322">
              <w:rPr>
                <w:rFonts w:ascii="Arial" w:eastAsia="Times New Roman" w:hAnsi="Arial" w:cs="Arial"/>
                <w:spacing w:val="-5"/>
                <w:sz w:val="20"/>
                <w:szCs w:val="20"/>
              </w:rPr>
              <w:t>2031</w:t>
            </w:r>
          </w:p>
        </w:tc>
        <w:tc>
          <w:tcPr>
            <w:tcW w:w="284" w:type="pct"/>
            <w:shd w:val="clear" w:color="000000" w:fill="DAEEF3"/>
            <w:vAlign w:val="center"/>
          </w:tcPr>
          <w:p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rPr>
            </w:pPr>
            <w:r w:rsidRPr="006A2322">
              <w:rPr>
                <w:rFonts w:ascii="Arial" w:eastAsia="Times New Roman" w:hAnsi="Arial" w:cs="Arial"/>
                <w:spacing w:val="-5"/>
                <w:sz w:val="20"/>
                <w:szCs w:val="20"/>
              </w:rPr>
              <w:t>2032</w:t>
            </w:r>
          </w:p>
        </w:tc>
        <w:tc>
          <w:tcPr>
            <w:tcW w:w="308" w:type="pct"/>
            <w:shd w:val="clear" w:color="000000" w:fill="DAEEF3"/>
            <w:vAlign w:val="center"/>
          </w:tcPr>
          <w:p w:rsidR="006A2322" w:rsidRPr="006A2322" w:rsidRDefault="006A2322" w:rsidP="006A2322">
            <w:pPr>
              <w:widowControl w:val="0"/>
              <w:spacing w:after="0" w:line="240" w:lineRule="auto"/>
              <w:contextualSpacing/>
              <w:jc w:val="center"/>
              <w:rPr>
                <w:rFonts w:ascii="Arial" w:eastAsia="Times New Roman" w:hAnsi="Arial" w:cs="Arial"/>
                <w:spacing w:val="-5"/>
                <w:sz w:val="20"/>
                <w:szCs w:val="20"/>
              </w:rPr>
            </w:pPr>
            <w:r w:rsidRPr="006A2322">
              <w:rPr>
                <w:rFonts w:ascii="Arial" w:eastAsia="Times New Roman" w:hAnsi="Arial" w:cs="Arial"/>
                <w:spacing w:val="-5"/>
                <w:sz w:val="20"/>
                <w:szCs w:val="20"/>
              </w:rPr>
              <w:t>ИТОГО</w:t>
            </w:r>
          </w:p>
        </w:tc>
      </w:tr>
      <w:tr w:rsidR="00775335" w:rsidRPr="006A2322" w:rsidTr="00775335">
        <w:trPr>
          <w:cantSplit/>
          <w:trHeight w:val="20"/>
        </w:trPr>
        <w:tc>
          <w:tcPr>
            <w:tcW w:w="644" w:type="pct"/>
            <w:shd w:val="clear" w:color="auto" w:fill="auto"/>
            <w:vAlign w:val="center"/>
          </w:tcPr>
          <w:p w:rsidR="00775335" w:rsidRPr="006A2322" w:rsidRDefault="00775335" w:rsidP="00775335">
            <w:pPr>
              <w:widowControl w:val="0"/>
              <w:spacing w:after="0" w:line="240" w:lineRule="auto"/>
              <w:contextualSpacing/>
              <w:rPr>
                <w:rFonts w:ascii="Arial" w:eastAsia="Times New Roman" w:hAnsi="Arial" w:cs="Arial"/>
                <w:spacing w:val="-5"/>
                <w:sz w:val="20"/>
                <w:szCs w:val="20"/>
              </w:rPr>
            </w:pPr>
            <w:r w:rsidRPr="006A2322">
              <w:rPr>
                <w:rFonts w:ascii="Arial" w:eastAsia="Times New Roman" w:hAnsi="Arial" w:cs="Arial"/>
                <w:spacing w:val="-5"/>
                <w:sz w:val="20"/>
                <w:szCs w:val="20"/>
              </w:rPr>
              <w:t>Инвестиции в источники тепловой энергии, тыс. руб. без НДС</w:t>
            </w:r>
          </w:p>
        </w:tc>
        <w:tc>
          <w:tcPr>
            <w:tcW w:w="290" w:type="pct"/>
            <w:shd w:val="clear" w:color="000000" w:fill="FFFFFF"/>
            <w:noWrap/>
            <w:vAlign w:val="center"/>
          </w:tcPr>
          <w:p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0,0</w:t>
            </w:r>
          </w:p>
        </w:tc>
        <w:tc>
          <w:tcPr>
            <w:tcW w:w="290" w:type="pct"/>
            <w:shd w:val="clear" w:color="000000" w:fill="FFFFFF"/>
            <w:noWrap/>
            <w:vAlign w:val="center"/>
          </w:tcPr>
          <w:p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0,0</w:t>
            </w:r>
          </w:p>
        </w:tc>
        <w:tc>
          <w:tcPr>
            <w:tcW w:w="289" w:type="pct"/>
            <w:shd w:val="clear" w:color="000000" w:fill="FFFFFF"/>
            <w:noWrap/>
            <w:vAlign w:val="center"/>
          </w:tcPr>
          <w:p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0,0</w:t>
            </w:r>
          </w:p>
        </w:tc>
        <w:tc>
          <w:tcPr>
            <w:tcW w:w="289" w:type="pct"/>
            <w:shd w:val="clear" w:color="auto" w:fill="auto"/>
            <w:noWrap/>
            <w:vAlign w:val="center"/>
          </w:tcPr>
          <w:p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0,0</w:t>
            </w:r>
          </w:p>
        </w:tc>
        <w:tc>
          <w:tcPr>
            <w:tcW w:w="289" w:type="pct"/>
            <w:shd w:val="clear" w:color="auto" w:fill="auto"/>
            <w:noWrap/>
            <w:vAlign w:val="center"/>
          </w:tcPr>
          <w:p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587,5</w:t>
            </w:r>
          </w:p>
        </w:tc>
        <w:tc>
          <w:tcPr>
            <w:tcW w:w="289" w:type="pct"/>
            <w:shd w:val="clear" w:color="auto" w:fill="auto"/>
            <w:noWrap/>
            <w:vAlign w:val="center"/>
          </w:tcPr>
          <w:p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0,0</w:t>
            </w:r>
          </w:p>
        </w:tc>
        <w:tc>
          <w:tcPr>
            <w:tcW w:w="289" w:type="pct"/>
            <w:shd w:val="clear" w:color="auto" w:fill="auto"/>
            <w:noWrap/>
            <w:vAlign w:val="center"/>
          </w:tcPr>
          <w:p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0,0</w:t>
            </w:r>
          </w:p>
        </w:tc>
        <w:tc>
          <w:tcPr>
            <w:tcW w:w="289" w:type="pct"/>
            <w:shd w:val="clear" w:color="auto" w:fill="auto"/>
            <w:noWrap/>
            <w:vAlign w:val="center"/>
          </w:tcPr>
          <w:p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0,0</w:t>
            </w:r>
          </w:p>
        </w:tc>
        <w:tc>
          <w:tcPr>
            <w:tcW w:w="286" w:type="pct"/>
            <w:vAlign w:val="center"/>
          </w:tcPr>
          <w:p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560,0</w:t>
            </w:r>
          </w:p>
        </w:tc>
        <w:tc>
          <w:tcPr>
            <w:tcW w:w="286" w:type="pct"/>
            <w:vAlign w:val="center"/>
          </w:tcPr>
          <w:p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750,0</w:t>
            </w:r>
          </w:p>
        </w:tc>
        <w:tc>
          <w:tcPr>
            <w:tcW w:w="310" w:type="pct"/>
            <w:vAlign w:val="center"/>
          </w:tcPr>
          <w:p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0,0</w:t>
            </w:r>
          </w:p>
        </w:tc>
        <w:tc>
          <w:tcPr>
            <w:tcW w:w="284" w:type="pct"/>
            <w:vAlign w:val="center"/>
          </w:tcPr>
          <w:p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0,0</w:t>
            </w:r>
          </w:p>
        </w:tc>
        <w:tc>
          <w:tcPr>
            <w:tcW w:w="284" w:type="pct"/>
            <w:vAlign w:val="center"/>
          </w:tcPr>
          <w:p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0,0</w:t>
            </w:r>
          </w:p>
        </w:tc>
        <w:tc>
          <w:tcPr>
            <w:tcW w:w="284" w:type="pct"/>
            <w:vAlign w:val="center"/>
          </w:tcPr>
          <w:p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0,0</w:t>
            </w:r>
          </w:p>
        </w:tc>
        <w:tc>
          <w:tcPr>
            <w:tcW w:w="308" w:type="pct"/>
            <w:vAlign w:val="center"/>
          </w:tcPr>
          <w:p w:rsidR="00775335" w:rsidRPr="004127C4" w:rsidRDefault="00775335" w:rsidP="00775335">
            <w:pPr>
              <w:spacing w:after="0" w:line="240" w:lineRule="auto"/>
              <w:jc w:val="center"/>
              <w:rPr>
                <w:rFonts w:ascii="Arial" w:hAnsi="Arial" w:cs="Arial"/>
                <w:sz w:val="20"/>
                <w:szCs w:val="20"/>
              </w:rPr>
            </w:pPr>
            <w:r w:rsidRPr="004127C4">
              <w:rPr>
                <w:rFonts w:ascii="Arial" w:hAnsi="Arial" w:cs="Arial"/>
                <w:sz w:val="20"/>
                <w:szCs w:val="20"/>
              </w:rPr>
              <w:t>1897,5</w:t>
            </w:r>
          </w:p>
        </w:tc>
      </w:tr>
      <w:tr w:rsidR="00775335" w:rsidRPr="006A2322" w:rsidTr="00775335">
        <w:trPr>
          <w:cantSplit/>
          <w:trHeight w:val="20"/>
        </w:trPr>
        <w:tc>
          <w:tcPr>
            <w:tcW w:w="644" w:type="pct"/>
            <w:shd w:val="clear" w:color="auto" w:fill="auto"/>
            <w:vAlign w:val="center"/>
          </w:tcPr>
          <w:p w:rsidR="00775335" w:rsidRPr="00F15A98" w:rsidRDefault="00775335" w:rsidP="00775335">
            <w:pPr>
              <w:widowControl w:val="0"/>
              <w:spacing w:after="0" w:line="240" w:lineRule="auto"/>
              <w:contextualSpacing/>
              <w:rPr>
                <w:rFonts w:ascii="Arial" w:eastAsia="Times New Roman" w:hAnsi="Arial" w:cs="Arial"/>
                <w:spacing w:val="-5"/>
                <w:sz w:val="20"/>
                <w:szCs w:val="20"/>
              </w:rPr>
            </w:pPr>
            <w:r>
              <w:rPr>
                <w:rFonts w:ascii="Arial" w:eastAsia="Times New Roman" w:hAnsi="Arial" w:cs="Arial"/>
                <w:spacing w:val="-5"/>
                <w:sz w:val="20"/>
                <w:szCs w:val="20"/>
              </w:rPr>
              <w:t>Инвестиции в тепловые сети, тыс. руб. без НДС</w:t>
            </w:r>
          </w:p>
        </w:tc>
        <w:tc>
          <w:tcPr>
            <w:tcW w:w="290" w:type="pct"/>
            <w:shd w:val="clear" w:color="000000" w:fill="FFFFFF"/>
            <w:noWrap/>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90" w:type="pct"/>
            <w:shd w:val="clear" w:color="000000" w:fill="FFFFFF"/>
            <w:noWrap/>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9" w:type="pct"/>
            <w:shd w:val="clear" w:color="000000" w:fill="FFFFFF"/>
            <w:noWrap/>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9" w:type="pct"/>
            <w:shd w:val="clear" w:color="auto" w:fill="auto"/>
            <w:noWrap/>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9" w:type="pct"/>
            <w:shd w:val="clear" w:color="auto" w:fill="auto"/>
            <w:noWrap/>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9" w:type="pct"/>
            <w:shd w:val="clear" w:color="auto" w:fill="auto"/>
            <w:noWrap/>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9" w:type="pct"/>
            <w:shd w:val="clear" w:color="auto" w:fill="auto"/>
            <w:noWrap/>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9" w:type="pct"/>
            <w:shd w:val="clear" w:color="auto" w:fill="auto"/>
            <w:noWrap/>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6" w:type="pct"/>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6" w:type="pct"/>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310" w:type="pct"/>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4" w:type="pct"/>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4" w:type="pct"/>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4" w:type="pct"/>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308" w:type="pct"/>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r>
      <w:tr w:rsidR="00775335" w:rsidRPr="006A2322" w:rsidTr="00775335">
        <w:trPr>
          <w:cantSplit/>
          <w:trHeight w:val="20"/>
        </w:trPr>
        <w:tc>
          <w:tcPr>
            <w:tcW w:w="644" w:type="pct"/>
            <w:shd w:val="clear" w:color="auto" w:fill="auto"/>
            <w:vAlign w:val="center"/>
          </w:tcPr>
          <w:p w:rsidR="00775335" w:rsidRPr="006A2322" w:rsidRDefault="00775335" w:rsidP="00775335">
            <w:pPr>
              <w:widowControl w:val="0"/>
              <w:spacing w:after="0" w:line="240" w:lineRule="auto"/>
              <w:contextualSpacing/>
              <w:rPr>
                <w:rFonts w:ascii="Arial" w:eastAsia="Times New Roman" w:hAnsi="Arial" w:cs="Arial"/>
                <w:spacing w:val="-5"/>
                <w:sz w:val="20"/>
                <w:szCs w:val="20"/>
              </w:rPr>
            </w:pPr>
            <w:r w:rsidRPr="006A2322">
              <w:rPr>
                <w:rFonts w:ascii="Arial" w:eastAsia="Times New Roman" w:hAnsi="Arial" w:cs="Arial"/>
                <w:spacing w:val="-5"/>
                <w:sz w:val="20"/>
                <w:szCs w:val="20"/>
              </w:rPr>
              <w:t>Инвестиции на развитие системы теплоснабжения поселения, тыс. руб. без НДС</w:t>
            </w:r>
          </w:p>
        </w:tc>
        <w:tc>
          <w:tcPr>
            <w:tcW w:w="290" w:type="pct"/>
            <w:shd w:val="clear" w:color="000000" w:fill="FFFFFF"/>
            <w:noWrap/>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90" w:type="pct"/>
            <w:shd w:val="clear" w:color="000000" w:fill="FFFFFF"/>
            <w:noWrap/>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9" w:type="pct"/>
            <w:shd w:val="clear" w:color="000000" w:fill="FFFFFF"/>
            <w:noWrap/>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9" w:type="pct"/>
            <w:shd w:val="clear" w:color="auto" w:fill="auto"/>
            <w:noWrap/>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9" w:type="pct"/>
            <w:shd w:val="clear" w:color="auto" w:fill="auto"/>
            <w:noWrap/>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9" w:type="pct"/>
            <w:shd w:val="clear" w:color="auto" w:fill="auto"/>
            <w:noWrap/>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9" w:type="pct"/>
            <w:shd w:val="clear" w:color="auto" w:fill="auto"/>
            <w:noWrap/>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2500,0</w:t>
            </w:r>
          </w:p>
        </w:tc>
        <w:tc>
          <w:tcPr>
            <w:tcW w:w="289" w:type="pct"/>
            <w:shd w:val="clear" w:color="auto" w:fill="auto"/>
            <w:noWrap/>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6" w:type="pct"/>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6" w:type="pct"/>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310" w:type="pct"/>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10000,0</w:t>
            </w:r>
          </w:p>
        </w:tc>
        <w:tc>
          <w:tcPr>
            <w:tcW w:w="284" w:type="pct"/>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4" w:type="pct"/>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284" w:type="pct"/>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0,0</w:t>
            </w:r>
          </w:p>
        </w:tc>
        <w:tc>
          <w:tcPr>
            <w:tcW w:w="308" w:type="pct"/>
            <w:vAlign w:val="center"/>
          </w:tcPr>
          <w:p w:rsidR="00775335" w:rsidRPr="00434AEC" w:rsidRDefault="00775335" w:rsidP="00775335">
            <w:pPr>
              <w:widowControl w:val="0"/>
              <w:spacing w:after="0" w:line="240" w:lineRule="auto"/>
              <w:contextualSpacing/>
              <w:jc w:val="center"/>
              <w:rPr>
                <w:rFonts w:ascii="Arial" w:hAnsi="Arial" w:cs="Arial"/>
                <w:sz w:val="20"/>
                <w:szCs w:val="20"/>
              </w:rPr>
            </w:pPr>
            <w:r w:rsidRPr="00434AEC">
              <w:rPr>
                <w:rFonts w:ascii="Arial" w:hAnsi="Arial" w:cs="Arial"/>
                <w:sz w:val="20"/>
                <w:szCs w:val="20"/>
              </w:rPr>
              <w:t>12500,0</w:t>
            </w:r>
          </w:p>
        </w:tc>
      </w:tr>
      <w:tr w:rsidR="00775335" w:rsidRPr="006A2322" w:rsidTr="00775335">
        <w:trPr>
          <w:cantSplit/>
          <w:trHeight w:val="20"/>
        </w:trPr>
        <w:tc>
          <w:tcPr>
            <w:tcW w:w="644" w:type="pct"/>
            <w:shd w:val="clear" w:color="auto" w:fill="auto"/>
            <w:vAlign w:val="center"/>
          </w:tcPr>
          <w:p w:rsidR="00775335" w:rsidRPr="006A2322" w:rsidRDefault="00775335" w:rsidP="00775335">
            <w:pPr>
              <w:widowControl w:val="0"/>
              <w:spacing w:after="0" w:line="240" w:lineRule="auto"/>
              <w:contextualSpacing/>
              <w:rPr>
                <w:rFonts w:ascii="Arial" w:eastAsia="Times New Roman" w:hAnsi="Arial" w:cs="Arial"/>
                <w:b/>
                <w:spacing w:val="-5"/>
                <w:sz w:val="20"/>
                <w:szCs w:val="20"/>
              </w:rPr>
            </w:pPr>
            <w:r w:rsidRPr="006A2322">
              <w:rPr>
                <w:rFonts w:ascii="Arial" w:eastAsia="Times New Roman" w:hAnsi="Arial" w:cs="Arial"/>
                <w:b/>
                <w:spacing w:val="-5"/>
                <w:sz w:val="20"/>
                <w:szCs w:val="20"/>
              </w:rPr>
              <w:t>Всего инвестиции, тыс. руб. без НДС</w:t>
            </w:r>
          </w:p>
        </w:tc>
        <w:tc>
          <w:tcPr>
            <w:tcW w:w="290" w:type="pct"/>
            <w:shd w:val="clear" w:color="000000" w:fill="FFFFFF"/>
            <w:noWrap/>
            <w:vAlign w:val="center"/>
          </w:tcPr>
          <w:p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0,0</w:t>
            </w:r>
          </w:p>
        </w:tc>
        <w:tc>
          <w:tcPr>
            <w:tcW w:w="290" w:type="pct"/>
            <w:shd w:val="clear" w:color="000000" w:fill="FFFFFF"/>
            <w:noWrap/>
            <w:vAlign w:val="center"/>
          </w:tcPr>
          <w:p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0,0</w:t>
            </w:r>
          </w:p>
        </w:tc>
        <w:tc>
          <w:tcPr>
            <w:tcW w:w="289" w:type="pct"/>
            <w:shd w:val="clear" w:color="000000" w:fill="FFFFFF"/>
            <w:noWrap/>
            <w:vAlign w:val="center"/>
          </w:tcPr>
          <w:p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0,0</w:t>
            </w:r>
          </w:p>
        </w:tc>
        <w:tc>
          <w:tcPr>
            <w:tcW w:w="289" w:type="pct"/>
            <w:shd w:val="clear" w:color="auto" w:fill="auto"/>
            <w:noWrap/>
            <w:vAlign w:val="center"/>
          </w:tcPr>
          <w:p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0,0</w:t>
            </w:r>
          </w:p>
        </w:tc>
        <w:tc>
          <w:tcPr>
            <w:tcW w:w="289" w:type="pct"/>
            <w:shd w:val="clear" w:color="auto" w:fill="auto"/>
            <w:noWrap/>
            <w:vAlign w:val="center"/>
          </w:tcPr>
          <w:p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587,5</w:t>
            </w:r>
          </w:p>
        </w:tc>
        <w:tc>
          <w:tcPr>
            <w:tcW w:w="289" w:type="pct"/>
            <w:shd w:val="clear" w:color="auto" w:fill="auto"/>
            <w:noWrap/>
            <w:vAlign w:val="center"/>
          </w:tcPr>
          <w:p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0,0</w:t>
            </w:r>
          </w:p>
        </w:tc>
        <w:tc>
          <w:tcPr>
            <w:tcW w:w="289" w:type="pct"/>
            <w:shd w:val="clear" w:color="auto" w:fill="auto"/>
            <w:noWrap/>
            <w:vAlign w:val="center"/>
          </w:tcPr>
          <w:p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2500,0</w:t>
            </w:r>
          </w:p>
        </w:tc>
        <w:tc>
          <w:tcPr>
            <w:tcW w:w="289" w:type="pct"/>
            <w:shd w:val="clear" w:color="auto" w:fill="auto"/>
            <w:noWrap/>
            <w:vAlign w:val="center"/>
          </w:tcPr>
          <w:p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0,0</w:t>
            </w:r>
          </w:p>
        </w:tc>
        <w:tc>
          <w:tcPr>
            <w:tcW w:w="286" w:type="pct"/>
            <w:vAlign w:val="center"/>
          </w:tcPr>
          <w:p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560,0</w:t>
            </w:r>
          </w:p>
        </w:tc>
        <w:tc>
          <w:tcPr>
            <w:tcW w:w="286" w:type="pct"/>
            <w:vAlign w:val="center"/>
          </w:tcPr>
          <w:p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750,0</w:t>
            </w:r>
          </w:p>
        </w:tc>
        <w:tc>
          <w:tcPr>
            <w:tcW w:w="310" w:type="pct"/>
            <w:vAlign w:val="center"/>
          </w:tcPr>
          <w:p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10000,0</w:t>
            </w:r>
          </w:p>
        </w:tc>
        <w:tc>
          <w:tcPr>
            <w:tcW w:w="284" w:type="pct"/>
            <w:vAlign w:val="center"/>
          </w:tcPr>
          <w:p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0,0</w:t>
            </w:r>
          </w:p>
        </w:tc>
        <w:tc>
          <w:tcPr>
            <w:tcW w:w="284" w:type="pct"/>
            <w:vAlign w:val="center"/>
          </w:tcPr>
          <w:p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0,0</w:t>
            </w:r>
          </w:p>
        </w:tc>
        <w:tc>
          <w:tcPr>
            <w:tcW w:w="284" w:type="pct"/>
            <w:vAlign w:val="center"/>
          </w:tcPr>
          <w:p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0,0</w:t>
            </w:r>
          </w:p>
        </w:tc>
        <w:tc>
          <w:tcPr>
            <w:tcW w:w="308" w:type="pct"/>
            <w:vAlign w:val="center"/>
          </w:tcPr>
          <w:p w:rsidR="00775335" w:rsidRPr="004127C4" w:rsidRDefault="00775335" w:rsidP="00775335">
            <w:pPr>
              <w:spacing w:after="0" w:line="240" w:lineRule="auto"/>
              <w:jc w:val="center"/>
              <w:rPr>
                <w:rFonts w:ascii="Arial" w:hAnsi="Arial" w:cs="Arial"/>
                <w:b/>
                <w:sz w:val="20"/>
                <w:szCs w:val="20"/>
              </w:rPr>
            </w:pPr>
            <w:r w:rsidRPr="004127C4">
              <w:rPr>
                <w:rFonts w:ascii="Arial" w:hAnsi="Arial" w:cs="Arial"/>
                <w:b/>
                <w:sz w:val="20"/>
                <w:szCs w:val="20"/>
              </w:rPr>
              <w:t>14397,5</w:t>
            </w:r>
          </w:p>
        </w:tc>
      </w:tr>
    </w:tbl>
    <w:p w:rsidR="006A2322" w:rsidRDefault="006A2322" w:rsidP="00A7395F">
      <w:pPr>
        <w:pStyle w:val="-4"/>
        <w:sectPr w:rsidR="006A2322" w:rsidSect="006A2322">
          <w:pgSz w:w="16838" w:h="11906" w:orient="landscape"/>
          <w:pgMar w:top="1418" w:right="851" w:bottom="851" w:left="851" w:header="709" w:footer="709" w:gutter="0"/>
          <w:cols w:space="708"/>
          <w:docGrid w:linePitch="360"/>
        </w:sectPr>
      </w:pPr>
    </w:p>
    <w:p w:rsidR="002A507C" w:rsidRDefault="00A7395F" w:rsidP="00A7395F">
      <w:pPr>
        <w:pStyle w:val="-2"/>
        <w:jc w:val="both"/>
      </w:pPr>
      <w:bookmarkStart w:id="148" w:name="_Toc35260957"/>
      <w:r>
        <w:lastRenderedPageBreak/>
        <w:t>П</w:t>
      </w:r>
      <w:r w:rsidR="002A507C" w:rsidRPr="002A507C">
        <w:t>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t>.</w:t>
      </w:r>
      <w:bookmarkEnd w:id="148"/>
    </w:p>
    <w:p w:rsidR="00A7395F" w:rsidRPr="006D11FF" w:rsidRDefault="007A0649" w:rsidP="00A7395F">
      <w:pPr>
        <w:pStyle w:val="-4"/>
      </w:pPr>
      <w:r w:rsidRPr="00B02409">
        <w:t>Предложен</w:t>
      </w:r>
      <w:r>
        <w:t>ия по величине необходимых инвестиций в тепловые сети</w:t>
      </w:r>
      <w:r w:rsidR="006A2322">
        <w:t xml:space="preserve"> отсутствуют</w:t>
      </w:r>
      <w:r>
        <w:t>.</w:t>
      </w:r>
    </w:p>
    <w:p w:rsidR="002A507C" w:rsidRDefault="00A7395F" w:rsidP="00A7395F">
      <w:pPr>
        <w:pStyle w:val="-2"/>
        <w:jc w:val="both"/>
      </w:pPr>
      <w:bookmarkStart w:id="149" w:name="_Toc35260958"/>
      <w:r>
        <w:t>П</w:t>
      </w:r>
      <w:r w:rsidR="002A507C" w:rsidRPr="002A507C">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t>.</w:t>
      </w:r>
      <w:bookmarkEnd w:id="149"/>
    </w:p>
    <w:p w:rsidR="00A7395F" w:rsidRPr="006D11FF" w:rsidRDefault="006A2322" w:rsidP="00A7395F">
      <w:pPr>
        <w:pStyle w:val="-4"/>
      </w:pPr>
      <w:r>
        <w:t xml:space="preserve">Изменения температурного графика и гидравлического режима работы системы теплоснабжения не планируются. </w:t>
      </w:r>
    </w:p>
    <w:p w:rsidR="002A507C" w:rsidRDefault="00A7395F" w:rsidP="00A7395F">
      <w:pPr>
        <w:pStyle w:val="-2"/>
        <w:jc w:val="both"/>
      </w:pPr>
      <w:bookmarkStart w:id="150" w:name="_Toc35260959"/>
      <w:r>
        <w:t>П</w:t>
      </w:r>
      <w:r w:rsidR="002A507C">
        <w:t>редложения по величине необходимых инвестиций для перевода открытой системы теплоснабжения (горячего водоснабжения) в закрытую систему горячег</w:t>
      </w:r>
      <w:r>
        <w:t>о водоснабжения.</w:t>
      </w:r>
      <w:bookmarkEnd w:id="150"/>
    </w:p>
    <w:p w:rsidR="00A7395F" w:rsidRPr="006D11FF" w:rsidRDefault="006A2322" w:rsidP="00A7395F">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2A507C" w:rsidRDefault="00A7395F" w:rsidP="00A7395F">
      <w:pPr>
        <w:pStyle w:val="-2"/>
      </w:pPr>
      <w:bookmarkStart w:id="151" w:name="_Toc35260960"/>
      <w:r>
        <w:t>О</w:t>
      </w:r>
      <w:r w:rsidR="00AF67FB">
        <w:t>ценка</w:t>
      </w:r>
      <w:r w:rsidR="002A507C">
        <w:t xml:space="preserve"> эффективности инвестиций по отдельны</w:t>
      </w:r>
      <w:r>
        <w:t>м предложениям.</w:t>
      </w:r>
      <w:bookmarkEnd w:id="151"/>
    </w:p>
    <w:p w:rsidR="006A2322" w:rsidRPr="006A2322" w:rsidRDefault="006A2322" w:rsidP="006A2322">
      <w:pPr>
        <w:pStyle w:val="-4"/>
      </w:pPr>
      <w:r w:rsidRPr="006A2322">
        <w:t>В настоящей схеме теплоснабжения расчет экономической эффективности полных инвестиционных затрат не проводился в связи с отсутствием мероприятий по энергосбережению и, как следствие, отсутствием явного экономического эффекта. Мероприятия, указанные в Глава</w:t>
      </w:r>
      <w:r w:rsidR="005E7701">
        <w:t>х 7, 8, направлен</w:t>
      </w:r>
      <w:r w:rsidRPr="006A2322">
        <w:t xml:space="preserve">ы на поддержание текущего состояний схемы теплоснабжения. </w:t>
      </w:r>
    </w:p>
    <w:p w:rsidR="00A7395F" w:rsidRPr="006A2322" w:rsidRDefault="006A2322" w:rsidP="006A2322">
      <w:pPr>
        <w:pStyle w:val="-4"/>
      </w:pPr>
      <w:r w:rsidRPr="006A2322">
        <w:t>Срок окупаемости у данных мероприятий отсутствует.</w:t>
      </w:r>
    </w:p>
    <w:p w:rsidR="002A507C" w:rsidRDefault="00A7395F" w:rsidP="00A7395F">
      <w:pPr>
        <w:pStyle w:val="-2"/>
        <w:jc w:val="both"/>
      </w:pPr>
      <w:bookmarkStart w:id="152" w:name="_Toc35260961"/>
      <w:r>
        <w:t>В</w:t>
      </w:r>
      <w:r w:rsidR="002A507C">
        <w:t>еличин</w:t>
      </w:r>
      <w:r w:rsidR="00AF67FB">
        <w:t>а</w:t>
      </w:r>
      <w:r w:rsidR="002A507C">
        <w:t xml:space="preserve">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bookmarkEnd w:id="152"/>
    </w:p>
    <w:p w:rsidR="00A7395F" w:rsidRPr="006D11FF" w:rsidRDefault="006A2322" w:rsidP="00A7395F">
      <w:pPr>
        <w:pStyle w:val="-4"/>
      </w:pPr>
      <w:r w:rsidRPr="005658A1">
        <w:t xml:space="preserve">Схема теплоснабжения поселения разрабатывается впервые. </w:t>
      </w:r>
      <w:r>
        <w:t>Информация по величине фактически осуществлённых инвестиций в строительство, реконструкцию, техническое перевооружение и модернизацию объектов теплоснабжения будет приведена в следующей актуализации.</w:t>
      </w:r>
    </w:p>
    <w:p w:rsidR="00A7395F" w:rsidRDefault="00A7395F" w:rsidP="002A507C"/>
    <w:p w:rsidR="002A507C" w:rsidRDefault="002A507C" w:rsidP="00A7395F">
      <w:pPr>
        <w:pStyle w:val="-1"/>
        <w:jc w:val="both"/>
      </w:pPr>
      <w:bookmarkStart w:id="153" w:name="_Toc35260962"/>
      <w:r w:rsidRPr="002A507C">
        <w:lastRenderedPageBreak/>
        <w:t>Решение о присвоении статуса единой теплоснабжа</w:t>
      </w:r>
      <w:r w:rsidR="00A7395F">
        <w:t>ющей организации (организациям)</w:t>
      </w:r>
      <w:bookmarkEnd w:id="153"/>
    </w:p>
    <w:p w:rsidR="002A507C" w:rsidRDefault="00A7395F" w:rsidP="006F06CA">
      <w:pPr>
        <w:pStyle w:val="-2"/>
        <w:jc w:val="both"/>
      </w:pPr>
      <w:bookmarkStart w:id="154" w:name="_Toc35260963"/>
      <w:r>
        <w:t>Р</w:t>
      </w:r>
      <w:r w:rsidR="002A507C">
        <w:t>ешение о присвоении статуса единой теплоснабжа</w:t>
      </w:r>
      <w:r>
        <w:t>ющей организации (организациям).</w:t>
      </w:r>
      <w:bookmarkEnd w:id="154"/>
    </w:p>
    <w:p w:rsidR="00A7395F" w:rsidRDefault="00B10D35" w:rsidP="00370FA5">
      <w:pPr>
        <w:pStyle w:val="-4"/>
      </w:pPr>
      <w:r>
        <w:t>Единой теплоснабжающей организацией сельского поселения является муниципальное унитарное предприятие – МУП «Тепло Ресурс».</w:t>
      </w:r>
    </w:p>
    <w:p w:rsidR="002A507C" w:rsidRDefault="00A7395F" w:rsidP="006F06CA">
      <w:pPr>
        <w:pStyle w:val="-2"/>
        <w:jc w:val="both"/>
      </w:pPr>
      <w:bookmarkStart w:id="155" w:name="_Toc35260964"/>
      <w:r>
        <w:t>Р</w:t>
      </w:r>
      <w:r w:rsidR="002A507C">
        <w:t>еестр зон деятельности единой теплоснабж</w:t>
      </w:r>
      <w:r>
        <w:t>ающей организации (организаций).</w:t>
      </w:r>
      <w:bookmarkEnd w:id="155"/>
    </w:p>
    <w:p w:rsidR="00B10D35" w:rsidRDefault="00B10D35" w:rsidP="00B10D35">
      <w:pPr>
        <w:pStyle w:val="-4"/>
      </w:pPr>
      <w:r>
        <w:t>В состав единой теплоснабжающей организации МУП «Тепло Ресурс» входят системы теплоснабжения, указанные в таблице ниже.</w:t>
      </w:r>
    </w:p>
    <w:p w:rsidR="00B10D35" w:rsidRDefault="00B10D35" w:rsidP="00B10D35">
      <w:pPr>
        <w:pStyle w:val="-4"/>
        <w:ind w:firstLine="0"/>
      </w:pPr>
      <w:r>
        <w:rPr>
          <w:noProof/>
        </w:rPr>
        <w:drawing>
          <wp:inline distT="0" distB="0" distL="0" distR="0" wp14:anchorId="6A046B27" wp14:editId="468F9D25">
            <wp:extent cx="6119495" cy="37909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10D35" w:rsidRDefault="00B10D35" w:rsidP="00B10D35">
      <w:pPr>
        <w:pStyle w:val="-f1"/>
      </w:pPr>
      <w:bookmarkStart w:id="156" w:name="_Toc34809916"/>
      <w:bookmarkStart w:id="157" w:name="_Toc35261013"/>
      <w:r w:rsidRPr="00F501CD">
        <w:t xml:space="preserve">Рисунок </w:t>
      </w:r>
      <w:r w:rsidR="00C151A4">
        <w:fldChar w:fldCharType="begin"/>
      </w:r>
      <w:r w:rsidR="00C151A4">
        <w:instrText xml:space="preserve"> STYLEREF "СТ - </w:instrText>
      </w:r>
      <w:r w:rsidR="00C151A4">
        <w:instrText xml:space="preserve">1 заголовок"  \s </w:instrText>
      </w:r>
      <w:r w:rsidR="00C151A4">
        <w:fldChar w:fldCharType="separate"/>
      </w:r>
      <w:r w:rsidR="005E7701">
        <w:rPr>
          <w:noProof/>
        </w:rPr>
        <w:t>11</w:t>
      </w:r>
      <w:r w:rsidR="00C151A4">
        <w:rPr>
          <w:noProof/>
        </w:rPr>
        <w:fldChar w:fldCharType="end"/>
      </w:r>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5E7701">
        <w:rPr>
          <w:noProof/>
        </w:rPr>
        <w:t>1</w:t>
      </w:r>
      <w:r w:rsidRPr="00F501CD">
        <w:fldChar w:fldCharType="end"/>
      </w:r>
      <w:r w:rsidRPr="00F501CD">
        <w:t xml:space="preserve"> –</w:t>
      </w:r>
      <w:r>
        <w:t xml:space="preserve"> Структура установленной тепловой мощности ЕТО</w:t>
      </w:r>
      <w:bookmarkEnd w:id="156"/>
      <w:bookmarkEnd w:id="157"/>
    </w:p>
    <w:p w:rsidR="00B10D35" w:rsidRDefault="00B10D35" w:rsidP="00B10D35">
      <w:pPr>
        <w:pStyle w:val="-4"/>
        <w:ind w:firstLine="0"/>
      </w:pPr>
      <w:r>
        <w:rPr>
          <w:noProof/>
        </w:rPr>
        <w:lastRenderedPageBreak/>
        <w:drawing>
          <wp:inline distT="0" distB="0" distL="0" distR="0" wp14:anchorId="0E8C7673" wp14:editId="3DA8E3BB">
            <wp:extent cx="6119495" cy="3923030"/>
            <wp:effectExtent l="0" t="0" r="0" b="127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10D35" w:rsidRDefault="00B10D35" w:rsidP="00B10D35">
      <w:pPr>
        <w:pStyle w:val="-f1"/>
      </w:pPr>
      <w:bookmarkStart w:id="158" w:name="_Toc34809917"/>
      <w:bookmarkStart w:id="159" w:name="_Toc35261014"/>
      <w:r w:rsidRPr="00F501CD">
        <w:t xml:space="preserve">Рисунок </w:t>
      </w:r>
      <w:r w:rsidR="00C151A4">
        <w:fldChar w:fldCharType="begin"/>
      </w:r>
      <w:r w:rsidR="00C151A4">
        <w:instrText xml:space="preserve"> STYLEREF "СТ - 1 заголовок"  \s </w:instrText>
      </w:r>
      <w:r w:rsidR="00C151A4">
        <w:fldChar w:fldCharType="separate"/>
      </w:r>
      <w:r w:rsidR="005E7701">
        <w:rPr>
          <w:noProof/>
        </w:rPr>
        <w:t>11</w:t>
      </w:r>
      <w:r w:rsidR="00C151A4">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5E7701">
        <w:rPr>
          <w:noProof/>
        </w:rPr>
        <w:t>2</w:t>
      </w:r>
      <w:r w:rsidRPr="00F501CD">
        <w:fldChar w:fldCharType="end"/>
      </w:r>
      <w:r w:rsidRPr="00F501CD">
        <w:t xml:space="preserve"> –</w:t>
      </w:r>
      <w:r>
        <w:t xml:space="preserve"> Структура договорной тепловой нагрузки ЕТО</w:t>
      </w:r>
      <w:bookmarkEnd w:id="158"/>
      <w:bookmarkEnd w:id="159"/>
    </w:p>
    <w:p w:rsidR="00B10D35" w:rsidRPr="003450CF" w:rsidRDefault="00B10D35" w:rsidP="00B10D35">
      <w:pPr>
        <w:pStyle w:val="-f0"/>
      </w:pPr>
      <w:bookmarkStart w:id="160" w:name="_Toc34809875"/>
      <w:bookmarkStart w:id="161" w:name="_Toc35261002"/>
      <w:r w:rsidRPr="00AA358C">
        <w:t xml:space="preserve">Таблица </w:t>
      </w:r>
      <w:r w:rsidR="00C151A4">
        <w:fldChar w:fldCharType="begin"/>
      </w:r>
      <w:r w:rsidR="00C151A4">
        <w:instrText xml:space="preserve"> STYLEREF  \s "СТ - 1 заголовок" </w:instrText>
      </w:r>
      <w:r w:rsidR="00C151A4">
        <w:fldChar w:fldCharType="separate"/>
      </w:r>
      <w:r w:rsidR="005E7701">
        <w:rPr>
          <w:noProof/>
        </w:rPr>
        <w:t>11</w:t>
      </w:r>
      <w:r w:rsidR="00C151A4">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5E7701">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160"/>
      <w:bookmarkEnd w:id="1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2035"/>
        <w:gridCol w:w="1765"/>
        <w:gridCol w:w="2611"/>
        <w:gridCol w:w="1566"/>
        <w:gridCol w:w="1394"/>
      </w:tblGrid>
      <w:tr w:rsidR="00B10D35" w:rsidRPr="00171816" w:rsidTr="00E93830">
        <w:trPr>
          <w:cantSplit/>
          <w:tblHeader/>
        </w:trPr>
        <w:tc>
          <w:tcPr>
            <w:tcW w:w="0" w:type="auto"/>
            <w:shd w:val="clear" w:color="auto" w:fill="DAEEF3"/>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 п/п</w:t>
            </w:r>
          </w:p>
        </w:tc>
        <w:tc>
          <w:tcPr>
            <w:tcW w:w="0" w:type="auto"/>
            <w:shd w:val="clear" w:color="auto" w:fill="DAEEF3"/>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Адрес источника тепловой энергии</w:t>
            </w:r>
          </w:p>
        </w:tc>
        <w:tc>
          <w:tcPr>
            <w:tcW w:w="1765" w:type="dxa"/>
            <w:shd w:val="clear" w:color="auto" w:fill="DAEEF3"/>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источника тепловой энергии</w:t>
            </w:r>
          </w:p>
        </w:tc>
        <w:tc>
          <w:tcPr>
            <w:tcW w:w="2611" w:type="dxa"/>
            <w:shd w:val="clear" w:color="auto" w:fill="DAEEF3"/>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подключенных объектов</w:t>
            </w:r>
          </w:p>
        </w:tc>
        <w:tc>
          <w:tcPr>
            <w:tcW w:w="0" w:type="auto"/>
            <w:shd w:val="clear" w:color="auto" w:fill="DAEEF3"/>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Объём подключенных объектов, м³</w:t>
            </w:r>
          </w:p>
        </w:tc>
        <w:tc>
          <w:tcPr>
            <w:tcW w:w="0" w:type="auto"/>
            <w:shd w:val="clear" w:color="auto" w:fill="DAEEF3"/>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Длина теплотрассы, м</w:t>
            </w:r>
          </w:p>
        </w:tc>
      </w:tr>
      <w:tr w:rsidR="00B10D35" w:rsidRPr="00171816" w:rsidTr="00E93830">
        <w:trPr>
          <w:cantSplit/>
        </w:trPr>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1.</w:t>
            </w:r>
          </w:p>
        </w:tc>
        <w:tc>
          <w:tcPr>
            <w:tcW w:w="0" w:type="auto"/>
            <w:shd w:val="clear" w:color="auto" w:fill="auto"/>
            <w:vAlign w:val="center"/>
          </w:tcPr>
          <w:p w:rsidR="00B10D35" w:rsidRPr="006304B4" w:rsidRDefault="00B10D35" w:rsidP="00E938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Нагорная, 23</w:t>
            </w:r>
          </w:p>
        </w:tc>
        <w:tc>
          <w:tcPr>
            <w:tcW w:w="1765"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1</w:t>
            </w:r>
          </w:p>
        </w:tc>
        <w:tc>
          <w:tcPr>
            <w:tcW w:w="2611"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22 835,36</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1296</w:t>
            </w:r>
          </w:p>
        </w:tc>
      </w:tr>
      <w:tr w:rsidR="00B10D35" w:rsidRPr="00171816" w:rsidTr="00E93830">
        <w:trPr>
          <w:cantSplit/>
        </w:trPr>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2.</w:t>
            </w:r>
          </w:p>
        </w:tc>
        <w:tc>
          <w:tcPr>
            <w:tcW w:w="0" w:type="auto"/>
            <w:shd w:val="clear" w:color="auto" w:fill="auto"/>
            <w:vAlign w:val="center"/>
          </w:tcPr>
          <w:p w:rsidR="00B10D35" w:rsidRPr="006304B4" w:rsidRDefault="00B10D35" w:rsidP="00E938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Строительная, 13</w:t>
            </w:r>
          </w:p>
        </w:tc>
        <w:tc>
          <w:tcPr>
            <w:tcW w:w="1765"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2</w:t>
            </w:r>
          </w:p>
        </w:tc>
        <w:tc>
          <w:tcPr>
            <w:tcW w:w="2611"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10 459,00</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509</w:t>
            </w:r>
          </w:p>
        </w:tc>
      </w:tr>
      <w:tr w:rsidR="00B10D35" w:rsidRPr="00171816" w:rsidTr="00E93830">
        <w:trPr>
          <w:cantSplit/>
        </w:trPr>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3.</w:t>
            </w:r>
          </w:p>
        </w:tc>
        <w:tc>
          <w:tcPr>
            <w:tcW w:w="0" w:type="auto"/>
            <w:shd w:val="clear" w:color="auto" w:fill="auto"/>
            <w:vAlign w:val="center"/>
          </w:tcPr>
          <w:p w:rsidR="00B10D35" w:rsidRPr="006304B4" w:rsidRDefault="00B10D35" w:rsidP="00E938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Советская, 97</w:t>
            </w:r>
          </w:p>
        </w:tc>
        <w:tc>
          <w:tcPr>
            <w:tcW w:w="1765"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3</w:t>
            </w:r>
          </w:p>
        </w:tc>
        <w:tc>
          <w:tcPr>
            <w:tcW w:w="2611"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школа, гараж, часть здания, 24-квартирный МКД</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13 208,00</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354</w:t>
            </w:r>
          </w:p>
        </w:tc>
      </w:tr>
      <w:tr w:rsidR="00B10D35" w:rsidRPr="00171816" w:rsidTr="00E93830">
        <w:trPr>
          <w:cantSplit/>
        </w:trPr>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4.</w:t>
            </w:r>
          </w:p>
        </w:tc>
        <w:tc>
          <w:tcPr>
            <w:tcW w:w="0" w:type="auto"/>
            <w:shd w:val="clear" w:color="auto" w:fill="auto"/>
            <w:vAlign w:val="center"/>
          </w:tcPr>
          <w:p w:rsidR="00B10D35" w:rsidRPr="006304B4" w:rsidRDefault="00B10D35" w:rsidP="00E938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6</w:t>
            </w:r>
          </w:p>
        </w:tc>
        <w:tc>
          <w:tcPr>
            <w:tcW w:w="1765"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10 309,00</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460</w:t>
            </w:r>
          </w:p>
        </w:tc>
      </w:tr>
      <w:tr w:rsidR="00B10D35" w:rsidRPr="00171816" w:rsidTr="00E93830">
        <w:trPr>
          <w:cantSplit/>
        </w:trPr>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5.</w:t>
            </w:r>
          </w:p>
        </w:tc>
        <w:tc>
          <w:tcPr>
            <w:tcW w:w="0" w:type="auto"/>
            <w:shd w:val="clear" w:color="auto" w:fill="auto"/>
            <w:vAlign w:val="center"/>
          </w:tcPr>
          <w:p w:rsidR="00B10D35" w:rsidRPr="006304B4" w:rsidRDefault="00B10D35" w:rsidP="00E938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3</w:t>
            </w:r>
          </w:p>
        </w:tc>
        <w:tc>
          <w:tcPr>
            <w:tcW w:w="1765"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28 060,90</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410</w:t>
            </w:r>
          </w:p>
        </w:tc>
      </w:tr>
      <w:tr w:rsidR="00B10D35" w:rsidRPr="00171816" w:rsidTr="00E93830">
        <w:trPr>
          <w:cantSplit/>
        </w:trPr>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6.</w:t>
            </w:r>
          </w:p>
        </w:tc>
        <w:tc>
          <w:tcPr>
            <w:tcW w:w="0" w:type="auto"/>
            <w:shd w:val="clear" w:color="auto" w:fill="auto"/>
            <w:vAlign w:val="center"/>
          </w:tcPr>
          <w:p w:rsidR="00B10D35" w:rsidRPr="006304B4" w:rsidRDefault="00B10D35" w:rsidP="00E938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Аргучинского, 53</w:t>
            </w:r>
          </w:p>
        </w:tc>
        <w:tc>
          <w:tcPr>
            <w:tcW w:w="1765"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6</w:t>
            </w:r>
          </w:p>
        </w:tc>
        <w:tc>
          <w:tcPr>
            <w:tcW w:w="2611"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 прачечная-склад, столовая, павильон скважины, жилые дома № 1, 2, 3, 4, 5</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2 219,67</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B10D35" w:rsidRPr="00171816" w:rsidTr="00E93830">
        <w:trPr>
          <w:cantSplit/>
        </w:trPr>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7.</w:t>
            </w:r>
          </w:p>
        </w:tc>
        <w:tc>
          <w:tcPr>
            <w:tcW w:w="0" w:type="auto"/>
            <w:shd w:val="clear" w:color="auto" w:fill="auto"/>
            <w:vAlign w:val="center"/>
          </w:tcPr>
          <w:p w:rsidR="00B10D35" w:rsidRPr="006304B4" w:rsidRDefault="00B10D35" w:rsidP="00E938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Чендекское сельское поселение, с. Чендек, ул. Центральная, 17</w:t>
            </w:r>
          </w:p>
        </w:tc>
        <w:tc>
          <w:tcPr>
            <w:tcW w:w="1765"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7</w:t>
            </w:r>
          </w:p>
        </w:tc>
        <w:tc>
          <w:tcPr>
            <w:tcW w:w="2611"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школа, детский сад, гараж, амбулатория</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4 375,10</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361</w:t>
            </w:r>
          </w:p>
        </w:tc>
      </w:tr>
      <w:tr w:rsidR="00B10D35" w:rsidRPr="00171816" w:rsidTr="00E93830">
        <w:trPr>
          <w:cantSplit/>
        </w:trPr>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8.</w:t>
            </w:r>
          </w:p>
        </w:tc>
        <w:tc>
          <w:tcPr>
            <w:tcW w:w="0" w:type="auto"/>
            <w:shd w:val="clear" w:color="auto" w:fill="auto"/>
            <w:vAlign w:val="center"/>
          </w:tcPr>
          <w:p w:rsidR="00B10D35" w:rsidRPr="006304B4" w:rsidRDefault="00B10D35" w:rsidP="00E938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Огнёвка, ул. Школьная, 8</w:t>
            </w:r>
          </w:p>
        </w:tc>
        <w:tc>
          <w:tcPr>
            <w:tcW w:w="1765"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8</w:t>
            </w:r>
          </w:p>
        </w:tc>
        <w:tc>
          <w:tcPr>
            <w:tcW w:w="2611"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8 502,88</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10</w:t>
            </w:r>
          </w:p>
        </w:tc>
      </w:tr>
      <w:tr w:rsidR="00B10D35" w:rsidRPr="00171816" w:rsidTr="00E93830">
        <w:trPr>
          <w:cantSplit/>
        </w:trPr>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9.</w:t>
            </w:r>
          </w:p>
        </w:tc>
        <w:tc>
          <w:tcPr>
            <w:tcW w:w="0" w:type="auto"/>
            <w:shd w:val="clear" w:color="auto" w:fill="auto"/>
            <w:vAlign w:val="center"/>
          </w:tcPr>
          <w:p w:rsidR="00B10D35" w:rsidRPr="006304B4" w:rsidRDefault="00B10D35" w:rsidP="00E938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Кайтанак, ул. Новая, 2</w:t>
            </w:r>
          </w:p>
        </w:tc>
        <w:tc>
          <w:tcPr>
            <w:tcW w:w="1765"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9</w:t>
            </w:r>
          </w:p>
        </w:tc>
        <w:tc>
          <w:tcPr>
            <w:tcW w:w="2611"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мастерская, дом культуры</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5 557,26</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121</w:t>
            </w:r>
          </w:p>
        </w:tc>
      </w:tr>
      <w:tr w:rsidR="00B10D35" w:rsidRPr="00171816" w:rsidTr="00E93830">
        <w:trPr>
          <w:cantSplit/>
        </w:trPr>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10.</w:t>
            </w:r>
          </w:p>
        </w:tc>
        <w:tc>
          <w:tcPr>
            <w:tcW w:w="0" w:type="auto"/>
            <w:shd w:val="clear" w:color="auto" w:fill="auto"/>
            <w:vAlign w:val="center"/>
          </w:tcPr>
          <w:p w:rsidR="00B10D35" w:rsidRPr="006304B4" w:rsidRDefault="00B10D35" w:rsidP="00E938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Верх-Уймон, ул. Набережная, 41</w:t>
            </w:r>
          </w:p>
        </w:tc>
        <w:tc>
          <w:tcPr>
            <w:tcW w:w="1765"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w:t>
            </w:r>
            <w:r>
              <w:rPr>
                <w:rFonts w:ascii="Arial" w:hAnsi="Arial" w:cs="Arial"/>
                <w:sz w:val="18"/>
                <w:szCs w:val="18"/>
              </w:rPr>
              <w:t xml:space="preserve"> </w:t>
            </w:r>
            <w:r w:rsidRPr="006304B4">
              <w:rPr>
                <w:rFonts w:ascii="Arial" w:hAnsi="Arial" w:cs="Arial"/>
                <w:sz w:val="18"/>
                <w:szCs w:val="18"/>
              </w:rPr>
              <w:t>№ 10</w:t>
            </w:r>
          </w:p>
        </w:tc>
        <w:tc>
          <w:tcPr>
            <w:tcW w:w="2611"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лыжная база, гараж</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11 804,50</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265</w:t>
            </w:r>
          </w:p>
        </w:tc>
      </w:tr>
      <w:tr w:rsidR="00B10D35" w:rsidRPr="00171816" w:rsidTr="00E93830">
        <w:trPr>
          <w:cantSplit/>
        </w:trPr>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11.</w:t>
            </w:r>
          </w:p>
        </w:tc>
        <w:tc>
          <w:tcPr>
            <w:tcW w:w="0" w:type="auto"/>
            <w:shd w:val="clear" w:color="auto" w:fill="auto"/>
            <w:vAlign w:val="center"/>
          </w:tcPr>
          <w:p w:rsidR="00B10D35" w:rsidRPr="006304B4" w:rsidRDefault="00B10D35" w:rsidP="00E938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Горбуновское сельское поселение, пос. Теректа, ул. Центральная, 36</w:t>
            </w:r>
          </w:p>
        </w:tc>
        <w:tc>
          <w:tcPr>
            <w:tcW w:w="1765"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11</w:t>
            </w:r>
          </w:p>
        </w:tc>
        <w:tc>
          <w:tcPr>
            <w:tcW w:w="2611"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спортзал, библиотека, дом культуры</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4 412,59</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90</w:t>
            </w:r>
          </w:p>
        </w:tc>
      </w:tr>
      <w:tr w:rsidR="00B10D35" w:rsidRPr="00171816" w:rsidTr="00E93830">
        <w:trPr>
          <w:cantSplit/>
        </w:trPr>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12.</w:t>
            </w:r>
          </w:p>
        </w:tc>
        <w:tc>
          <w:tcPr>
            <w:tcW w:w="0" w:type="auto"/>
            <w:shd w:val="clear" w:color="auto" w:fill="auto"/>
            <w:vAlign w:val="center"/>
          </w:tcPr>
          <w:p w:rsidR="00B10D35" w:rsidRPr="006304B4" w:rsidRDefault="00B10D35" w:rsidP="00E938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Мульта, ул. Школьная, 24</w:t>
            </w:r>
          </w:p>
        </w:tc>
        <w:tc>
          <w:tcPr>
            <w:tcW w:w="1765"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12</w:t>
            </w:r>
          </w:p>
        </w:tc>
        <w:tc>
          <w:tcPr>
            <w:tcW w:w="2611"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7 096,90</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100</w:t>
            </w:r>
          </w:p>
        </w:tc>
      </w:tr>
      <w:tr w:rsidR="00B10D35" w:rsidRPr="00171816" w:rsidTr="00E93830">
        <w:trPr>
          <w:cantSplit/>
        </w:trPr>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13.</w:t>
            </w:r>
          </w:p>
        </w:tc>
        <w:tc>
          <w:tcPr>
            <w:tcW w:w="0" w:type="auto"/>
            <w:shd w:val="clear" w:color="auto" w:fill="auto"/>
            <w:vAlign w:val="center"/>
          </w:tcPr>
          <w:p w:rsidR="00B10D35" w:rsidRPr="006304B4" w:rsidRDefault="00B10D35" w:rsidP="00E938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130А</w:t>
            </w:r>
          </w:p>
        </w:tc>
        <w:tc>
          <w:tcPr>
            <w:tcW w:w="1765"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13</w:t>
            </w:r>
          </w:p>
        </w:tc>
        <w:tc>
          <w:tcPr>
            <w:tcW w:w="2611"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гараж</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16 283,00</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B10D35" w:rsidRPr="00171816" w:rsidTr="00E93830">
        <w:trPr>
          <w:cantSplit/>
        </w:trPr>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14.</w:t>
            </w:r>
          </w:p>
        </w:tc>
        <w:tc>
          <w:tcPr>
            <w:tcW w:w="0" w:type="auto"/>
            <w:shd w:val="clear" w:color="auto" w:fill="auto"/>
            <w:vAlign w:val="center"/>
          </w:tcPr>
          <w:p w:rsidR="00B10D35" w:rsidRPr="006304B4" w:rsidRDefault="00B10D35" w:rsidP="00E938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81</w:t>
            </w:r>
          </w:p>
        </w:tc>
        <w:tc>
          <w:tcPr>
            <w:tcW w:w="1765"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14</w:t>
            </w:r>
          </w:p>
        </w:tc>
        <w:tc>
          <w:tcPr>
            <w:tcW w:w="2611"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 детский сад</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1 767,28</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B10D35" w:rsidRPr="00171816" w:rsidTr="00E93830">
        <w:trPr>
          <w:cantSplit/>
        </w:trPr>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15.</w:t>
            </w:r>
          </w:p>
        </w:tc>
        <w:tc>
          <w:tcPr>
            <w:tcW w:w="0" w:type="auto"/>
            <w:shd w:val="clear" w:color="auto" w:fill="auto"/>
            <w:vAlign w:val="center"/>
          </w:tcPr>
          <w:p w:rsidR="00B10D35" w:rsidRPr="006304B4" w:rsidRDefault="00B10D35" w:rsidP="00E938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Тюнгур, ул. Сухова, 45</w:t>
            </w:r>
          </w:p>
        </w:tc>
        <w:tc>
          <w:tcPr>
            <w:tcW w:w="1765"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15</w:t>
            </w:r>
          </w:p>
        </w:tc>
        <w:tc>
          <w:tcPr>
            <w:tcW w:w="2611"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2 573,96</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B10D35" w:rsidRPr="00171816" w:rsidTr="00E93830">
        <w:trPr>
          <w:cantSplit/>
        </w:trPr>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16.</w:t>
            </w:r>
          </w:p>
        </w:tc>
        <w:tc>
          <w:tcPr>
            <w:tcW w:w="0" w:type="auto"/>
            <w:shd w:val="clear" w:color="auto" w:fill="auto"/>
            <w:vAlign w:val="center"/>
          </w:tcPr>
          <w:p w:rsidR="00B10D35" w:rsidRPr="006304B4" w:rsidRDefault="00B10D35" w:rsidP="00E938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Амур, пер. Школьный, 9</w:t>
            </w:r>
          </w:p>
        </w:tc>
        <w:tc>
          <w:tcPr>
            <w:tcW w:w="1765"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16</w:t>
            </w:r>
          </w:p>
        </w:tc>
        <w:tc>
          <w:tcPr>
            <w:tcW w:w="2611"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дом культуры, гараж</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9 818,00</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B10D35" w:rsidRPr="00171816" w:rsidTr="00E93830">
        <w:trPr>
          <w:cantSplit/>
        </w:trPr>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17.</w:t>
            </w:r>
          </w:p>
        </w:tc>
        <w:tc>
          <w:tcPr>
            <w:tcW w:w="0" w:type="auto"/>
            <w:shd w:val="clear" w:color="auto" w:fill="auto"/>
            <w:vAlign w:val="center"/>
          </w:tcPr>
          <w:p w:rsidR="00B10D35" w:rsidRPr="006304B4" w:rsidRDefault="00B10D35" w:rsidP="00E938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Абай, ул. Трактовая, 9</w:t>
            </w:r>
          </w:p>
        </w:tc>
        <w:tc>
          <w:tcPr>
            <w:tcW w:w="1765"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17</w:t>
            </w:r>
          </w:p>
        </w:tc>
        <w:tc>
          <w:tcPr>
            <w:tcW w:w="2611"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столовая</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3 067,56</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74</w:t>
            </w:r>
          </w:p>
        </w:tc>
      </w:tr>
      <w:tr w:rsidR="00B10D35" w:rsidRPr="00171816" w:rsidTr="00E93830">
        <w:trPr>
          <w:cantSplit/>
        </w:trPr>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18.</w:t>
            </w:r>
          </w:p>
        </w:tc>
        <w:tc>
          <w:tcPr>
            <w:tcW w:w="0" w:type="auto"/>
            <w:shd w:val="clear" w:color="auto" w:fill="auto"/>
            <w:vAlign w:val="center"/>
          </w:tcPr>
          <w:p w:rsidR="00B10D35" w:rsidRPr="006304B4" w:rsidRDefault="00B10D35" w:rsidP="00E938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Талда, ул. Центральная, 38</w:t>
            </w:r>
          </w:p>
        </w:tc>
        <w:tc>
          <w:tcPr>
            <w:tcW w:w="1765"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18</w:t>
            </w:r>
          </w:p>
        </w:tc>
        <w:tc>
          <w:tcPr>
            <w:tcW w:w="2611"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2 508,27</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27</w:t>
            </w:r>
          </w:p>
        </w:tc>
      </w:tr>
      <w:tr w:rsidR="00B10D35" w:rsidRPr="00171816" w:rsidTr="00E93830">
        <w:trPr>
          <w:cantSplit/>
        </w:trPr>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19.</w:t>
            </w:r>
          </w:p>
        </w:tc>
        <w:tc>
          <w:tcPr>
            <w:tcW w:w="0" w:type="auto"/>
            <w:shd w:val="clear" w:color="auto" w:fill="auto"/>
            <w:vAlign w:val="center"/>
          </w:tcPr>
          <w:p w:rsidR="00B10D35" w:rsidRPr="006304B4" w:rsidRDefault="00B10D35" w:rsidP="00E938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Сугаш, ул. Новая, 4</w:t>
            </w:r>
          </w:p>
        </w:tc>
        <w:tc>
          <w:tcPr>
            <w:tcW w:w="1765"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19</w:t>
            </w:r>
          </w:p>
        </w:tc>
        <w:tc>
          <w:tcPr>
            <w:tcW w:w="2611"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 гараж</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5 359,67</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B10D35" w:rsidRPr="00171816" w:rsidTr="00E93830">
        <w:trPr>
          <w:cantSplit/>
        </w:trPr>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20.</w:t>
            </w:r>
          </w:p>
        </w:tc>
        <w:tc>
          <w:tcPr>
            <w:tcW w:w="0" w:type="auto"/>
            <w:shd w:val="clear" w:color="auto" w:fill="auto"/>
            <w:vAlign w:val="center"/>
          </w:tcPr>
          <w:p w:rsidR="00B10D35" w:rsidRPr="006304B4" w:rsidRDefault="00B10D35" w:rsidP="00E938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Банное, ул. Зелёная, 1</w:t>
            </w:r>
          </w:p>
        </w:tc>
        <w:tc>
          <w:tcPr>
            <w:tcW w:w="1765"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20</w:t>
            </w:r>
          </w:p>
        </w:tc>
        <w:tc>
          <w:tcPr>
            <w:tcW w:w="2611"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3 539,49</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B10D35" w:rsidRPr="00171816" w:rsidTr="00E93830">
        <w:trPr>
          <w:cantSplit/>
        </w:trPr>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21.</w:t>
            </w:r>
          </w:p>
        </w:tc>
        <w:tc>
          <w:tcPr>
            <w:tcW w:w="0" w:type="auto"/>
            <w:shd w:val="clear" w:color="auto" w:fill="auto"/>
            <w:vAlign w:val="center"/>
          </w:tcPr>
          <w:p w:rsidR="00B10D35" w:rsidRPr="006304B4" w:rsidRDefault="00B10D35" w:rsidP="00E93830">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Карагай, ул. Школьная, 1</w:t>
            </w:r>
          </w:p>
        </w:tc>
        <w:tc>
          <w:tcPr>
            <w:tcW w:w="1765"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 № 21</w:t>
            </w:r>
          </w:p>
        </w:tc>
        <w:tc>
          <w:tcPr>
            <w:tcW w:w="2611" w:type="dxa"/>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щитовая, гараж</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5 485,21</w:t>
            </w:r>
          </w:p>
        </w:tc>
        <w:tc>
          <w:tcPr>
            <w:tcW w:w="0" w:type="auto"/>
            <w:shd w:val="clear" w:color="auto" w:fill="auto"/>
            <w:vAlign w:val="center"/>
          </w:tcPr>
          <w:p w:rsidR="00B10D35" w:rsidRPr="006304B4" w:rsidRDefault="00B10D35" w:rsidP="00E93830">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B10D35" w:rsidRPr="00171816" w:rsidTr="00E93830">
        <w:trPr>
          <w:cantSplit/>
        </w:trPr>
        <w:tc>
          <w:tcPr>
            <w:tcW w:w="0" w:type="auto"/>
            <w:gridSpan w:val="4"/>
            <w:shd w:val="clear" w:color="auto" w:fill="auto"/>
            <w:vAlign w:val="center"/>
          </w:tcPr>
          <w:p w:rsidR="00B10D35" w:rsidRPr="003450CF" w:rsidRDefault="00B10D35" w:rsidP="00E93830">
            <w:pPr>
              <w:widowControl w:val="0"/>
              <w:spacing w:after="0" w:line="240" w:lineRule="auto"/>
              <w:jc w:val="center"/>
              <w:rPr>
                <w:rFonts w:ascii="Arial" w:hAnsi="Arial" w:cs="Arial"/>
                <w:b/>
                <w:sz w:val="18"/>
                <w:szCs w:val="18"/>
              </w:rPr>
            </w:pPr>
            <w:r w:rsidRPr="003450CF">
              <w:rPr>
                <w:rFonts w:ascii="Arial" w:hAnsi="Arial" w:cs="Arial"/>
                <w:b/>
                <w:sz w:val="18"/>
                <w:szCs w:val="18"/>
              </w:rPr>
              <w:t>ИТОГО:</w:t>
            </w:r>
          </w:p>
        </w:tc>
        <w:tc>
          <w:tcPr>
            <w:tcW w:w="0" w:type="auto"/>
            <w:shd w:val="clear" w:color="auto" w:fill="auto"/>
            <w:vAlign w:val="center"/>
          </w:tcPr>
          <w:p w:rsidR="00B10D35" w:rsidRPr="003450CF" w:rsidRDefault="00B10D35" w:rsidP="00E93830">
            <w:pPr>
              <w:widowControl w:val="0"/>
              <w:spacing w:after="0" w:line="240" w:lineRule="auto"/>
              <w:jc w:val="center"/>
              <w:rPr>
                <w:rFonts w:ascii="Arial" w:hAnsi="Arial" w:cs="Arial"/>
                <w:b/>
                <w:sz w:val="18"/>
                <w:szCs w:val="18"/>
              </w:rPr>
            </w:pPr>
            <w:r w:rsidRPr="003450CF">
              <w:rPr>
                <w:rFonts w:ascii="Arial" w:hAnsi="Arial" w:cs="Arial"/>
                <w:b/>
                <w:sz w:val="18"/>
                <w:szCs w:val="18"/>
              </w:rPr>
              <w:t>179 243,60</w:t>
            </w:r>
          </w:p>
        </w:tc>
        <w:tc>
          <w:tcPr>
            <w:tcW w:w="0" w:type="auto"/>
            <w:shd w:val="clear" w:color="auto" w:fill="auto"/>
            <w:vAlign w:val="center"/>
          </w:tcPr>
          <w:p w:rsidR="00B10D35" w:rsidRPr="003450CF" w:rsidRDefault="00B10D35" w:rsidP="00E93830">
            <w:pPr>
              <w:widowControl w:val="0"/>
              <w:spacing w:after="0" w:line="240" w:lineRule="auto"/>
              <w:jc w:val="center"/>
              <w:rPr>
                <w:rFonts w:ascii="Arial" w:hAnsi="Arial" w:cs="Arial"/>
                <w:b/>
                <w:sz w:val="18"/>
                <w:szCs w:val="18"/>
              </w:rPr>
            </w:pPr>
            <w:r w:rsidRPr="003450CF">
              <w:rPr>
                <w:rFonts w:ascii="Arial" w:hAnsi="Arial" w:cs="Arial"/>
                <w:b/>
                <w:sz w:val="18"/>
                <w:szCs w:val="18"/>
              </w:rPr>
              <w:t>4 741</w:t>
            </w:r>
          </w:p>
        </w:tc>
      </w:tr>
    </w:tbl>
    <w:p w:rsidR="002A507C" w:rsidRDefault="00A7395F" w:rsidP="006F06CA">
      <w:pPr>
        <w:pStyle w:val="-2"/>
        <w:jc w:val="both"/>
      </w:pPr>
      <w:bookmarkStart w:id="162" w:name="_Toc35260965"/>
      <w:r>
        <w:t>О</w:t>
      </w:r>
      <w:r w:rsidR="002A507C">
        <w:t>снования, в том числе критерии, в соответствии с которыми теплоснабжающей организации присвоен статус еди</w:t>
      </w:r>
      <w:r>
        <w:t>ной теплоснабжающей организации.</w:t>
      </w:r>
      <w:bookmarkEnd w:id="162"/>
    </w:p>
    <w:p w:rsidR="00A7395F" w:rsidRDefault="00B10D35" w:rsidP="00370FA5">
      <w:pPr>
        <w:pStyle w:val="-4"/>
      </w:pPr>
      <w:r>
        <w:t>Присвоения теплоснабжающей организации МУП «Тепло Ресурс» статуса единой теплоснабжающей организации основано на отсутствии в сельском поселении иных теплоснабжающих организаций.</w:t>
      </w:r>
    </w:p>
    <w:p w:rsidR="002A507C" w:rsidRDefault="00A7395F" w:rsidP="006F06CA">
      <w:pPr>
        <w:pStyle w:val="-2"/>
        <w:jc w:val="both"/>
      </w:pPr>
      <w:bookmarkStart w:id="163" w:name="_Toc35260966"/>
      <w:r>
        <w:t>И</w:t>
      </w:r>
      <w:r w:rsidR="00FC34EF">
        <w:t>нформация</w:t>
      </w:r>
      <w:r w:rsidR="002A507C">
        <w:t xml:space="preserve"> о поданных теплоснабжающими организациями заявках на присвоение статуса единой теплоснабжающей организации</w:t>
      </w:r>
      <w:r>
        <w:t>.</w:t>
      </w:r>
      <w:bookmarkEnd w:id="163"/>
    </w:p>
    <w:p w:rsidR="00A7395F" w:rsidRDefault="00B10D35" w:rsidP="00370FA5">
      <w:pPr>
        <w:pStyle w:val="-4"/>
      </w:pPr>
      <w:r w:rsidRPr="0062547A">
        <w:t>Заявки теплоснабжающих организаций</w:t>
      </w:r>
      <w:r w:rsidRPr="00033264">
        <w:t xml:space="preserve"> </w:t>
      </w:r>
      <w:r w:rsidRPr="0062547A">
        <w:t xml:space="preserve">на присвоение статуса единой теплоснабжающей организации, поданные в рамках разработки проекта схемы теплоснабжения, </w:t>
      </w:r>
      <w:r>
        <w:t>не поступали.</w:t>
      </w:r>
    </w:p>
    <w:p w:rsidR="002A507C" w:rsidRDefault="00A7395F" w:rsidP="006F06CA">
      <w:pPr>
        <w:pStyle w:val="-2"/>
        <w:jc w:val="both"/>
      </w:pPr>
      <w:bookmarkStart w:id="164" w:name="_Toc35260967"/>
      <w:r>
        <w:lastRenderedPageBreak/>
        <w:t>Р</w:t>
      </w:r>
      <w:r w:rsidR="002A507C">
        <w:t>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64"/>
    </w:p>
    <w:p w:rsidR="002111F5" w:rsidRDefault="002111F5" w:rsidP="002111F5">
      <w:pPr>
        <w:pStyle w:val="-4"/>
      </w:pPr>
      <w:r>
        <w:t>Система теплоснабжения сельского поселения состоит из следующих изолированных систем теплоснабжения:</w:t>
      </w:r>
    </w:p>
    <w:p w:rsidR="002111F5" w:rsidRDefault="002111F5" w:rsidP="002111F5">
      <w:pPr>
        <w:pStyle w:val="-4"/>
        <w:numPr>
          <w:ilvl w:val="0"/>
          <w:numId w:val="27"/>
        </w:numPr>
        <w:spacing w:before="0" w:after="0"/>
      </w:pPr>
      <w:r>
        <w:t>от котельной № 16 (с. Амур). Теплоснабжающая организация МУП «Тепло Ресурс»;</w:t>
      </w:r>
    </w:p>
    <w:p w:rsidR="002111F5" w:rsidRDefault="002111F5" w:rsidP="002111F5">
      <w:pPr>
        <w:pStyle w:val="-4"/>
        <w:numPr>
          <w:ilvl w:val="0"/>
          <w:numId w:val="27"/>
        </w:numPr>
        <w:spacing w:before="0" w:after="0"/>
      </w:pPr>
      <w:r>
        <w:t>от котельной № 17 (с. Абай). Теплоснабжающая организация МУП «Тепло Ресурс»;</w:t>
      </w:r>
    </w:p>
    <w:p w:rsidR="002111F5" w:rsidRDefault="002111F5" w:rsidP="002111F5">
      <w:pPr>
        <w:pStyle w:val="-4"/>
        <w:numPr>
          <w:ilvl w:val="0"/>
          <w:numId w:val="27"/>
        </w:numPr>
        <w:spacing w:before="0" w:after="0"/>
      </w:pPr>
      <w:r>
        <w:t xml:space="preserve">от индивидуальных источников тепловой энергии, установленных непосредственно у потребителя. </w:t>
      </w:r>
    </w:p>
    <w:p w:rsidR="00A7395F" w:rsidRDefault="00A7395F" w:rsidP="00370FA5">
      <w:pPr>
        <w:pStyle w:val="-4"/>
      </w:pPr>
    </w:p>
    <w:p w:rsidR="002A507C" w:rsidRDefault="002A507C" w:rsidP="00ED62EC">
      <w:pPr>
        <w:pStyle w:val="-1"/>
        <w:jc w:val="both"/>
      </w:pPr>
      <w:bookmarkStart w:id="165" w:name="_Toc35260968"/>
      <w:r w:rsidRPr="002A507C">
        <w:lastRenderedPageBreak/>
        <w:t>Решения о распределении тепловой нагрузки между источниками тепловой</w:t>
      </w:r>
      <w:r w:rsidR="006F06CA">
        <w:t xml:space="preserve"> энергии</w:t>
      </w:r>
      <w:bookmarkEnd w:id="165"/>
    </w:p>
    <w:p w:rsidR="002A507C" w:rsidRDefault="006F06CA" w:rsidP="006F06CA">
      <w:pPr>
        <w:pStyle w:val="-2"/>
        <w:jc w:val="both"/>
      </w:pPr>
      <w:bookmarkStart w:id="166" w:name="_Toc35260969"/>
      <w:r>
        <w:t>С</w:t>
      </w:r>
      <w:r w:rsidR="002A507C" w:rsidRPr="002A507C">
        <w:t>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166"/>
    </w:p>
    <w:p w:rsidR="006F06CA" w:rsidRDefault="002111F5" w:rsidP="00370FA5">
      <w:pPr>
        <w:pStyle w:val="-4"/>
      </w:pPr>
      <w:r>
        <w:t>В системе теплоснабжения сельского поселения необходимость в перераспределении тепловых нагрузок между источниками тепловой энергии отсутствует.</w:t>
      </w:r>
    </w:p>
    <w:p w:rsidR="002A507C" w:rsidRDefault="002A507C" w:rsidP="00ED62EC">
      <w:pPr>
        <w:pStyle w:val="-1"/>
        <w:jc w:val="both"/>
      </w:pPr>
      <w:bookmarkStart w:id="167" w:name="_Toc35260970"/>
      <w:r w:rsidRPr="002A507C">
        <w:lastRenderedPageBreak/>
        <w:t>Решени</w:t>
      </w:r>
      <w:r w:rsidR="006F06CA">
        <w:t>я по бесхозяйным тепловым сетям</w:t>
      </w:r>
      <w:bookmarkEnd w:id="167"/>
    </w:p>
    <w:p w:rsidR="002A507C" w:rsidRDefault="006F06CA" w:rsidP="006F06CA">
      <w:pPr>
        <w:pStyle w:val="-2"/>
        <w:jc w:val="both"/>
      </w:pPr>
      <w:bookmarkStart w:id="168" w:name="_Toc35260971"/>
      <w:r>
        <w:t>П</w:t>
      </w:r>
      <w:r w:rsidR="002A507C" w:rsidRPr="002A507C">
        <w:t>еречень выявленных бесхозяйных тепловых сетей (в случае их выявления) и перечень организаций, уполномоченных на их эксплуатацию.</w:t>
      </w:r>
      <w:bookmarkEnd w:id="168"/>
    </w:p>
    <w:p w:rsidR="006F06CA" w:rsidRDefault="0016775F" w:rsidP="00370FA5">
      <w:pPr>
        <w:pStyle w:val="-4"/>
      </w:pPr>
      <w:r>
        <w:t>Бесхозяйные тепловые сети на территории сельского поселения отсутствуют.</w:t>
      </w:r>
    </w:p>
    <w:p w:rsidR="00ED12E0" w:rsidRDefault="00ED12E0" w:rsidP="00ED12E0">
      <w:pPr>
        <w:pStyle w:val="-1"/>
        <w:numPr>
          <w:ilvl w:val="0"/>
          <w:numId w:val="1"/>
        </w:numPr>
        <w:jc w:val="both"/>
      </w:pPr>
      <w:bookmarkStart w:id="169" w:name="_Toc35260972"/>
      <w:r w:rsidRPr="002B66BD">
        <w:lastRenderedPageBreak/>
        <w:t>Си</w:t>
      </w:r>
      <w:r w:rsidRPr="002A507C">
        <w:t>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169"/>
    </w:p>
    <w:p w:rsidR="002A507C" w:rsidRDefault="006F06CA" w:rsidP="006F06CA">
      <w:pPr>
        <w:pStyle w:val="-2"/>
        <w:jc w:val="both"/>
      </w:pPr>
      <w:bookmarkStart w:id="170" w:name="_Toc35260973"/>
      <w:r>
        <w:t>О</w:t>
      </w:r>
      <w:r w:rsidR="002A507C">
        <w:t>писание решений о развитии соответствующей системы газоснабжения в части обеспечения топли</w:t>
      </w:r>
      <w:r>
        <w:t>вом источников тепловой энергии.</w:t>
      </w:r>
      <w:bookmarkEnd w:id="170"/>
    </w:p>
    <w:p w:rsidR="0016775F" w:rsidRPr="0016775F" w:rsidRDefault="0016775F" w:rsidP="0016775F">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6F06CA" w:rsidRPr="0016775F" w:rsidRDefault="0016775F" w:rsidP="0016775F">
      <w:pPr>
        <w:pStyle w:val="-4"/>
      </w:pPr>
      <w:r w:rsidRPr="0016775F">
        <w:t>Программа газификации поселений МО «Усть-Коксинский район» отсутствует.</w:t>
      </w:r>
    </w:p>
    <w:p w:rsidR="002A507C" w:rsidRDefault="006F06CA" w:rsidP="006F06CA">
      <w:pPr>
        <w:pStyle w:val="-2"/>
        <w:jc w:val="both"/>
      </w:pPr>
      <w:bookmarkStart w:id="171" w:name="_Toc35260974"/>
      <w:r>
        <w:t>О</w:t>
      </w:r>
      <w:r w:rsidR="002A507C">
        <w:t>писание проблем организации газоснабже</w:t>
      </w:r>
      <w:r>
        <w:t>ния источников тепловой энергии.</w:t>
      </w:r>
      <w:bookmarkEnd w:id="171"/>
    </w:p>
    <w:p w:rsidR="0016775F" w:rsidRPr="0016775F" w:rsidRDefault="0016775F" w:rsidP="0016775F">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6F06CA" w:rsidRDefault="0016775F" w:rsidP="0016775F">
      <w:pPr>
        <w:pStyle w:val="-4"/>
      </w:pPr>
      <w:r w:rsidRPr="0016775F">
        <w:t>Программа газификации поселений МО «Усть-Коксинский район» отсутствует.</w:t>
      </w:r>
    </w:p>
    <w:p w:rsidR="002A507C" w:rsidRDefault="006F06CA" w:rsidP="006F06CA">
      <w:pPr>
        <w:pStyle w:val="-2"/>
        <w:jc w:val="both"/>
      </w:pPr>
      <w:bookmarkStart w:id="172" w:name="_Toc35260975"/>
      <w:r>
        <w:t>П</w:t>
      </w:r>
      <w:r w:rsidR="002A507C">
        <w:t xml:space="preserve">редложения </w:t>
      </w:r>
      <w:r w:rsidR="005E7701">
        <w:t xml:space="preserve">по </w:t>
      </w:r>
      <w:r w:rsidR="00ED62EC">
        <w:t>корректировке</w:t>
      </w:r>
      <w:r w:rsidR="005E7701">
        <w:t xml:space="preserve"> </w:t>
      </w:r>
      <w:r w:rsidR="002A507C">
        <w:t xml:space="preserve">(разработке)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w:t>
      </w:r>
      <w:r>
        <w:t>энергии и систем теплоснабжения.</w:t>
      </w:r>
      <w:bookmarkEnd w:id="172"/>
    </w:p>
    <w:p w:rsidR="006F06CA" w:rsidRDefault="0016775F" w:rsidP="0016775F">
      <w:pPr>
        <w:pStyle w:val="-4"/>
      </w:pPr>
      <w:r w:rsidRPr="0016775F">
        <w:t>Программа газификации поселений МО «Усть-Коксинский район» отсутствует.</w:t>
      </w:r>
    </w:p>
    <w:p w:rsidR="002A507C" w:rsidRPr="00ED62EC" w:rsidRDefault="006F06CA" w:rsidP="006F06CA">
      <w:pPr>
        <w:pStyle w:val="-2"/>
        <w:jc w:val="both"/>
      </w:pPr>
      <w:bookmarkStart w:id="173" w:name="_Toc35260976"/>
      <w:r w:rsidRPr="00ED62EC">
        <w:t>О</w:t>
      </w:r>
      <w:r w:rsidR="002A507C" w:rsidRPr="00ED62EC">
        <w:t>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w:t>
      </w:r>
      <w:r w:rsidRPr="00ED62EC">
        <w:t>ощности в схемах теплоснабжения.</w:t>
      </w:r>
      <w:bookmarkEnd w:id="173"/>
    </w:p>
    <w:p w:rsidR="0016775F" w:rsidRDefault="0016775F" w:rsidP="00370FA5">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6F06CA" w:rsidRDefault="0016775F" w:rsidP="00370FA5">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2A507C" w:rsidRPr="00ED62EC" w:rsidRDefault="006F06CA" w:rsidP="006F06CA">
      <w:pPr>
        <w:pStyle w:val="-2"/>
        <w:jc w:val="both"/>
      </w:pPr>
      <w:bookmarkStart w:id="174" w:name="_Toc35260977"/>
      <w:r w:rsidRPr="00ED62EC">
        <w:lastRenderedPageBreak/>
        <w:t>П</w:t>
      </w:r>
      <w:r w:rsidR="002A507C" w:rsidRPr="00ED62EC">
        <w:t>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w:t>
      </w:r>
      <w:r w:rsidRPr="00ED62EC">
        <w:t>сах тепловой мощности и энергии.</w:t>
      </w:r>
      <w:bookmarkEnd w:id="174"/>
    </w:p>
    <w:p w:rsidR="006F06CA" w:rsidRDefault="0016775F" w:rsidP="00370FA5">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2A507C" w:rsidRDefault="006F06CA" w:rsidP="006F06CA">
      <w:pPr>
        <w:pStyle w:val="-2"/>
        <w:jc w:val="both"/>
      </w:pPr>
      <w:bookmarkStart w:id="175" w:name="_Toc35260978"/>
      <w:r>
        <w:t>О</w:t>
      </w:r>
      <w:r w:rsidR="002A507C">
        <w:t>писание решений о развитии соответствующей системы водоснабжения в части, относя</w:t>
      </w:r>
      <w:r>
        <w:t>щейся к системам теплоснабжения.</w:t>
      </w:r>
      <w:bookmarkEnd w:id="175"/>
    </w:p>
    <w:p w:rsidR="006F06CA" w:rsidRDefault="0016775F" w:rsidP="00370FA5">
      <w:pPr>
        <w:pStyle w:val="-4"/>
      </w:pPr>
      <w:r>
        <w:t>Развитие системы водоснабжения в части, относящейся к системам теплоснабжения, осуществляется согласно утверждённого генерального плана сельского поселения.</w:t>
      </w:r>
    </w:p>
    <w:p w:rsidR="002A507C" w:rsidRDefault="006F06CA" w:rsidP="006F06CA">
      <w:pPr>
        <w:pStyle w:val="-2"/>
        <w:jc w:val="both"/>
      </w:pPr>
      <w:bookmarkStart w:id="176" w:name="_Toc35260979"/>
      <w:r>
        <w:t>П</w:t>
      </w:r>
      <w:r w:rsidR="002A507C">
        <w:t xml:space="preserve">редложения </w:t>
      </w:r>
      <w:r>
        <w:t>по корректировке</w:t>
      </w:r>
      <w:r w:rsidR="002A507C">
        <w:t xml:space="preserve">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76"/>
    </w:p>
    <w:p w:rsidR="006F06CA" w:rsidRDefault="0016775F" w:rsidP="00370FA5">
      <w:pPr>
        <w:pStyle w:val="-4"/>
      </w:pPr>
      <w:r>
        <w:t>Предложения по корректировке утверждённой схемы водоснабжения поселения отсутствуют.</w:t>
      </w:r>
    </w:p>
    <w:p w:rsidR="002A507C" w:rsidRDefault="002A507C" w:rsidP="006F06CA">
      <w:pPr>
        <w:pStyle w:val="-1"/>
      </w:pPr>
      <w:bookmarkStart w:id="177" w:name="_Toc35260980"/>
      <w:r w:rsidRPr="002A507C">
        <w:lastRenderedPageBreak/>
        <w:t>Индикаторы развития систем теплоснабжения поселения, городского округ</w:t>
      </w:r>
      <w:r w:rsidR="006F06CA">
        <w:t>а, города федерального значения</w:t>
      </w:r>
      <w:bookmarkEnd w:id="177"/>
    </w:p>
    <w:p w:rsidR="006F06CA" w:rsidRDefault="00E93830" w:rsidP="00370FA5">
      <w:pPr>
        <w:pStyle w:val="-4"/>
      </w:pPr>
      <w:r>
        <w:t>Индикаторы развития систем теплоснабжения представлены в таблице ниже.</w:t>
      </w:r>
    </w:p>
    <w:p w:rsidR="00E93830" w:rsidRDefault="00E93830">
      <w:pPr>
        <w:rPr>
          <w:rFonts w:ascii="Arial" w:eastAsiaTheme="minorEastAsia" w:hAnsi="Arial"/>
          <w:lang w:eastAsia="ru-RU"/>
        </w:rPr>
      </w:pPr>
      <w:r>
        <w:br w:type="page"/>
      </w:r>
    </w:p>
    <w:p w:rsidR="00E93830" w:rsidRDefault="00E93830" w:rsidP="00E93830">
      <w:pPr>
        <w:keepNext/>
        <w:widowControl w:val="0"/>
        <w:spacing w:after="0" w:line="360" w:lineRule="atLeast"/>
        <w:rPr>
          <w:rFonts w:ascii="Arial" w:eastAsiaTheme="majorEastAsia" w:hAnsi="Arial" w:cstheme="majorBidi"/>
          <w:b/>
          <w:bCs/>
          <w:sz w:val="20"/>
          <w:szCs w:val="18"/>
          <w:lang w:eastAsia="ru-RU"/>
        </w:rPr>
        <w:sectPr w:rsidR="00E93830" w:rsidSect="007A0649">
          <w:pgSz w:w="11906" w:h="16838"/>
          <w:pgMar w:top="851" w:right="851" w:bottom="851" w:left="1418" w:header="709" w:footer="709" w:gutter="0"/>
          <w:cols w:space="708"/>
          <w:docGrid w:linePitch="360"/>
        </w:sectPr>
      </w:pPr>
      <w:bookmarkStart w:id="178" w:name="_Toc34809870"/>
    </w:p>
    <w:p w:rsidR="00E93830" w:rsidRPr="00E93830" w:rsidRDefault="00E93830" w:rsidP="005E7701">
      <w:pPr>
        <w:pStyle w:val="-f0"/>
        <w:spacing w:before="0"/>
      </w:pPr>
      <w:bookmarkStart w:id="179" w:name="_Toc35261003"/>
      <w:r w:rsidRPr="00B02409">
        <w:lastRenderedPageBreak/>
        <w:t xml:space="preserve">Таблица </w:t>
      </w:r>
      <w:r w:rsidR="00C151A4">
        <w:fldChar w:fldCharType="begin"/>
      </w:r>
      <w:r w:rsidR="00C151A4">
        <w:instrText xml:space="preserve"> STYLEREF  \s "СТ - 1 заголовок" </w:instrText>
      </w:r>
      <w:r w:rsidR="00C151A4">
        <w:fldChar w:fldCharType="separate"/>
      </w:r>
      <w:r w:rsidR="005E7701" w:rsidRPr="00B02409">
        <w:rPr>
          <w:noProof/>
        </w:rPr>
        <w:t>15</w:t>
      </w:r>
      <w:r w:rsidR="00C151A4">
        <w:rPr>
          <w:noProof/>
        </w:rPr>
        <w:fldChar w:fldCharType="end"/>
      </w:r>
      <w:r w:rsidRPr="00E93830">
        <w:t>.</w:t>
      </w:r>
      <w:r w:rsidRPr="00E93830">
        <w:fldChar w:fldCharType="begin"/>
      </w:r>
      <w:r w:rsidRPr="00E93830">
        <w:instrText xml:space="preserve"> SEQ Таблица \* ARABIC \</w:instrText>
      </w:r>
      <w:r w:rsidRPr="00E93830">
        <w:rPr>
          <w:lang w:val="en-US"/>
        </w:rPr>
        <w:instrText>r</w:instrText>
      </w:r>
      <w:r w:rsidRPr="00E93830">
        <w:instrText xml:space="preserve"> 1 </w:instrText>
      </w:r>
      <w:r w:rsidRPr="00E93830">
        <w:fldChar w:fldCharType="separate"/>
      </w:r>
      <w:r w:rsidR="005E7701">
        <w:rPr>
          <w:noProof/>
        </w:rPr>
        <w:t>1</w:t>
      </w:r>
      <w:r w:rsidRPr="00E93830">
        <w:rPr>
          <w:noProof/>
        </w:rPr>
        <w:fldChar w:fldCharType="end"/>
      </w:r>
      <w:r w:rsidRPr="00E93830">
        <w:t xml:space="preserve"> </w:t>
      </w:r>
      <w:r w:rsidRPr="00E93830">
        <w:sym w:font="Symbol" w:char="F02D"/>
      </w:r>
      <w:r w:rsidRPr="00E93830">
        <w:t xml:space="preserve"> Индикаторы развития существующей системы теплоснабжения до 2032 года</w:t>
      </w:r>
      <w:bookmarkEnd w:id="178"/>
      <w:bookmarkEnd w:id="179"/>
    </w:p>
    <w:tbl>
      <w:tblPr>
        <w:tblStyle w:val="40"/>
        <w:tblW w:w="0" w:type="auto"/>
        <w:tblLook w:val="04A0" w:firstRow="1" w:lastRow="0" w:firstColumn="1" w:lastColumn="0" w:noHBand="0" w:noVBand="1"/>
      </w:tblPr>
      <w:tblGrid>
        <w:gridCol w:w="5468"/>
        <w:gridCol w:w="706"/>
        <w:gridCol w:w="706"/>
        <w:gridCol w:w="706"/>
        <w:gridCol w:w="706"/>
        <w:gridCol w:w="706"/>
        <w:gridCol w:w="706"/>
        <w:gridCol w:w="706"/>
        <w:gridCol w:w="706"/>
        <w:gridCol w:w="706"/>
        <w:gridCol w:w="706"/>
        <w:gridCol w:w="706"/>
        <w:gridCol w:w="706"/>
        <w:gridCol w:w="706"/>
        <w:gridCol w:w="706"/>
      </w:tblGrid>
      <w:tr w:rsidR="00E93830" w:rsidRPr="00E93830" w:rsidTr="00E93830">
        <w:trPr>
          <w:cantSplit/>
          <w:trHeight w:val="20"/>
          <w:tblHeader/>
        </w:trPr>
        <w:tc>
          <w:tcPr>
            <w:tcW w:w="0" w:type="auto"/>
            <w:shd w:val="clear" w:color="auto" w:fill="DAEEF3"/>
            <w:noWrap/>
            <w:vAlign w:val="center"/>
            <w:hideMark/>
          </w:tcPr>
          <w:p w:rsidR="00E93830" w:rsidRPr="005E7701" w:rsidRDefault="00E93830" w:rsidP="00E93830">
            <w:pPr>
              <w:jc w:val="center"/>
              <w:rPr>
                <w:rFonts w:ascii="Arial" w:hAnsi="Arial" w:cs="Arial"/>
                <w:sz w:val="16"/>
                <w:szCs w:val="16"/>
              </w:rPr>
            </w:pPr>
            <w:r w:rsidRPr="005E7701">
              <w:rPr>
                <w:rFonts w:ascii="Arial" w:hAnsi="Arial" w:cs="Arial"/>
                <w:sz w:val="16"/>
                <w:szCs w:val="16"/>
              </w:rPr>
              <w:t>Наименование</w:t>
            </w:r>
          </w:p>
        </w:tc>
        <w:tc>
          <w:tcPr>
            <w:tcW w:w="0" w:type="auto"/>
            <w:shd w:val="clear" w:color="auto" w:fill="DAEEF3"/>
            <w:noWrap/>
            <w:vAlign w:val="center"/>
            <w:hideMark/>
          </w:tcPr>
          <w:p w:rsidR="00E93830" w:rsidRPr="005E7701" w:rsidRDefault="00E93830" w:rsidP="00E93830">
            <w:pPr>
              <w:jc w:val="center"/>
              <w:rPr>
                <w:rFonts w:ascii="Arial" w:hAnsi="Arial" w:cs="Arial"/>
                <w:sz w:val="16"/>
                <w:szCs w:val="16"/>
              </w:rPr>
            </w:pPr>
            <w:r w:rsidRPr="005E7701">
              <w:rPr>
                <w:rFonts w:ascii="Arial" w:hAnsi="Arial" w:cs="Arial"/>
                <w:sz w:val="16"/>
                <w:szCs w:val="16"/>
              </w:rPr>
              <w:t>2019</w:t>
            </w:r>
          </w:p>
        </w:tc>
        <w:tc>
          <w:tcPr>
            <w:tcW w:w="0" w:type="auto"/>
            <w:shd w:val="clear" w:color="auto" w:fill="DAEEF3"/>
            <w:noWrap/>
            <w:vAlign w:val="center"/>
            <w:hideMark/>
          </w:tcPr>
          <w:p w:rsidR="00E93830" w:rsidRPr="005E7701" w:rsidRDefault="00E93830" w:rsidP="00E93830">
            <w:pPr>
              <w:jc w:val="center"/>
              <w:rPr>
                <w:rFonts w:ascii="Arial" w:hAnsi="Arial" w:cs="Arial"/>
                <w:sz w:val="16"/>
                <w:szCs w:val="16"/>
              </w:rPr>
            </w:pPr>
            <w:r w:rsidRPr="005E7701">
              <w:rPr>
                <w:rFonts w:ascii="Arial" w:hAnsi="Arial" w:cs="Arial"/>
                <w:sz w:val="16"/>
                <w:szCs w:val="16"/>
              </w:rPr>
              <w:t>2020</w:t>
            </w:r>
          </w:p>
        </w:tc>
        <w:tc>
          <w:tcPr>
            <w:tcW w:w="0" w:type="auto"/>
            <w:shd w:val="clear" w:color="auto" w:fill="DAEEF3"/>
            <w:noWrap/>
            <w:vAlign w:val="center"/>
            <w:hideMark/>
          </w:tcPr>
          <w:p w:rsidR="00E93830" w:rsidRPr="005E7701" w:rsidRDefault="00E93830" w:rsidP="00E93830">
            <w:pPr>
              <w:jc w:val="center"/>
              <w:rPr>
                <w:rFonts w:ascii="Arial" w:hAnsi="Arial" w:cs="Arial"/>
                <w:sz w:val="16"/>
                <w:szCs w:val="16"/>
              </w:rPr>
            </w:pPr>
            <w:r w:rsidRPr="005E7701">
              <w:rPr>
                <w:rFonts w:ascii="Arial" w:hAnsi="Arial" w:cs="Arial"/>
                <w:sz w:val="16"/>
                <w:szCs w:val="16"/>
              </w:rPr>
              <w:t>2021</w:t>
            </w:r>
          </w:p>
        </w:tc>
        <w:tc>
          <w:tcPr>
            <w:tcW w:w="0" w:type="auto"/>
            <w:shd w:val="clear" w:color="auto" w:fill="DAEEF3"/>
            <w:noWrap/>
            <w:vAlign w:val="center"/>
            <w:hideMark/>
          </w:tcPr>
          <w:p w:rsidR="00E93830" w:rsidRPr="005E7701" w:rsidRDefault="00E93830" w:rsidP="00E93830">
            <w:pPr>
              <w:jc w:val="center"/>
              <w:rPr>
                <w:rFonts w:ascii="Arial" w:hAnsi="Arial" w:cs="Arial"/>
                <w:sz w:val="16"/>
                <w:szCs w:val="16"/>
              </w:rPr>
            </w:pPr>
            <w:r w:rsidRPr="005E7701">
              <w:rPr>
                <w:rFonts w:ascii="Arial" w:hAnsi="Arial" w:cs="Arial"/>
                <w:sz w:val="16"/>
                <w:szCs w:val="16"/>
              </w:rPr>
              <w:t>2022</w:t>
            </w:r>
          </w:p>
        </w:tc>
        <w:tc>
          <w:tcPr>
            <w:tcW w:w="0" w:type="auto"/>
            <w:shd w:val="clear" w:color="auto" w:fill="DAEEF3"/>
            <w:noWrap/>
            <w:vAlign w:val="center"/>
            <w:hideMark/>
          </w:tcPr>
          <w:p w:rsidR="00E93830" w:rsidRPr="005E7701" w:rsidRDefault="00E93830" w:rsidP="00E93830">
            <w:pPr>
              <w:jc w:val="center"/>
              <w:rPr>
                <w:rFonts w:ascii="Arial" w:hAnsi="Arial" w:cs="Arial"/>
                <w:sz w:val="16"/>
                <w:szCs w:val="16"/>
              </w:rPr>
            </w:pPr>
            <w:r w:rsidRPr="005E7701">
              <w:rPr>
                <w:rFonts w:ascii="Arial" w:hAnsi="Arial" w:cs="Arial"/>
                <w:sz w:val="16"/>
                <w:szCs w:val="16"/>
              </w:rPr>
              <w:t>2023</w:t>
            </w:r>
          </w:p>
        </w:tc>
        <w:tc>
          <w:tcPr>
            <w:tcW w:w="0" w:type="auto"/>
            <w:shd w:val="clear" w:color="auto" w:fill="DAEEF3"/>
            <w:noWrap/>
            <w:vAlign w:val="center"/>
            <w:hideMark/>
          </w:tcPr>
          <w:p w:rsidR="00E93830" w:rsidRPr="005E7701" w:rsidRDefault="00E93830" w:rsidP="00E93830">
            <w:pPr>
              <w:jc w:val="center"/>
              <w:rPr>
                <w:rFonts w:ascii="Arial" w:hAnsi="Arial" w:cs="Arial"/>
                <w:sz w:val="16"/>
                <w:szCs w:val="16"/>
              </w:rPr>
            </w:pPr>
            <w:r w:rsidRPr="005E7701">
              <w:rPr>
                <w:rFonts w:ascii="Arial" w:hAnsi="Arial" w:cs="Arial"/>
                <w:sz w:val="16"/>
                <w:szCs w:val="16"/>
              </w:rPr>
              <w:t>2024</w:t>
            </w:r>
          </w:p>
        </w:tc>
        <w:tc>
          <w:tcPr>
            <w:tcW w:w="0" w:type="auto"/>
            <w:shd w:val="clear" w:color="auto" w:fill="DAEEF3"/>
            <w:noWrap/>
            <w:vAlign w:val="center"/>
            <w:hideMark/>
          </w:tcPr>
          <w:p w:rsidR="00E93830" w:rsidRPr="005E7701" w:rsidRDefault="00E93830" w:rsidP="00E93830">
            <w:pPr>
              <w:jc w:val="center"/>
              <w:rPr>
                <w:rFonts w:ascii="Arial" w:hAnsi="Arial" w:cs="Arial"/>
                <w:sz w:val="16"/>
                <w:szCs w:val="16"/>
              </w:rPr>
            </w:pPr>
            <w:r w:rsidRPr="005E7701">
              <w:rPr>
                <w:rFonts w:ascii="Arial" w:hAnsi="Arial" w:cs="Arial"/>
                <w:sz w:val="16"/>
                <w:szCs w:val="16"/>
              </w:rPr>
              <w:t>2025</w:t>
            </w:r>
          </w:p>
        </w:tc>
        <w:tc>
          <w:tcPr>
            <w:tcW w:w="0" w:type="auto"/>
            <w:shd w:val="clear" w:color="auto" w:fill="DAEEF3"/>
            <w:noWrap/>
            <w:vAlign w:val="center"/>
            <w:hideMark/>
          </w:tcPr>
          <w:p w:rsidR="00E93830" w:rsidRPr="005E7701" w:rsidRDefault="00E93830" w:rsidP="00E93830">
            <w:pPr>
              <w:jc w:val="center"/>
              <w:rPr>
                <w:rFonts w:ascii="Arial" w:hAnsi="Arial" w:cs="Arial"/>
                <w:sz w:val="16"/>
                <w:szCs w:val="16"/>
              </w:rPr>
            </w:pPr>
            <w:r w:rsidRPr="005E7701">
              <w:rPr>
                <w:rFonts w:ascii="Arial" w:hAnsi="Arial" w:cs="Arial"/>
                <w:sz w:val="16"/>
                <w:szCs w:val="16"/>
              </w:rPr>
              <w:t>2026</w:t>
            </w:r>
          </w:p>
        </w:tc>
        <w:tc>
          <w:tcPr>
            <w:tcW w:w="0" w:type="auto"/>
            <w:shd w:val="clear" w:color="auto" w:fill="DAEEF3"/>
            <w:noWrap/>
            <w:vAlign w:val="center"/>
            <w:hideMark/>
          </w:tcPr>
          <w:p w:rsidR="00E93830" w:rsidRPr="005E7701" w:rsidRDefault="00E93830" w:rsidP="00E93830">
            <w:pPr>
              <w:jc w:val="center"/>
              <w:rPr>
                <w:rFonts w:ascii="Arial" w:hAnsi="Arial" w:cs="Arial"/>
                <w:sz w:val="16"/>
                <w:szCs w:val="16"/>
              </w:rPr>
            </w:pPr>
            <w:r w:rsidRPr="005E7701">
              <w:rPr>
                <w:rFonts w:ascii="Arial" w:hAnsi="Arial" w:cs="Arial"/>
                <w:sz w:val="16"/>
                <w:szCs w:val="16"/>
              </w:rPr>
              <w:t>2027</w:t>
            </w:r>
          </w:p>
        </w:tc>
        <w:tc>
          <w:tcPr>
            <w:tcW w:w="0" w:type="auto"/>
            <w:shd w:val="clear" w:color="auto" w:fill="DAEEF3"/>
            <w:noWrap/>
            <w:vAlign w:val="center"/>
            <w:hideMark/>
          </w:tcPr>
          <w:p w:rsidR="00E93830" w:rsidRPr="005E7701" w:rsidRDefault="00E93830" w:rsidP="00E93830">
            <w:pPr>
              <w:jc w:val="center"/>
              <w:rPr>
                <w:rFonts w:ascii="Arial" w:hAnsi="Arial" w:cs="Arial"/>
                <w:sz w:val="16"/>
                <w:szCs w:val="16"/>
              </w:rPr>
            </w:pPr>
            <w:r w:rsidRPr="005E7701">
              <w:rPr>
                <w:rFonts w:ascii="Arial" w:hAnsi="Arial" w:cs="Arial"/>
                <w:sz w:val="16"/>
                <w:szCs w:val="16"/>
              </w:rPr>
              <w:t>2028</w:t>
            </w:r>
          </w:p>
        </w:tc>
        <w:tc>
          <w:tcPr>
            <w:tcW w:w="0" w:type="auto"/>
            <w:shd w:val="clear" w:color="auto" w:fill="DAEEF3"/>
            <w:noWrap/>
            <w:vAlign w:val="center"/>
            <w:hideMark/>
          </w:tcPr>
          <w:p w:rsidR="00E93830" w:rsidRPr="005E7701" w:rsidRDefault="00E93830" w:rsidP="00E93830">
            <w:pPr>
              <w:jc w:val="center"/>
              <w:rPr>
                <w:rFonts w:ascii="Arial" w:hAnsi="Arial" w:cs="Arial"/>
                <w:sz w:val="16"/>
                <w:szCs w:val="16"/>
              </w:rPr>
            </w:pPr>
            <w:r w:rsidRPr="005E7701">
              <w:rPr>
                <w:rFonts w:ascii="Arial" w:hAnsi="Arial" w:cs="Arial"/>
                <w:sz w:val="16"/>
                <w:szCs w:val="16"/>
              </w:rPr>
              <w:t>2029</w:t>
            </w:r>
          </w:p>
        </w:tc>
        <w:tc>
          <w:tcPr>
            <w:tcW w:w="0" w:type="auto"/>
            <w:shd w:val="clear" w:color="auto" w:fill="DAEEF3"/>
            <w:noWrap/>
            <w:vAlign w:val="center"/>
            <w:hideMark/>
          </w:tcPr>
          <w:p w:rsidR="00E93830" w:rsidRPr="005E7701" w:rsidRDefault="00E93830" w:rsidP="00E93830">
            <w:pPr>
              <w:jc w:val="center"/>
              <w:rPr>
                <w:rFonts w:ascii="Arial" w:hAnsi="Arial" w:cs="Arial"/>
                <w:sz w:val="16"/>
                <w:szCs w:val="16"/>
              </w:rPr>
            </w:pPr>
            <w:r w:rsidRPr="005E7701">
              <w:rPr>
                <w:rFonts w:ascii="Arial" w:hAnsi="Arial" w:cs="Arial"/>
                <w:sz w:val="16"/>
                <w:szCs w:val="16"/>
              </w:rPr>
              <w:t>2030</w:t>
            </w:r>
          </w:p>
        </w:tc>
        <w:tc>
          <w:tcPr>
            <w:tcW w:w="0" w:type="auto"/>
            <w:shd w:val="clear" w:color="auto" w:fill="DAEEF3"/>
            <w:noWrap/>
            <w:vAlign w:val="center"/>
            <w:hideMark/>
          </w:tcPr>
          <w:p w:rsidR="00E93830" w:rsidRPr="005E7701" w:rsidRDefault="00E93830" w:rsidP="00E93830">
            <w:pPr>
              <w:jc w:val="center"/>
              <w:rPr>
                <w:rFonts w:ascii="Arial" w:hAnsi="Arial" w:cs="Arial"/>
                <w:sz w:val="16"/>
                <w:szCs w:val="16"/>
              </w:rPr>
            </w:pPr>
            <w:r w:rsidRPr="005E7701">
              <w:rPr>
                <w:rFonts w:ascii="Arial" w:hAnsi="Arial" w:cs="Arial"/>
                <w:sz w:val="16"/>
                <w:szCs w:val="16"/>
              </w:rPr>
              <w:t>2031</w:t>
            </w:r>
          </w:p>
        </w:tc>
        <w:tc>
          <w:tcPr>
            <w:tcW w:w="0" w:type="auto"/>
            <w:shd w:val="clear" w:color="auto" w:fill="DAEEF3"/>
            <w:noWrap/>
            <w:vAlign w:val="center"/>
            <w:hideMark/>
          </w:tcPr>
          <w:p w:rsidR="00E93830" w:rsidRPr="005E7701" w:rsidRDefault="00E93830" w:rsidP="00E93830">
            <w:pPr>
              <w:jc w:val="center"/>
              <w:rPr>
                <w:rFonts w:ascii="Arial" w:hAnsi="Arial" w:cs="Arial"/>
                <w:sz w:val="16"/>
                <w:szCs w:val="16"/>
              </w:rPr>
            </w:pPr>
            <w:r w:rsidRPr="005E7701">
              <w:rPr>
                <w:rFonts w:ascii="Arial" w:hAnsi="Arial" w:cs="Arial"/>
                <w:sz w:val="16"/>
                <w:szCs w:val="16"/>
              </w:rPr>
              <w:t>2032</w:t>
            </w:r>
          </w:p>
        </w:tc>
      </w:tr>
      <w:tr w:rsidR="00E93830" w:rsidRPr="00E93830" w:rsidTr="00E93830">
        <w:trPr>
          <w:cantSplit/>
          <w:trHeight w:val="20"/>
        </w:trPr>
        <w:tc>
          <w:tcPr>
            <w:tcW w:w="0" w:type="auto"/>
            <w:noWrap/>
            <w:vAlign w:val="center"/>
            <w:hideMark/>
          </w:tcPr>
          <w:p w:rsidR="00E93830" w:rsidRPr="005E7701" w:rsidRDefault="00E93830" w:rsidP="00E93830">
            <w:pPr>
              <w:jc w:val="center"/>
              <w:rPr>
                <w:rFonts w:ascii="Arial" w:hAnsi="Arial" w:cs="Arial"/>
                <w:b/>
                <w:sz w:val="16"/>
                <w:szCs w:val="16"/>
              </w:rPr>
            </w:pPr>
            <w:r w:rsidRPr="005E7701">
              <w:rPr>
                <w:rFonts w:ascii="Arial" w:hAnsi="Arial" w:cs="Arial"/>
                <w:b/>
                <w:sz w:val="16"/>
                <w:szCs w:val="16"/>
              </w:rPr>
              <w:t>Котельная № 16 (с. Амур)</w:t>
            </w:r>
          </w:p>
        </w:tc>
        <w:tc>
          <w:tcPr>
            <w:tcW w:w="0" w:type="auto"/>
            <w:noWrap/>
            <w:vAlign w:val="center"/>
            <w:hideMark/>
          </w:tcPr>
          <w:p w:rsidR="00E93830" w:rsidRPr="005E7701" w:rsidRDefault="00E93830" w:rsidP="00E93830">
            <w:pPr>
              <w:jc w:val="center"/>
              <w:rPr>
                <w:rFonts w:ascii="Arial" w:hAnsi="Arial" w:cs="Arial"/>
                <w:sz w:val="16"/>
                <w:szCs w:val="16"/>
              </w:rPr>
            </w:pPr>
          </w:p>
        </w:tc>
        <w:tc>
          <w:tcPr>
            <w:tcW w:w="0" w:type="auto"/>
            <w:noWrap/>
            <w:vAlign w:val="center"/>
            <w:hideMark/>
          </w:tcPr>
          <w:p w:rsidR="00E93830" w:rsidRPr="005E7701" w:rsidRDefault="00E93830" w:rsidP="00E93830">
            <w:pPr>
              <w:jc w:val="center"/>
              <w:rPr>
                <w:rFonts w:ascii="Arial" w:hAnsi="Arial" w:cs="Arial"/>
                <w:sz w:val="16"/>
                <w:szCs w:val="16"/>
              </w:rPr>
            </w:pPr>
          </w:p>
        </w:tc>
        <w:tc>
          <w:tcPr>
            <w:tcW w:w="0" w:type="auto"/>
            <w:noWrap/>
            <w:vAlign w:val="center"/>
            <w:hideMark/>
          </w:tcPr>
          <w:p w:rsidR="00E93830" w:rsidRPr="005E7701" w:rsidRDefault="00E93830" w:rsidP="00E93830">
            <w:pPr>
              <w:jc w:val="center"/>
              <w:rPr>
                <w:rFonts w:ascii="Arial" w:hAnsi="Arial" w:cs="Arial"/>
                <w:sz w:val="16"/>
                <w:szCs w:val="16"/>
              </w:rPr>
            </w:pPr>
          </w:p>
        </w:tc>
        <w:tc>
          <w:tcPr>
            <w:tcW w:w="0" w:type="auto"/>
            <w:noWrap/>
            <w:vAlign w:val="center"/>
            <w:hideMark/>
          </w:tcPr>
          <w:p w:rsidR="00E93830" w:rsidRPr="005E7701" w:rsidRDefault="00E93830" w:rsidP="00E93830">
            <w:pPr>
              <w:jc w:val="center"/>
              <w:rPr>
                <w:rFonts w:ascii="Arial" w:hAnsi="Arial" w:cs="Arial"/>
                <w:sz w:val="16"/>
                <w:szCs w:val="16"/>
              </w:rPr>
            </w:pPr>
          </w:p>
        </w:tc>
        <w:tc>
          <w:tcPr>
            <w:tcW w:w="0" w:type="auto"/>
            <w:noWrap/>
            <w:vAlign w:val="center"/>
            <w:hideMark/>
          </w:tcPr>
          <w:p w:rsidR="00E93830" w:rsidRPr="005E7701" w:rsidRDefault="00E93830" w:rsidP="00E93830">
            <w:pPr>
              <w:jc w:val="center"/>
              <w:rPr>
                <w:rFonts w:ascii="Arial" w:hAnsi="Arial" w:cs="Arial"/>
                <w:sz w:val="16"/>
                <w:szCs w:val="16"/>
              </w:rPr>
            </w:pPr>
          </w:p>
        </w:tc>
        <w:tc>
          <w:tcPr>
            <w:tcW w:w="0" w:type="auto"/>
            <w:noWrap/>
            <w:vAlign w:val="center"/>
            <w:hideMark/>
          </w:tcPr>
          <w:p w:rsidR="00E93830" w:rsidRPr="005E7701" w:rsidRDefault="00E93830" w:rsidP="00E93830">
            <w:pPr>
              <w:jc w:val="center"/>
              <w:rPr>
                <w:rFonts w:ascii="Arial" w:hAnsi="Arial" w:cs="Arial"/>
                <w:sz w:val="16"/>
                <w:szCs w:val="16"/>
              </w:rPr>
            </w:pPr>
          </w:p>
        </w:tc>
        <w:tc>
          <w:tcPr>
            <w:tcW w:w="0" w:type="auto"/>
            <w:noWrap/>
            <w:vAlign w:val="center"/>
            <w:hideMark/>
          </w:tcPr>
          <w:p w:rsidR="00E93830" w:rsidRPr="005E7701" w:rsidRDefault="00E93830" w:rsidP="00E93830">
            <w:pPr>
              <w:jc w:val="center"/>
              <w:rPr>
                <w:rFonts w:ascii="Arial" w:hAnsi="Arial" w:cs="Arial"/>
                <w:sz w:val="16"/>
                <w:szCs w:val="16"/>
              </w:rPr>
            </w:pPr>
          </w:p>
        </w:tc>
        <w:tc>
          <w:tcPr>
            <w:tcW w:w="0" w:type="auto"/>
            <w:noWrap/>
            <w:vAlign w:val="center"/>
            <w:hideMark/>
          </w:tcPr>
          <w:p w:rsidR="00E93830" w:rsidRPr="005E7701" w:rsidRDefault="00E93830" w:rsidP="00E93830">
            <w:pPr>
              <w:jc w:val="center"/>
              <w:rPr>
                <w:rFonts w:ascii="Arial" w:hAnsi="Arial" w:cs="Arial"/>
                <w:sz w:val="16"/>
                <w:szCs w:val="16"/>
              </w:rPr>
            </w:pPr>
          </w:p>
        </w:tc>
        <w:tc>
          <w:tcPr>
            <w:tcW w:w="0" w:type="auto"/>
            <w:noWrap/>
            <w:vAlign w:val="center"/>
            <w:hideMark/>
          </w:tcPr>
          <w:p w:rsidR="00E93830" w:rsidRPr="005E7701" w:rsidRDefault="00E93830" w:rsidP="00E93830">
            <w:pPr>
              <w:jc w:val="center"/>
              <w:rPr>
                <w:rFonts w:ascii="Arial" w:hAnsi="Arial" w:cs="Arial"/>
                <w:sz w:val="16"/>
                <w:szCs w:val="16"/>
              </w:rPr>
            </w:pPr>
          </w:p>
        </w:tc>
        <w:tc>
          <w:tcPr>
            <w:tcW w:w="0" w:type="auto"/>
            <w:noWrap/>
            <w:vAlign w:val="center"/>
            <w:hideMark/>
          </w:tcPr>
          <w:p w:rsidR="00E93830" w:rsidRPr="005E7701" w:rsidRDefault="00E93830" w:rsidP="00E93830">
            <w:pPr>
              <w:jc w:val="center"/>
              <w:rPr>
                <w:rFonts w:ascii="Arial" w:hAnsi="Arial" w:cs="Arial"/>
                <w:sz w:val="16"/>
                <w:szCs w:val="16"/>
              </w:rPr>
            </w:pPr>
          </w:p>
        </w:tc>
        <w:tc>
          <w:tcPr>
            <w:tcW w:w="0" w:type="auto"/>
            <w:noWrap/>
            <w:vAlign w:val="center"/>
            <w:hideMark/>
          </w:tcPr>
          <w:p w:rsidR="00E93830" w:rsidRPr="005E7701" w:rsidRDefault="00E93830" w:rsidP="00E93830">
            <w:pPr>
              <w:jc w:val="center"/>
              <w:rPr>
                <w:rFonts w:ascii="Arial" w:hAnsi="Arial" w:cs="Arial"/>
                <w:sz w:val="16"/>
                <w:szCs w:val="16"/>
              </w:rPr>
            </w:pPr>
          </w:p>
        </w:tc>
        <w:tc>
          <w:tcPr>
            <w:tcW w:w="0" w:type="auto"/>
            <w:noWrap/>
            <w:vAlign w:val="center"/>
            <w:hideMark/>
          </w:tcPr>
          <w:p w:rsidR="00E93830" w:rsidRPr="005E7701" w:rsidRDefault="00E93830" w:rsidP="00E93830">
            <w:pPr>
              <w:jc w:val="center"/>
              <w:rPr>
                <w:rFonts w:ascii="Arial" w:hAnsi="Arial" w:cs="Arial"/>
                <w:sz w:val="16"/>
                <w:szCs w:val="16"/>
              </w:rPr>
            </w:pPr>
          </w:p>
        </w:tc>
        <w:tc>
          <w:tcPr>
            <w:tcW w:w="0" w:type="auto"/>
            <w:noWrap/>
            <w:vAlign w:val="center"/>
            <w:hideMark/>
          </w:tcPr>
          <w:p w:rsidR="00E93830" w:rsidRPr="005E7701" w:rsidRDefault="00E93830" w:rsidP="00E93830">
            <w:pPr>
              <w:jc w:val="center"/>
              <w:rPr>
                <w:rFonts w:ascii="Arial" w:hAnsi="Arial" w:cs="Arial"/>
                <w:sz w:val="16"/>
                <w:szCs w:val="16"/>
              </w:rPr>
            </w:pPr>
          </w:p>
        </w:tc>
        <w:tc>
          <w:tcPr>
            <w:tcW w:w="0" w:type="auto"/>
            <w:noWrap/>
            <w:vAlign w:val="center"/>
            <w:hideMark/>
          </w:tcPr>
          <w:p w:rsidR="00E93830" w:rsidRPr="005E7701" w:rsidRDefault="00E93830" w:rsidP="00E93830">
            <w:pPr>
              <w:jc w:val="center"/>
              <w:rPr>
                <w:rFonts w:ascii="Arial" w:hAnsi="Arial" w:cs="Arial"/>
                <w:sz w:val="16"/>
                <w:szCs w:val="16"/>
              </w:rPr>
            </w:pP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8,0</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33</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0,846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0,846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0,846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0,846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0,846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0,846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0,846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0,846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0,846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0,846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0,846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0,846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0,846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0,846</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7,361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7,361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7,361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7,361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7,361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7,361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7,361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7,361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7,361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7,361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7,361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7,361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7,361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7,361</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0,09</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387,1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387,1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387,1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387,1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387,1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387,1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387,1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387,1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387,1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387,1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387,1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387,1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387,1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387,1</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4,0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5,0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9,0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10,0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11,0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13,0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14,0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15,0</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r>
      <w:tr w:rsidR="00E93830" w:rsidRPr="00E93830" w:rsidTr="00E93830">
        <w:trPr>
          <w:cantSplit/>
          <w:trHeight w:val="20"/>
        </w:trPr>
        <w:tc>
          <w:tcPr>
            <w:tcW w:w="0" w:type="auto"/>
            <w:noWrap/>
            <w:vAlign w:val="center"/>
            <w:hideMark/>
          </w:tcPr>
          <w:p w:rsidR="00E93830" w:rsidRPr="005E7701" w:rsidRDefault="00E93830" w:rsidP="00E93830">
            <w:pPr>
              <w:jc w:val="center"/>
              <w:rPr>
                <w:rFonts w:ascii="Arial" w:hAnsi="Arial" w:cs="Arial"/>
                <w:b/>
                <w:sz w:val="16"/>
                <w:szCs w:val="16"/>
              </w:rPr>
            </w:pPr>
            <w:r w:rsidRPr="005E7701">
              <w:rPr>
                <w:rFonts w:ascii="Arial" w:hAnsi="Arial" w:cs="Arial"/>
                <w:b/>
                <w:sz w:val="16"/>
                <w:szCs w:val="16"/>
              </w:rPr>
              <w:t>Котельная № 17 (с. Абай)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8,8</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1,545</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1,545</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1,545</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1,545</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1,545</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1,545</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1,545</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1,545</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1,545</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1,545</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1,545</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1,545</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1,545</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1,545</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13,433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13,433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13,433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13,433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13,433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13,433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13,433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13,433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13,433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13,433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13,433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13,433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13,433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13,433</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0,03</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212,1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212,1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212,1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212,1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212,1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212,1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212,1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212,1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212,1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212,1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212,1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212,1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212,1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212,1</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lastRenderedPageBreak/>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4,0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5,0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9,0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10,0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11,0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13,0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14,0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15,0</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r>
      <w:tr w:rsidR="00E93830" w:rsidRPr="00E93830" w:rsidTr="00E93830">
        <w:trPr>
          <w:cantSplit/>
          <w:trHeight w:val="20"/>
        </w:trPr>
        <w:tc>
          <w:tcPr>
            <w:tcW w:w="0" w:type="auto"/>
            <w:noWrap/>
            <w:vAlign w:val="center"/>
            <w:hideMark/>
          </w:tcPr>
          <w:p w:rsidR="00E93830" w:rsidRPr="005E7701" w:rsidRDefault="00E93830" w:rsidP="00E93830">
            <w:pPr>
              <w:jc w:val="center"/>
              <w:rPr>
                <w:rFonts w:ascii="Arial" w:hAnsi="Arial" w:cs="Arial"/>
                <w:b/>
                <w:sz w:val="16"/>
                <w:szCs w:val="16"/>
              </w:rPr>
            </w:pPr>
            <w:r w:rsidRPr="005E7701">
              <w:rPr>
                <w:rFonts w:ascii="Arial" w:hAnsi="Arial" w:cs="Arial"/>
                <w:b/>
                <w:sz w:val="16"/>
                <w:szCs w:val="16"/>
              </w:rPr>
              <w:t>Амурское сельское поселение</w:t>
            </w:r>
          </w:p>
        </w:tc>
        <w:tc>
          <w:tcPr>
            <w:tcW w:w="0" w:type="auto"/>
            <w:shd w:val="clear" w:color="auto" w:fill="auto"/>
            <w:noWrap/>
            <w:vAlign w:val="center"/>
            <w:hideMark/>
          </w:tcPr>
          <w:p w:rsidR="00E93830" w:rsidRPr="005E7701" w:rsidRDefault="00E93830" w:rsidP="00E93830">
            <w:pPr>
              <w:jc w:val="center"/>
              <w:rPr>
                <w:rFonts w:ascii="Arial" w:hAnsi="Arial" w:cs="Arial"/>
                <w:sz w:val="16"/>
                <w:szCs w:val="16"/>
              </w:rPr>
            </w:pPr>
          </w:p>
        </w:tc>
        <w:tc>
          <w:tcPr>
            <w:tcW w:w="0" w:type="auto"/>
            <w:shd w:val="clear" w:color="auto" w:fill="auto"/>
            <w:noWrap/>
            <w:vAlign w:val="center"/>
            <w:hideMark/>
          </w:tcPr>
          <w:p w:rsidR="00E93830" w:rsidRPr="005E7701" w:rsidRDefault="00E93830" w:rsidP="00E93830">
            <w:pPr>
              <w:jc w:val="center"/>
              <w:rPr>
                <w:rFonts w:ascii="Arial" w:hAnsi="Arial" w:cs="Arial"/>
                <w:sz w:val="16"/>
                <w:szCs w:val="16"/>
              </w:rPr>
            </w:pPr>
          </w:p>
        </w:tc>
        <w:tc>
          <w:tcPr>
            <w:tcW w:w="0" w:type="auto"/>
            <w:shd w:val="clear" w:color="auto" w:fill="auto"/>
            <w:noWrap/>
            <w:vAlign w:val="center"/>
            <w:hideMark/>
          </w:tcPr>
          <w:p w:rsidR="00E93830" w:rsidRPr="005E7701" w:rsidRDefault="00E93830" w:rsidP="00E93830">
            <w:pPr>
              <w:jc w:val="center"/>
              <w:rPr>
                <w:rFonts w:ascii="Arial" w:hAnsi="Arial" w:cs="Arial"/>
                <w:sz w:val="16"/>
                <w:szCs w:val="16"/>
              </w:rPr>
            </w:pPr>
          </w:p>
        </w:tc>
        <w:tc>
          <w:tcPr>
            <w:tcW w:w="0" w:type="auto"/>
            <w:shd w:val="clear" w:color="auto" w:fill="auto"/>
            <w:noWrap/>
            <w:vAlign w:val="center"/>
            <w:hideMark/>
          </w:tcPr>
          <w:p w:rsidR="00E93830" w:rsidRPr="005E7701" w:rsidRDefault="00E93830" w:rsidP="00E93830">
            <w:pPr>
              <w:jc w:val="center"/>
              <w:rPr>
                <w:rFonts w:ascii="Arial" w:hAnsi="Arial" w:cs="Arial"/>
                <w:sz w:val="16"/>
                <w:szCs w:val="16"/>
              </w:rPr>
            </w:pPr>
          </w:p>
        </w:tc>
        <w:tc>
          <w:tcPr>
            <w:tcW w:w="0" w:type="auto"/>
            <w:shd w:val="clear" w:color="auto" w:fill="auto"/>
            <w:noWrap/>
            <w:vAlign w:val="center"/>
            <w:hideMark/>
          </w:tcPr>
          <w:p w:rsidR="00E93830" w:rsidRPr="005E7701" w:rsidRDefault="00E93830" w:rsidP="00E93830">
            <w:pPr>
              <w:jc w:val="center"/>
              <w:rPr>
                <w:rFonts w:ascii="Arial" w:hAnsi="Arial" w:cs="Arial"/>
                <w:sz w:val="16"/>
                <w:szCs w:val="16"/>
              </w:rPr>
            </w:pPr>
          </w:p>
        </w:tc>
        <w:tc>
          <w:tcPr>
            <w:tcW w:w="0" w:type="auto"/>
            <w:shd w:val="clear" w:color="auto" w:fill="auto"/>
            <w:noWrap/>
            <w:vAlign w:val="center"/>
            <w:hideMark/>
          </w:tcPr>
          <w:p w:rsidR="00E93830" w:rsidRPr="005E7701" w:rsidRDefault="00E93830" w:rsidP="00E93830">
            <w:pPr>
              <w:jc w:val="center"/>
              <w:rPr>
                <w:rFonts w:ascii="Arial" w:hAnsi="Arial" w:cs="Arial"/>
                <w:sz w:val="16"/>
                <w:szCs w:val="16"/>
              </w:rPr>
            </w:pPr>
          </w:p>
        </w:tc>
        <w:tc>
          <w:tcPr>
            <w:tcW w:w="0" w:type="auto"/>
            <w:shd w:val="clear" w:color="auto" w:fill="auto"/>
            <w:noWrap/>
            <w:vAlign w:val="center"/>
            <w:hideMark/>
          </w:tcPr>
          <w:p w:rsidR="00E93830" w:rsidRPr="005E7701" w:rsidRDefault="00E93830" w:rsidP="00E93830">
            <w:pPr>
              <w:jc w:val="center"/>
              <w:rPr>
                <w:rFonts w:ascii="Arial" w:hAnsi="Arial" w:cs="Arial"/>
                <w:sz w:val="16"/>
                <w:szCs w:val="16"/>
              </w:rPr>
            </w:pPr>
          </w:p>
        </w:tc>
        <w:tc>
          <w:tcPr>
            <w:tcW w:w="0" w:type="auto"/>
            <w:shd w:val="clear" w:color="auto" w:fill="auto"/>
            <w:noWrap/>
            <w:vAlign w:val="center"/>
            <w:hideMark/>
          </w:tcPr>
          <w:p w:rsidR="00E93830" w:rsidRPr="005E7701" w:rsidRDefault="00E93830" w:rsidP="00E93830">
            <w:pPr>
              <w:jc w:val="center"/>
              <w:rPr>
                <w:rFonts w:ascii="Arial" w:hAnsi="Arial" w:cs="Arial"/>
                <w:sz w:val="16"/>
                <w:szCs w:val="16"/>
              </w:rPr>
            </w:pPr>
          </w:p>
        </w:tc>
        <w:tc>
          <w:tcPr>
            <w:tcW w:w="0" w:type="auto"/>
            <w:shd w:val="clear" w:color="auto" w:fill="auto"/>
            <w:noWrap/>
            <w:vAlign w:val="center"/>
            <w:hideMark/>
          </w:tcPr>
          <w:p w:rsidR="00E93830" w:rsidRPr="005E7701" w:rsidRDefault="00E93830" w:rsidP="00E93830">
            <w:pPr>
              <w:jc w:val="center"/>
              <w:rPr>
                <w:rFonts w:ascii="Arial" w:hAnsi="Arial" w:cs="Arial"/>
                <w:sz w:val="16"/>
                <w:szCs w:val="16"/>
              </w:rPr>
            </w:pPr>
          </w:p>
        </w:tc>
        <w:tc>
          <w:tcPr>
            <w:tcW w:w="0" w:type="auto"/>
            <w:shd w:val="clear" w:color="auto" w:fill="auto"/>
            <w:noWrap/>
            <w:vAlign w:val="center"/>
            <w:hideMark/>
          </w:tcPr>
          <w:p w:rsidR="00E93830" w:rsidRPr="005E7701" w:rsidRDefault="00E93830" w:rsidP="00E93830">
            <w:pPr>
              <w:jc w:val="center"/>
              <w:rPr>
                <w:rFonts w:ascii="Arial" w:hAnsi="Arial" w:cs="Arial"/>
                <w:sz w:val="16"/>
                <w:szCs w:val="16"/>
              </w:rPr>
            </w:pPr>
          </w:p>
        </w:tc>
        <w:tc>
          <w:tcPr>
            <w:tcW w:w="0" w:type="auto"/>
            <w:shd w:val="clear" w:color="auto" w:fill="auto"/>
            <w:noWrap/>
            <w:vAlign w:val="center"/>
            <w:hideMark/>
          </w:tcPr>
          <w:p w:rsidR="00E93830" w:rsidRPr="005E7701" w:rsidRDefault="00E93830" w:rsidP="00E93830">
            <w:pPr>
              <w:jc w:val="center"/>
              <w:rPr>
                <w:rFonts w:ascii="Arial" w:hAnsi="Arial" w:cs="Arial"/>
                <w:sz w:val="16"/>
                <w:szCs w:val="16"/>
              </w:rPr>
            </w:pPr>
          </w:p>
        </w:tc>
        <w:tc>
          <w:tcPr>
            <w:tcW w:w="0" w:type="auto"/>
            <w:shd w:val="clear" w:color="auto" w:fill="auto"/>
            <w:noWrap/>
            <w:vAlign w:val="center"/>
            <w:hideMark/>
          </w:tcPr>
          <w:p w:rsidR="00E93830" w:rsidRPr="005E7701" w:rsidRDefault="00E93830" w:rsidP="00E93830">
            <w:pPr>
              <w:jc w:val="center"/>
              <w:rPr>
                <w:rFonts w:ascii="Arial" w:hAnsi="Arial" w:cs="Arial"/>
                <w:sz w:val="16"/>
                <w:szCs w:val="16"/>
              </w:rPr>
            </w:pPr>
          </w:p>
        </w:tc>
        <w:tc>
          <w:tcPr>
            <w:tcW w:w="0" w:type="auto"/>
            <w:shd w:val="clear" w:color="auto" w:fill="auto"/>
            <w:noWrap/>
            <w:vAlign w:val="center"/>
            <w:hideMark/>
          </w:tcPr>
          <w:p w:rsidR="00E93830" w:rsidRPr="005E7701" w:rsidRDefault="00E93830" w:rsidP="00E93830">
            <w:pPr>
              <w:jc w:val="center"/>
              <w:rPr>
                <w:rFonts w:ascii="Arial" w:hAnsi="Arial" w:cs="Arial"/>
                <w:sz w:val="16"/>
                <w:szCs w:val="16"/>
              </w:rPr>
            </w:pPr>
          </w:p>
        </w:tc>
        <w:tc>
          <w:tcPr>
            <w:tcW w:w="0" w:type="auto"/>
            <w:shd w:val="clear" w:color="auto" w:fill="auto"/>
            <w:noWrap/>
            <w:vAlign w:val="center"/>
            <w:hideMark/>
          </w:tcPr>
          <w:p w:rsidR="00E93830" w:rsidRPr="005E7701" w:rsidRDefault="00E93830" w:rsidP="00E93830">
            <w:pPr>
              <w:jc w:val="center"/>
              <w:rPr>
                <w:rFonts w:ascii="Arial" w:hAnsi="Arial" w:cs="Arial"/>
                <w:sz w:val="16"/>
                <w:szCs w:val="16"/>
              </w:rPr>
            </w:pP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220,1</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8,2</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8,2</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8,2</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8,2</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8,2</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8,2</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8,2</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8,2</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8,2</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8,2</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8,2</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8,2</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8,2</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8,2</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64,9</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39,9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39,9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39,9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39,9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39,9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39,9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39,9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39,9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39,9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39,9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39,9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39,9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39,9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39,9</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0,969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0,969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0,969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0,969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0,969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0,969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0,969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0,969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0,969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0,969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0,969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0,969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0,969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0,969</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8,427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8,427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8,427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8,427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8,427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8,427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8,427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8,427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8,427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8,427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8,427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8,427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8,427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8,427</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0,12</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338,1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338,1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338,1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338,1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338,1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338,1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338,1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338,1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338,1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338,1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338,1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338,1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338,1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338,1</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4,0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5,0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9,0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10,0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11,0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13,0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14,0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15,0</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w:t>
            </w:r>
          </w:p>
        </w:tc>
      </w:tr>
      <w:tr w:rsidR="00E93830" w:rsidRPr="00E93830" w:rsidTr="00E93830">
        <w:trPr>
          <w:cantSplit/>
          <w:trHeight w:val="20"/>
        </w:trPr>
        <w:tc>
          <w:tcPr>
            <w:tcW w:w="0" w:type="auto"/>
            <w:noWrap/>
            <w:vAlign w:val="center"/>
            <w:hideMark/>
          </w:tcPr>
          <w:p w:rsidR="00E93830" w:rsidRPr="005E7701" w:rsidRDefault="00E93830" w:rsidP="00E93830">
            <w:pPr>
              <w:jc w:val="center"/>
              <w:rPr>
                <w:rFonts w:ascii="Arial" w:hAnsi="Arial" w:cs="Arial"/>
                <w:b/>
                <w:sz w:val="16"/>
                <w:szCs w:val="16"/>
              </w:rPr>
            </w:pPr>
            <w:r w:rsidRPr="005E7701">
              <w:rPr>
                <w:rFonts w:ascii="Arial" w:hAnsi="Arial" w:cs="Arial"/>
                <w:b/>
                <w:sz w:val="16"/>
                <w:szCs w:val="16"/>
              </w:rPr>
              <w:t>МО "Усть-Коксинский район"</w:t>
            </w:r>
          </w:p>
        </w:tc>
        <w:tc>
          <w:tcPr>
            <w:tcW w:w="0" w:type="auto"/>
            <w:shd w:val="clear" w:color="auto" w:fill="auto"/>
            <w:noWrap/>
            <w:vAlign w:val="center"/>
            <w:hideMark/>
          </w:tcPr>
          <w:p w:rsidR="00E93830" w:rsidRPr="005E7701" w:rsidRDefault="00E93830" w:rsidP="00E93830">
            <w:pPr>
              <w:jc w:val="center"/>
              <w:rPr>
                <w:rFonts w:ascii="Arial" w:hAnsi="Arial" w:cs="Arial"/>
                <w:sz w:val="16"/>
                <w:szCs w:val="16"/>
              </w:rPr>
            </w:pPr>
          </w:p>
        </w:tc>
        <w:tc>
          <w:tcPr>
            <w:tcW w:w="0" w:type="auto"/>
            <w:shd w:val="clear" w:color="auto" w:fill="auto"/>
            <w:noWrap/>
            <w:vAlign w:val="center"/>
            <w:hideMark/>
          </w:tcPr>
          <w:p w:rsidR="00E93830" w:rsidRPr="005E7701" w:rsidRDefault="00E93830" w:rsidP="00E93830">
            <w:pPr>
              <w:jc w:val="center"/>
              <w:rPr>
                <w:rFonts w:ascii="Arial" w:hAnsi="Arial" w:cs="Arial"/>
                <w:sz w:val="16"/>
                <w:szCs w:val="16"/>
              </w:rPr>
            </w:pPr>
          </w:p>
        </w:tc>
        <w:tc>
          <w:tcPr>
            <w:tcW w:w="0" w:type="auto"/>
            <w:shd w:val="clear" w:color="auto" w:fill="auto"/>
            <w:noWrap/>
            <w:vAlign w:val="center"/>
            <w:hideMark/>
          </w:tcPr>
          <w:p w:rsidR="00E93830" w:rsidRPr="005E7701" w:rsidRDefault="00E93830" w:rsidP="00E93830">
            <w:pPr>
              <w:jc w:val="center"/>
              <w:rPr>
                <w:rFonts w:ascii="Arial" w:hAnsi="Arial" w:cs="Arial"/>
                <w:sz w:val="16"/>
                <w:szCs w:val="16"/>
              </w:rPr>
            </w:pPr>
          </w:p>
        </w:tc>
        <w:tc>
          <w:tcPr>
            <w:tcW w:w="0" w:type="auto"/>
            <w:shd w:val="clear" w:color="auto" w:fill="auto"/>
            <w:noWrap/>
            <w:vAlign w:val="center"/>
            <w:hideMark/>
          </w:tcPr>
          <w:p w:rsidR="00E93830" w:rsidRPr="005E7701" w:rsidRDefault="00E93830" w:rsidP="00E93830">
            <w:pPr>
              <w:jc w:val="center"/>
              <w:rPr>
                <w:rFonts w:ascii="Arial" w:hAnsi="Arial" w:cs="Arial"/>
                <w:sz w:val="16"/>
                <w:szCs w:val="16"/>
              </w:rPr>
            </w:pPr>
          </w:p>
        </w:tc>
        <w:tc>
          <w:tcPr>
            <w:tcW w:w="0" w:type="auto"/>
            <w:shd w:val="clear" w:color="auto" w:fill="auto"/>
            <w:noWrap/>
            <w:vAlign w:val="center"/>
            <w:hideMark/>
          </w:tcPr>
          <w:p w:rsidR="00E93830" w:rsidRPr="005E7701" w:rsidRDefault="00E93830" w:rsidP="00E93830">
            <w:pPr>
              <w:jc w:val="center"/>
              <w:rPr>
                <w:rFonts w:ascii="Arial" w:hAnsi="Arial" w:cs="Arial"/>
                <w:sz w:val="16"/>
                <w:szCs w:val="16"/>
              </w:rPr>
            </w:pPr>
          </w:p>
        </w:tc>
        <w:tc>
          <w:tcPr>
            <w:tcW w:w="0" w:type="auto"/>
            <w:shd w:val="clear" w:color="auto" w:fill="auto"/>
            <w:noWrap/>
            <w:vAlign w:val="center"/>
            <w:hideMark/>
          </w:tcPr>
          <w:p w:rsidR="00E93830" w:rsidRPr="005E7701" w:rsidRDefault="00E93830" w:rsidP="00E93830">
            <w:pPr>
              <w:jc w:val="center"/>
              <w:rPr>
                <w:rFonts w:ascii="Arial" w:hAnsi="Arial" w:cs="Arial"/>
                <w:sz w:val="16"/>
                <w:szCs w:val="16"/>
              </w:rPr>
            </w:pPr>
          </w:p>
        </w:tc>
        <w:tc>
          <w:tcPr>
            <w:tcW w:w="0" w:type="auto"/>
            <w:shd w:val="clear" w:color="auto" w:fill="auto"/>
            <w:noWrap/>
            <w:vAlign w:val="center"/>
            <w:hideMark/>
          </w:tcPr>
          <w:p w:rsidR="00E93830" w:rsidRPr="005E7701" w:rsidRDefault="00E93830" w:rsidP="00E93830">
            <w:pPr>
              <w:jc w:val="center"/>
              <w:rPr>
                <w:rFonts w:ascii="Arial" w:hAnsi="Arial" w:cs="Arial"/>
                <w:sz w:val="16"/>
                <w:szCs w:val="16"/>
              </w:rPr>
            </w:pPr>
          </w:p>
        </w:tc>
        <w:tc>
          <w:tcPr>
            <w:tcW w:w="0" w:type="auto"/>
            <w:shd w:val="clear" w:color="auto" w:fill="auto"/>
            <w:noWrap/>
            <w:vAlign w:val="center"/>
            <w:hideMark/>
          </w:tcPr>
          <w:p w:rsidR="00E93830" w:rsidRPr="005E7701" w:rsidRDefault="00E93830" w:rsidP="00E93830">
            <w:pPr>
              <w:jc w:val="center"/>
              <w:rPr>
                <w:rFonts w:ascii="Arial" w:hAnsi="Arial" w:cs="Arial"/>
                <w:sz w:val="16"/>
                <w:szCs w:val="16"/>
              </w:rPr>
            </w:pPr>
          </w:p>
        </w:tc>
        <w:tc>
          <w:tcPr>
            <w:tcW w:w="0" w:type="auto"/>
            <w:shd w:val="clear" w:color="auto" w:fill="auto"/>
            <w:noWrap/>
            <w:vAlign w:val="center"/>
            <w:hideMark/>
          </w:tcPr>
          <w:p w:rsidR="00E93830" w:rsidRPr="005E7701" w:rsidRDefault="00E93830" w:rsidP="00E93830">
            <w:pPr>
              <w:jc w:val="center"/>
              <w:rPr>
                <w:rFonts w:ascii="Arial" w:hAnsi="Arial" w:cs="Arial"/>
                <w:sz w:val="16"/>
                <w:szCs w:val="16"/>
              </w:rPr>
            </w:pPr>
          </w:p>
        </w:tc>
        <w:tc>
          <w:tcPr>
            <w:tcW w:w="0" w:type="auto"/>
            <w:shd w:val="clear" w:color="auto" w:fill="auto"/>
            <w:noWrap/>
            <w:vAlign w:val="center"/>
            <w:hideMark/>
          </w:tcPr>
          <w:p w:rsidR="00E93830" w:rsidRPr="005E7701" w:rsidRDefault="00E93830" w:rsidP="00E93830">
            <w:pPr>
              <w:jc w:val="center"/>
              <w:rPr>
                <w:rFonts w:ascii="Arial" w:hAnsi="Arial" w:cs="Arial"/>
                <w:sz w:val="16"/>
                <w:szCs w:val="16"/>
              </w:rPr>
            </w:pPr>
          </w:p>
        </w:tc>
        <w:tc>
          <w:tcPr>
            <w:tcW w:w="0" w:type="auto"/>
            <w:shd w:val="clear" w:color="auto" w:fill="auto"/>
            <w:noWrap/>
            <w:vAlign w:val="center"/>
            <w:hideMark/>
          </w:tcPr>
          <w:p w:rsidR="00E93830" w:rsidRPr="005E7701" w:rsidRDefault="00E93830" w:rsidP="00E93830">
            <w:pPr>
              <w:jc w:val="center"/>
              <w:rPr>
                <w:rFonts w:ascii="Arial" w:hAnsi="Arial" w:cs="Arial"/>
                <w:sz w:val="16"/>
                <w:szCs w:val="16"/>
              </w:rPr>
            </w:pPr>
          </w:p>
        </w:tc>
        <w:tc>
          <w:tcPr>
            <w:tcW w:w="0" w:type="auto"/>
            <w:shd w:val="clear" w:color="auto" w:fill="auto"/>
            <w:noWrap/>
            <w:vAlign w:val="center"/>
            <w:hideMark/>
          </w:tcPr>
          <w:p w:rsidR="00E93830" w:rsidRPr="005E7701" w:rsidRDefault="00E93830" w:rsidP="00E93830">
            <w:pPr>
              <w:jc w:val="center"/>
              <w:rPr>
                <w:rFonts w:ascii="Arial" w:hAnsi="Arial" w:cs="Arial"/>
                <w:sz w:val="16"/>
                <w:szCs w:val="16"/>
              </w:rPr>
            </w:pPr>
          </w:p>
        </w:tc>
        <w:tc>
          <w:tcPr>
            <w:tcW w:w="0" w:type="auto"/>
            <w:shd w:val="clear" w:color="auto" w:fill="auto"/>
            <w:noWrap/>
            <w:vAlign w:val="center"/>
            <w:hideMark/>
          </w:tcPr>
          <w:p w:rsidR="00E93830" w:rsidRPr="005E7701" w:rsidRDefault="00E93830" w:rsidP="00E93830">
            <w:pPr>
              <w:jc w:val="center"/>
              <w:rPr>
                <w:rFonts w:ascii="Arial" w:hAnsi="Arial" w:cs="Arial"/>
                <w:sz w:val="16"/>
                <w:szCs w:val="16"/>
              </w:rPr>
            </w:pPr>
          </w:p>
        </w:tc>
        <w:tc>
          <w:tcPr>
            <w:tcW w:w="0" w:type="auto"/>
            <w:shd w:val="clear" w:color="auto" w:fill="auto"/>
            <w:noWrap/>
            <w:vAlign w:val="center"/>
            <w:hideMark/>
          </w:tcPr>
          <w:p w:rsidR="00E93830" w:rsidRPr="005E7701" w:rsidRDefault="00E93830" w:rsidP="00E93830">
            <w:pPr>
              <w:jc w:val="center"/>
              <w:rPr>
                <w:rFonts w:ascii="Arial" w:hAnsi="Arial" w:cs="Arial"/>
                <w:sz w:val="16"/>
                <w:szCs w:val="16"/>
              </w:rPr>
            </w:pP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220,6</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12,4</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64,8</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788,6</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lastRenderedPageBreak/>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2,461</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5,075</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2,01</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391,7</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н/д</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10,1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10,4</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10,7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11,5</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13,2</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14,0</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14,9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15,7</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16,5</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17,3</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18,1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18,9</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19,7</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40,8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40,8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8,8</w:t>
            </w:r>
          </w:p>
        </w:tc>
      </w:tr>
      <w:tr w:rsidR="00E93830" w:rsidRPr="00E93830" w:rsidTr="00E93830">
        <w:trPr>
          <w:cantSplit/>
          <w:trHeight w:val="20"/>
        </w:trPr>
        <w:tc>
          <w:tcPr>
            <w:tcW w:w="0" w:type="auto"/>
            <w:vAlign w:val="center"/>
            <w:hideMark/>
          </w:tcPr>
          <w:p w:rsidR="00E93830" w:rsidRPr="005E7701" w:rsidRDefault="00E93830" w:rsidP="00E93830">
            <w:pPr>
              <w:rPr>
                <w:rFonts w:ascii="Arial" w:hAnsi="Arial" w:cs="Arial"/>
                <w:sz w:val="16"/>
                <w:szCs w:val="16"/>
              </w:rPr>
            </w:pPr>
            <w:r w:rsidRPr="005E7701">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0,052</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0,052</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E93830" w:rsidRPr="005E7701" w:rsidRDefault="00E93830" w:rsidP="00E93830">
            <w:pPr>
              <w:jc w:val="center"/>
              <w:rPr>
                <w:rFonts w:ascii="Arial" w:hAnsi="Arial" w:cs="Arial"/>
                <w:sz w:val="16"/>
                <w:szCs w:val="16"/>
              </w:rPr>
            </w:pPr>
            <w:r w:rsidRPr="005E7701">
              <w:rPr>
                <w:rFonts w:ascii="Arial" w:hAnsi="Arial" w:cs="Arial"/>
                <w:sz w:val="16"/>
                <w:szCs w:val="16"/>
              </w:rPr>
              <w:t>0,011</w:t>
            </w:r>
          </w:p>
        </w:tc>
      </w:tr>
    </w:tbl>
    <w:p w:rsidR="00E93830" w:rsidRDefault="00E93830" w:rsidP="00370FA5">
      <w:pPr>
        <w:pStyle w:val="-4"/>
        <w:sectPr w:rsidR="00E93830" w:rsidSect="00E93830">
          <w:pgSz w:w="16838" w:h="11906" w:orient="landscape" w:code="9"/>
          <w:pgMar w:top="1418" w:right="851" w:bottom="851" w:left="851" w:header="709" w:footer="709" w:gutter="0"/>
          <w:cols w:space="708"/>
          <w:docGrid w:linePitch="360"/>
        </w:sectPr>
      </w:pPr>
    </w:p>
    <w:p w:rsidR="002A507C" w:rsidRDefault="006F06CA" w:rsidP="006F06CA">
      <w:pPr>
        <w:pStyle w:val="-1"/>
      </w:pPr>
      <w:bookmarkStart w:id="180" w:name="_Toc35260981"/>
      <w:r>
        <w:lastRenderedPageBreak/>
        <w:t>Ценовые (тарифные) последствия</w:t>
      </w:r>
      <w:bookmarkEnd w:id="180"/>
    </w:p>
    <w:p w:rsidR="002A507C" w:rsidRDefault="002A507C" w:rsidP="00370FA5">
      <w:pPr>
        <w:pStyle w:val="-4"/>
      </w:pPr>
    </w:p>
    <w:p w:rsidR="0062435A" w:rsidRDefault="0062435A" w:rsidP="00370FA5">
      <w:pPr>
        <w:pStyle w:val="-4"/>
      </w:pPr>
    </w:p>
    <w:p w:rsidR="0062435A" w:rsidRPr="00A74A48" w:rsidRDefault="0062435A" w:rsidP="0062435A">
      <w:pPr>
        <w:rPr>
          <w:rFonts w:ascii="Arial" w:hAnsi="Arial" w:cs="Arial"/>
          <w:b/>
          <w:sz w:val="24"/>
          <w:szCs w:val="24"/>
        </w:rPr>
      </w:pPr>
      <w:r>
        <w:rPr>
          <w:rFonts w:ascii="Arial" w:hAnsi="Arial" w:cs="Arial"/>
          <w:b/>
          <w:sz w:val="24"/>
          <w:szCs w:val="24"/>
        </w:rPr>
        <w:t>НЕ ПОДЛЕЖИТ ОПУБЛИКОВАНИЮ</w:t>
      </w:r>
    </w:p>
    <w:p w:rsidR="0062435A" w:rsidRPr="002A507C" w:rsidRDefault="0062435A" w:rsidP="00370FA5">
      <w:pPr>
        <w:pStyle w:val="-4"/>
      </w:pPr>
      <w:bookmarkStart w:id="181" w:name="_GoBack"/>
      <w:bookmarkEnd w:id="181"/>
    </w:p>
    <w:sectPr w:rsidR="0062435A" w:rsidRPr="002A507C" w:rsidSect="007A0649">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1A4" w:rsidRDefault="00C151A4" w:rsidP="00A66023">
      <w:pPr>
        <w:spacing w:after="0" w:line="240" w:lineRule="auto"/>
      </w:pPr>
      <w:r>
        <w:separator/>
      </w:r>
    </w:p>
  </w:endnote>
  <w:endnote w:type="continuationSeparator" w:id="0">
    <w:p w:rsidR="00C151A4" w:rsidRDefault="00C151A4" w:rsidP="00A6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1A3" w:rsidRPr="00FF66CB" w:rsidRDefault="00E701A3" w:rsidP="00A66023">
    <w:pPr>
      <w:pStyle w:val="-9"/>
      <w:tabs>
        <w:tab w:val="clear" w:pos="9355"/>
        <w:tab w:val="right" w:pos="9639"/>
      </w:tabs>
      <w:rPr>
        <w:rFonts w:cs="Arial"/>
      </w:rPr>
    </w:pPr>
    <w:r>
      <w:rPr>
        <w:rFonts w:cs="Arial"/>
        <w:lang w:val="en-US"/>
      </w:rPr>
      <w:ptab w:relativeTo="margin" w:alignment="center" w:leader="none"/>
    </w:r>
    <w:r w:rsidRPr="00BF7024">
      <w:rPr>
        <w:rFonts w:cs="Arial"/>
        <w:szCs w:val="18"/>
      </w:rPr>
      <w:t>84240805000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62435A">
      <w:rPr>
        <w:rFonts w:cs="Arial"/>
        <w:noProof/>
      </w:rPr>
      <w:t>78</w:t>
    </w:r>
    <w:r w:rsidRPr="00FF66CB">
      <w:rPr>
        <w:rFonts w:cs="Arial"/>
      </w:rPr>
      <w:fldChar w:fldCharType="end"/>
    </w:r>
  </w:p>
  <w:p w:rsidR="00E701A3" w:rsidRDefault="00E701A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1A4" w:rsidRDefault="00C151A4" w:rsidP="00A66023">
      <w:pPr>
        <w:spacing w:after="0" w:line="240" w:lineRule="auto"/>
      </w:pPr>
      <w:r>
        <w:separator/>
      </w:r>
    </w:p>
  </w:footnote>
  <w:footnote w:type="continuationSeparator" w:id="0">
    <w:p w:rsidR="00C151A4" w:rsidRDefault="00C151A4" w:rsidP="00A660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1A3" w:rsidRPr="00DC63DD" w:rsidRDefault="00C94A29" w:rsidP="00DC63DD">
    <w:pPr>
      <w:pStyle w:val="-5"/>
    </w:pPr>
    <w:bookmarkStart w:id="60" w:name="_Hlk514849821"/>
    <w:r>
      <w:t xml:space="preserve">УТВЕРЖДАЕМАЯ ЧАСТЬ К </w:t>
    </w:r>
    <w:r w:rsidR="00E701A3" w:rsidRPr="00DC63DD">
      <w:t>СХЕМ</w:t>
    </w:r>
    <w:r>
      <w:t>Е</w:t>
    </w:r>
    <w:r w:rsidR="00E701A3" w:rsidRPr="00DC63DD">
      <w:t xml:space="preserve"> ТЕПЛОСНАБЖЕНИЯ</w:t>
    </w:r>
    <w:r w:rsidR="00E701A3">
      <w:t xml:space="preserve"> АМУРСКОГО СЕЛЬСКОГО ПОСЕЛЕНИЯ</w:t>
    </w:r>
    <w:r w:rsidR="00E701A3" w:rsidRPr="00DC63DD">
      <w:t xml:space="preserve"> ДО 2032 Г.</w:t>
    </w:r>
  </w:p>
  <w:bookmarkEnd w:id="6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318C6"/>
    <w:multiLevelType w:val="hybridMultilevel"/>
    <w:tmpl w:val="2B5E06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74F21B5"/>
    <w:multiLevelType w:val="hybridMultilevel"/>
    <w:tmpl w:val="BE60F16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7F028AC"/>
    <w:multiLevelType w:val="hybridMultilevel"/>
    <w:tmpl w:val="304065E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4">
    <w:nsid w:val="0B847D24"/>
    <w:multiLevelType w:val="hybridMultilevel"/>
    <w:tmpl w:val="52F4D23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CAA0BDB"/>
    <w:multiLevelType w:val="hybridMultilevel"/>
    <w:tmpl w:val="2550F5D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DE06D2C"/>
    <w:multiLevelType w:val="hybridMultilevel"/>
    <w:tmpl w:val="1396A5D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9">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10">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07F0553"/>
    <w:multiLevelType w:val="hybridMultilevel"/>
    <w:tmpl w:val="D18EC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1831458"/>
    <w:multiLevelType w:val="hybridMultilevel"/>
    <w:tmpl w:val="6142B87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5FD2FC1"/>
    <w:multiLevelType w:val="hybridMultilevel"/>
    <w:tmpl w:val="5502B4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1AD045E4"/>
    <w:multiLevelType w:val="hybridMultilevel"/>
    <w:tmpl w:val="E1E4A6A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EA0146D"/>
    <w:multiLevelType w:val="hybridMultilevel"/>
    <w:tmpl w:val="B37C3A7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1DC374B"/>
    <w:multiLevelType w:val="hybridMultilevel"/>
    <w:tmpl w:val="E7FE905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9392DB6"/>
    <w:multiLevelType w:val="hybridMultilevel"/>
    <w:tmpl w:val="A7D65C3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AC57CE9"/>
    <w:multiLevelType w:val="hybridMultilevel"/>
    <w:tmpl w:val="A6523A4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B2D1F48"/>
    <w:multiLevelType w:val="multilevel"/>
    <w:tmpl w:val="C7B4EE8E"/>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2"/>
      <w:lvlText w:val="%1.%2."/>
      <w:lvlJc w:val="left"/>
      <w:pPr>
        <w:tabs>
          <w:tab w:val="num" w:pos="1277"/>
        </w:tabs>
        <w:ind w:left="1277" w:hanging="567"/>
      </w:pPr>
      <w:rPr>
        <w:rFonts w:ascii="Arial" w:hAnsi="Arial" w:hint="default"/>
        <w:b/>
        <w:i w:val="0"/>
        <w:caps w:val="0"/>
        <w:strike w:val="0"/>
        <w:dstrike w:val="0"/>
        <w:vanish w:val="0"/>
        <w:color w:val="auto"/>
        <w:sz w:val="24"/>
        <w:vertAlign w:val="baseline"/>
      </w:rPr>
    </w:lvl>
    <w:lvl w:ilvl="2">
      <w:start w:val="1"/>
      <w:numFmt w:val="decimal"/>
      <w:pStyle w:val="-3"/>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1">
    <w:nsid w:val="2EA520A3"/>
    <w:multiLevelType w:val="hybridMultilevel"/>
    <w:tmpl w:val="650856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1653233"/>
    <w:multiLevelType w:val="hybridMultilevel"/>
    <w:tmpl w:val="076067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2967092"/>
    <w:multiLevelType w:val="hybridMultilevel"/>
    <w:tmpl w:val="C0900AB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5">
    <w:nsid w:val="3A3D0766"/>
    <w:multiLevelType w:val="hybridMultilevel"/>
    <w:tmpl w:val="109EC48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95507E0"/>
    <w:multiLevelType w:val="hybridMultilevel"/>
    <w:tmpl w:val="AD2616B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CEE78F4"/>
    <w:multiLevelType w:val="hybridMultilevel"/>
    <w:tmpl w:val="02BC4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D700C72"/>
    <w:multiLevelType w:val="hybridMultilevel"/>
    <w:tmpl w:val="2362BD1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41B617D"/>
    <w:multiLevelType w:val="hybridMultilevel"/>
    <w:tmpl w:val="67DCBE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4BE573C"/>
    <w:multiLevelType w:val="hybridMultilevel"/>
    <w:tmpl w:val="DF88F48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D4E52A9"/>
    <w:multiLevelType w:val="hybridMultilevel"/>
    <w:tmpl w:val="EBD4D91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FF04F5E"/>
    <w:multiLevelType w:val="hybridMultilevel"/>
    <w:tmpl w:val="283C0C1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6301424"/>
    <w:multiLevelType w:val="hybridMultilevel"/>
    <w:tmpl w:val="B400E03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E126BF8"/>
    <w:multiLevelType w:val="hybridMultilevel"/>
    <w:tmpl w:val="D41E0DB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ECE1316"/>
    <w:multiLevelType w:val="hybridMultilevel"/>
    <w:tmpl w:val="A9BAECC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F085705"/>
    <w:multiLevelType w:val="hybridMultilevel"/>
    <w:tmpl w:val="36F4BCA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F5F6347"/>
    <w:multiLevelType w:val="multilevel"/>
    <w:tmpl w:val="46E08B0A"/>
    <w:lvl w:ilvl="0">
      <w:start w:val="1"/>
      <w:numFmt w:val="decimal"/>
      <w:pStyle w:val="10"/>
      <w:suff w:val="space"/>
      <w:lvlText w:val="%1"/>
      <w:lvlJc w:val="left"/>
      <w:pPr>
        <w:ind w:left="142" w:firstLine="709"/>
      </w:pPr>
      <w:rPr>
        <w:rFonts w:hint="default"/>
      </w:rPr>
    </w:lvl>
    <w:lvl w:ilvl="1">
      <w:start w:val="1"/>
      <w:numFmt w:val="decimal"/>
      <w:pStyle w:val="2"/>
      <w:suff w:val="space"/>
      <w:lvlText w:val="%1.%2"/>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40">
    <w:nsid w:val="6FE878BF"/>
    <w:multiLevelType w:val="hybridMultilevel"/>
    <w:tmpl w:val="071E5BB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0AC394A"/>
    <w:multiLevelType w:val="hybridMultilevel"/>
    <w:tmpl w:val="0742F14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2C4119A"/>
    <w:multiLevelType w:val="hybridMultilevel"/>
    <w:tmpl w:val="C98CAA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3C65481"/>
    <w:multiLevelType w:val="hybridMultilevel"/>
    <w:tmpl w:val="1D0CB56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85063EC"/>
    <w:multiLevelType w:val="hybridMultilevel"/>
    <w:tmpl w:val="488819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46">
    <w:nsid w:val="7F6D5FD4"/>
    <w:multiLevelType w:val="hybridMultilevel"/>
    <w:tmpl w:val="0E58A2A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0"/>
  </w:num>
  <w:num w:numId="2">
    <w:abstractNumId w:val="10"/>
  </w:num>
  <w:num w:numId="3">
    <w:abstractNumId w:val="14"/>
  </w:num>
  <w:num w:numId="4">
    <w:abstractNumId w:val="39"/>
  </w:num>
  <w:num w:numId="5">
    <w:abstractNumId w:val="45"/>
  </w:num>
  <w:num w:numId="6">
    <w:abstractNumId w:val="20"/>
  </w:num>
  <w:num w:numId="7">
    <w:abstractNumId w:val="35"/>
  </w:num>
  <w:num w:numId="8">
    <w:abstractNumId w:val="26"/>
  </w:num>
  <w:num w:numId="9">
    <w:abstractNumId w:val="9"/>
  </w:num>
  <w:num w:numId="10">
    <w:abstractNumId w:val="3"/>
  </w:num>
  <w:num w:numId="11">
    <w:abstractNumId w:val="24"/>
  </w:num>
  <w:num w:numId="12">
    <w:abstractNumId w:val="16"/>
  </w:num>
  <w:num w:numId="13">
    <w:abstractNumId w:val="37"/>
  </w:num>
  <w:num w:numId="14">
    <w:abstractNumId w:val="27"/>
  </w:num>
  <w:num w:numId="15">
    <w:abstractNumId w:val="25"/>
  </w:num>
  <w:num w:numId="16">
    <w:abstractNumId w:val="4"/>
  </w:num>
  <w:num w:numId="17">
    <w:abstractNumId w:val="8"/>
  </w:num>
  <w:num w:numId="18">
    <w:abstractNumId w:val="38"/>
  </w:num>
  <w:num w:numId="19">
    <w:abstractNumId w:val="33"/>
  </w:num>
  <w:num w:numId="20">
    <w:abstractNumId w:val="15"/>
  </w:num>
  <w:num w:numId="21">
    <w:abstractNumId w:val="46"/>
  </w:num>
  <w:num w:numId="22">
    <w:abstractNumId w:val="31"/>
  </w:num>
  <w:num w:numId="23">
    <w:abstractNumId w:val="29"/>
  </w:num>
  <w:num w:numId="24">
    <w:abstractNumId w:val="21"/>
  </w:num>
  <w:num w:numId="25">
    <w:abstractNumId w:val="34"/>
  </w:num>
  <w:num w:numId="26">
    <w:abstractNumId w:val="42"/>
  </w:num>
  <w:num w:numId="27">
    <w:abstractNumId w:val="5"/>
  </w:num>
  <w:num w:numId="28">
    <w:abstractNumId w:val="41"/>
  </w:num>
  <w:num w:numId="29">
    <w:abstractNumId w:val="12"/>
  </w:num>
  <w:num w:numId="30">
    <w:abstractNumId w:val="40"/>
  </w:num>
  <w:num w:numId="31">
    <w:abstractNumId w:val="23"/>
  </w:num>
  <w:num w:numId="32">
    <w:abstractNumId w:val="7"/>
  </w:num>
  <w:num w:numId="33">
    <w:abstractNumId w:val="22"/>
  </w:num>
  <w:num w:numId="34">
    <w:abstractNumId w:val="1"/>
  </w:num>
  <w:num w:numId="35">
    <w:abstractNumId w:val="2"/>
  </w:num>
  <w:num w:numId="36">
    <w:abstractNumId w:val="32"/>
  </w:num>
  <w:num w:numId="37">
    <w:abstractNumId w:val="43"/>
  </w:num>
  <w:num w:numId="38">
    <w:abstractNumId w:val="6"/>
  </w:num>
  <w:num w:numId="39">
    <w:abstractNumId w:val="18"/>
  </w:num>
  <w:num w:numId="40">
    <w:abstractNumId w:val="36"/>
  </w:num>
  <w:num w:numId="41">
    <w:abstractNumId w:val="19"/>
  </w:num>
  <w:num w:numId="42">
    <w:abstractNumId w:val="13"/>
  </w:num>
  <w:num w:numId="43">
    <w:abstractNumId w:val="44"/>
  </w:num>
  <w:num w:numId="44">
    <w:abstractNumId w:val="17"/>
  </w:num>
  <w:num w:numId="45">
    <w:abstractNumId w:val="11"/>
  </w:num>
  <w:num w:numId="46">
    <w:abstractNumId w:val="30"/>
  </w:num>
  <w:num w:numId="47">
    <w:abstractNumId w:val="28"/>
  </w:num>
  <w:num w:numId="48">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B55"/>
    <w:rsid w:val="0000100C"/>
    <w:rsid w:val="00053DC2"/>
    <w:rsid w:val="00074F3E"/>
    <w:rsid w:val="000A15C5"/>
    <w:rsid w:val="000C54A4"/>
    <w:rsid w:val="000D1689"/>
    <w:rsid w:val="000F17A5"/>
    <w:rsid w:val="00150C3B"/>
    <w:rsid w:val="0016775F"/>
    <w:rsid w:val="001952DE"/>
    <w:rsid w:val="001A7A57"/>
    <w:rsid w:val="001D13CD"/>
    <w:rsid w:val="00206BCF"/>
    <w:rsid w:val="002111F5"/>
    <w:rsid w:val="00232746"/>
    <w:rsid w:val="002955A4"/>
    <w:rsid w:val="002A2169"/>
    <w:rsid w:val="002A507C"/>
    <w:rsid w:val="002B66BD"/>
    <w:rsid w:val="00300A0B"/>
    <w:rsid w:val="00335591"/>
    <w:rsid w:val="0035065B"/>
    <w:rsid w:val="00370FA5"/>
    <w:rsid w:val="003C561D"/>
    <w:rsid w:val="003E0FD4"/>
    <w:rsid w:val="00456849"/>
    <w:rsid w:val="0048073A"/>
    <w:rsid w:val="00487859"/>
    <w:rsid w:val="00494080"/>
    <w:rsid w:val="004A0C2B"/>
    <w:rsid w:val="004A2FA5"/>
    <w:rsid w:val="004C353C"/>
    <w:rsid w:val="004D45FF"/>
    <w:rsid w:val="00523DB5"/>
    <w:rsid w:val="00525A57"/>
    <w:rsid w:val="00597F73"/>
    <w:rsid w:val="005A5897"/>
    <w:rsid w:val="005A6B55"/>
    <w:rsid w:val="005B12BC"/>
    <w:rsid w:val="005B70E9"/>
    <w:rsid w:val="005E7701"/>
    <w:rsid w:val="0062435A"/>
    <w:rsid w:val="00642541"/>
    <w:rsid w:val="00686C79"/>
    <w:rsid w:val="006A2322"/>
    <w:rsid w:val="006A7792"/>
    <w:rsid w:val="006B119D"/>
    <w:rsid w:val="006C3456"/>
    <w:rsid w:val="006D11FF"/>
    <w:rsid w:val="006D26B7"/>
    <w:rsid w:val="006F06CA"/>
    <w:rsid w:val="00757A5E"/>
    <w:rsid w:val="00773300"/>
    <w:rsid w:val="00775335"/>
    <w:rsid w:val="007A0649"/>
    <w:rsid w:val="007C4AAC"/>
    <w:rsid w:val="007E706C"/>
    <w:rsid w:val="007F376C"/>
    <w:rsid w:val="0081686E"/>
    <w:rsid w:val="00837302"/>
    <w:rsid w:val="008B4686"/>
    <w:rsid w:val="00901B0E"/>
    <w:rsid w:val="00902C06"/>
    <w:rsid w:val="009051DF"/>
    <w:rsid w:val="0093199B"/>
    <w:rsid w:val="00940ECD"/>
    <w:rsid w:val="009B285E"/>
    <w:rsid w:val="009E093E"/>
    <w:rsid w:val="00A23EA4"/>
    <w:rsid w:val="00A2433F"/>
    <w:rsid w:val="00A47357"/>
    <w:rsid w:val="00A65E38"/>
    <w:rsid w:val="00A66023"/>
    <w:rsid w:val="00A7395F"/>
    <w:rsid w:val="00A9462C"/>
    <w:rsid w:val="00AD5993"/>
    <w:rsid w:val="00AE1960"/>
    <w:rsid w:val="00AF67FB"/>
    <w:rsid w:val="00B02409"/>
    <w:rsid w:val="00B04E15"/>
    <w:rsid w:val="00B10D35"/>
    <w:rsid w:val="00B31A8C"/>
    <w:rsid w:val="00B515BB"/>
    <w:rsid w:val="00BA28D7"/>
    <w:rsid w:val="00BD2D7F"/>
    <w:rsid w:val="00BE23AF"/>
    <w:rsid w:val="00BE5DB7"/>
    <w:rsid w:val="00BF7024"/>
    <w:rsid w:val="00C151A4"/>
    <w:rsid w:val="00C60D22"/>
    <w:rsid w:val="00C859E3"/>
    <w:rsid w:val="00C94A29"/>
    <w:rsid w:val="00CA401B"/>
    <w:rsid w:val="00CA64BE"/>
    <w:rsid w:val="00CC0BBF"/>
    <w:rsid w:val="00D013DF"/>
    <w:rsid w:val="00D312B3"/>
    <w:rsid w:val="00D62E24"/>
    <w:rsid w:val="00D6565B"/>
    <w:rsid w:val="00D72C92"/>
    <w:rsid w:val="00D91A69"/>
    <w:rsid w:val="00DC63DD"/>
    <w:rsid w:val="00DD1ED7"/>
    <w:rsid w:val="00E701A3"/>
    <w:rsid w:val="00E70AD5"/>
    <w:rsid w:val="00E76D9E"/>
    <w:rsid w:val="00E93830"/>
    <w:rsid w:val="00E957BF"/>
    <w:rsid w:val="00ED12E0"/>
    <w:rsid w:val="00ED62EC"/>
    <w:rsid w:val="00EE04E8"/>
    <w:rsid w:val="00F25156"/>
    <w:rsid w:val="00F973B4"/>
    <w:rsid w:val="00FC34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Web)"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2">
    <w:name w:val="Normal"/>
  </w:style>
  <w:style w:type="paragraph" w:styleId="10">
    <w:name w:val="heading 1"/>
    <w:basedOn w:val="a2"/>
    <w:next w:val="a2"/>
    <w:link w:val="11"/>
    <w:uiPriority w:val="9"/>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EE04E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tabs>
        <w:tab w:val="clear" w:pos="1277"/>
        <w:tab w:val="num" w:pos="1135"/>
      </w:tabs>
      <w:spacing w:before="120" w:after="120" w:line="360" w:lineRule="atLeast"/>
      <w:ind w:left="1135"/>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7C4AAC"/>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7C4AAC"/>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rsid w:val="00EE04E8"/>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EE04E8"/>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EE04E8"/>
    <w:rPr>
      <w:i/>
      <w:iCs/>
      <w:color w:val="44546A" w:themeColor="text2"/>
      <w:sz w:val="18"/>
      <w:szCs w:val="18"/>
    </w:rPr>
  </w:style>
  <w:style w:type="paragraph" w:styleId="4">
    <w:name w:val="toc 4"/>
    <w:basedOn w:val="a2"/>
    <w:next w:val="a2"/>
    <w:autoRedefine/>
    <w:uiPriority w:val="39"/>
    <w:unhideWhenUsed/>
    <w:rsid w:val="00EE04E8"/>
    <w:pPr>
      <w:spacing w:after="100"/>
      <w:ind w:left="660"/>
    </w:pPr>
    <w:rPr>
      <w:rFonts w:eastAsiaTheme="minorEastAsia"/>
      <w:lang w:eastAsia="ru-RU"/>
    </w:rPr>
  </w:style>
  <w:style w:type="paragraph" w:styleId="5">
    <w:name w:val="toc 5"/>
    <w:basedOn w:val="a2"/>
    <w:next w:val="a2"/>
    <w:autoRedefine/>
    <w:uiPriority w:val="39"/>
    <w:unhideWhenUsed/>
    <w:rsid w:val="00EE04E8"/>
    <w:pPr>
      <w:spacing w:after="100"/>
      <w:ind w:left="880"/>
    </w:pPr>
    <w:rPr>
      <w:rFonts w:eastAsiaTheme="minorEastAsia"/>
      <w:lang w:eastAsia="ru-RU"/>
    </w:rPr>
  </w:style>
  <w:style w:type="paragraph" w:styleId="6">
    <w:name w:val="toc 6"/>
    <w:basedOn w:val="a2"/>
    <w:next w:val="a2"/>
    <w:autoRedefine/>
    <w:uiPriority w:val="39"/>
    <w:unhideWhenUsed/>
    <w:rsid w:val="00EE04E8"/>
    <w:pPr>
      <w:spacing w:after="100"/>
      <w:ind w:left="1100"/>
    </w:pPr>
    <w:rPr>
      <w:rFonts w:eastAsiaTheme="minorEastAsia"/>
      <w:lang w:eastAsia="ru-RU"/>
    </w:rPr>
  </w:style>
  <w:style w:type="paragraph" w:styleId="7">
    <w:name w:val="toc 7"/>
    <w:basedOn w:val="a2"/>
    <w:next w:val="a2"/>
    <w:autoRedefine/>
    <w:uiPriority w:val="39"/>
    <w:unhideWhenUsed/>
    <w:rsid w:val="00EE04E8"/>
    <w:pPr>
      <w:spacing w:after="100"/>
      <w:ind w:left="1320"/>
    </w:pPr>
    <w:rPr>
      <w:rFonts w:eastAsiaTheme="minorEastAsia"/>
      <w:lang w:eastAsia="ru-RU"/>
    </w:rPr>
  </w:style>
  <w:style w:type="paragraph" w:styleId="81">
    <w:name w:val="toc 8"/>
    <w:basedOn w:val="a2"/>
    <w:next w:val="a2"/>
    <w:autoRedefine/>
    <w:uiPriority w:val="39"/>
    <w:unhideWhenUsed/>
    <w:rsid w:val="00EE04E8"/>
    <w:pPr>
      <w:spacing w:after="100"/>
      <w:ind w:left="1540"/>
    </w:pPr>
    <w:rPr>
      <w:rFonts w:eastAsiaTheme="minorEastAsia"/>
      <w:lang w:eastAsia="ru-RU"/>
    </w:rPr>
  </w:style>
  <w:style w:type="paragraph" w:styleId="91">
    <w:name w:val="toc 9"/>
    <w:basedOn w:val="a2"/>
    <w:next w:val="a2"/>
    <w:autoRedefine/>
    <w:uiPriority w:val="39"/>
    <w:unhideWhenUsed/>
    <w:rsid w:val="00EE04E8"/>
    <w:pPr>
      <w:spacing w:after="100"/>
      <w:ind w:left="1760"/>
    </w:pPr>
    <w:rPr>
      <w:rFonts w:eastAsiaTheme="minorEastAsia"/>
      <w:lang w:eastAsia="ru-RU"/>
    </w:rPr>
  </w:style>
  <w:style w:type="paragraph" w:customStyle="1" w:styleId="afa">
    <w:name w:val="обычный отчета"/>
    <w:basedOn w:val="afb"/>
    <w:link w:val="afc"/>
    <w:rsid w:val="00EE04E8"/>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EE04E8"/>
    <w:pPr>
      <w:spacing w:after="120"/>
    </w:pPr>
  </w:style>
  <w:style w:type="character" w:customStyle="1" w:styleId="afd">
    <w:name w:val="Основной текст Знак"/>
    <w:basedOn w:val="a3"/>
    <w:link w:val="afb"/>
    <w:uiPriority w:val="99"/>
    <w:semiHidden/>
    <w:rsid w:val="00EE04E8"/>
  </w:style>
  <w:style w:type="character" w:customStyle="1" w:styleId="afc">
    <w:name w:val="обычный отчета Знак"/>
    <w:basedOn w:val="a3"/>
    <w:link w:val="afa"/>
    <w:rsid w:val="00EE04E8"/>
    <w:rPr>
      <w:rFonts w:ascii="Arial" w:eastAsia="Times New Roman" w:hAnsi="Arial" w:cs="Arial"/>
      <w:spacing w:val="-5"/>
    </w:rPr>
  </w:style>
  <w:style w:type="paragraph" w:customStyle="1" w:styleId="a">
    <w:name w:val="Маркированный точка"/>
    <w:basedOn w:val="a2"/>
    <w:link w:val="afe"/>
    <w:autoRedefine/>
    <w:rsid w:val="00EE04E8"/>
    <w:pPr>
      <w:keepNext/>
      <w:numPr>
        <w:numId w:val="9"/>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EE04E8"/>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EE04E8"/>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EE04E8"/>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EE04E8"/>
    <w:pPr>
      <w:ind w:left="2072" w:hanging="360"/>
      <w:contextualSpacing/>
    </w:pPr>
  </w:style>
  <w:style w:type="character" w:customStyle="1" w:styleId="aff0">
    <w:name w:val="маркированный штрих Знак"/>
    <w:basedOn w:val="a3"/>
    <w:link w:val="a0"/>
    <w:rsid w:val="00EE04E8"/>
    <w:rPr>
      <w:rFonts w:ascii="Arial" w:eastAsia="Calibri" w:hAnsi="Arial" w:cs="Arial"/>
      <w:szCs w:val="24"/>
      <w:lang w:bidi="en-US"/>
    </w:rPr>
  </w:style>
  <w:style w:type="paragraph" w:customStyle="1" w:styleId="1">
    <w:name w:val="1.нумерованный"/>
    <w:basedOn w:val="a2"/>
    <w:next w:val="a2"/>
    <w:link w:val="17"/>
    <w:rsid w:val="00EE04E8"/>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EE04E8"/>
    <w:rPr>
      <w:rFonts w:ascii="Arial" w:eastAsia="Calibri" w:hAnsi="Arial" w:cs="Times New Roman"/>
      <w:position w:val="-6"/>
      <w:szCs w:val="24"/>
      <w:lang w:bidi="en-US"/>
    </w:rPr>
  </w:style>
  <w:style w:type="paragraph" w:customStyle="1" w:styleId="Style1">
    <w:name w:val="Style1"/>
    <w:basedOn w:val="a2"/>
    <w:uiPriority w:val="99"/>
    <w:rsid w:val="00EE04E8"/>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EE04E8"/>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EE04E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EE04E8"/>
    <w:rPr>
      <w:rFonts w:ascii="Times New Roman" w:hAnsi="Times New Roman"/>
      <w:sz w:val="18"/>
    </w:rPr>
  </w:style>
  <w:style w:type="paragraph" w:styleId="aff1">
    <w:name w:val="List Paragraph"/>
    <w:basedOn w:val="a2"/>
    <w:uiPriority w:val="34"/>
    <w:rsid w:val="00EE04E8"/>
    <w:pPr>
      <w:ind w:left="720"/>
      <w:contextualSpacing/>
    </w:pPr>
  </w:style>
  <w:style w:type="table" w:styleId="aff2">
    <w:name w:val="Table Grid"/>
    <w:basedOn w:val="a4"/>
    <w:uiPriority w:val="39"/>
    <w:rsid w:val="00EE04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Название рисунка"/>
    <w:basedOn w:val="ad"/>
    <w:link w:val="aff4"/>
    <w:rsid w:val="00EE04E8"/>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EE04E8"/>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EE04E8"/>
    <w:rPr>
      <w:color w:val="800080"/>
      <w:u w:val="single"/>
    </w:rPr>
  </w:style>
  <w:style w:type="paragraph" w:customStyle="1" w:styleId="msonormal0">
    <w:name w:val="msonormal"/>
    <w:basedOn w:val="a2"/>
    <w:rsid w:val="00EE0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EE04E8"/>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EE04E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EE04E8"/>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EE04E8"/>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EE04E8"/>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EE04E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EE04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EE04E8"/>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EE04E8"/>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EE04E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EE04E8"/>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EE04E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EE04E8"/>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EE04E8"/>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EE04E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EE04E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EE04E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EE04E8"/>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EE04E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EE04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EE04E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EE04E8"/>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EE04E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EE04E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EE04E8"/>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EE04E8"/>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EE04E8"/>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EE04E8"/>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EE04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EE04E8"/>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EE04E8"/>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EE04E8"/>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EE04E8"/>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EE04E8"/>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EE04E8"/>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EE04E8"/>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EE04E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EE04E8"/>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EE04E8"/>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EE04E8"/>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EE04E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EE04E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EE04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EE04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EE04E8"/>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EE04E8"/>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EE04E8"/>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EE04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EE04E8"/>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EE04E8"/>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EE04E8"/>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EE04E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EE04E8"/>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EE04E8"/>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EE04E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EE04E8"/>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EE04E8"/>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EE04E8"/>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EE04E8"/>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EE04E8"/>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EE04E8"/>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EE04E8"/>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EE04E8"/>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EE04E8"/>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EE04E8"/>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EE04E8"/>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EE04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EE04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EE04E8"/>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EE04E8"/>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EE04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EE04E8"/>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EE04E8"/>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EE04E8"/>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EE04E8"/>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EE04E8"/>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EE04E8"/>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EE04E8"/>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EE04E8"/>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EE04E8"/>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EE04E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EE04E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EE04E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EE04E8"/>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EE04E8"/>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EE0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EE04E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EE04E8"/>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EE04E8"/>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EE04E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EE04E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EE04E8"/>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EE04E8"/>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EE04E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EE04E8"/>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EE04E8"/>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EE04E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EE04E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EE04E8"/>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EE04E8"/>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EE04E8"/>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EE04E8"/>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EE04E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EE04E8"/>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EE04E8"/>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EE04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EE04E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EE04E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EE04E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EE04E8"/>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EE04E8"/>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EE04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EE04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EE04E8"/>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EE04E8"/>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EE04E8"/>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EE04E8"/>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EE04E8"/>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EE04E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EE04E8"/>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EE04E8"/>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EE04E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EE04E8"/>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EE04E8"/>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EE04E8"/>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EE04E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EE04E8"/>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EE04E8"/>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EE04E8"/>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EE04E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EE04E8"/>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EE04E8"/>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EE04E8"/>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EE04E8"/>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EE04E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EE04E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EE04E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EE04E8"/>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EE04E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EE04E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EE04E8"/>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EE04E8"/>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EE04E8"/>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EE04E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EE04E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EE04E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EE04E8"/>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EE04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EE04E8"/>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EE04E8"/>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EE04E8"/>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EE04E8"/>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EE04E8"/>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EE04E8"/>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EE04E8"/>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EE04E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EE04E8"/>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EE04E8"/>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EE04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EE04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EE04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EE04E8"/>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EE04E8"/>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EE04E8"/>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EE04E8"/>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EE04E8"/>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EE04E8"/>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EE04E8"/>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EE04E8"/>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EE04E8"/>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EE04E8"/>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EE04E8"/>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EE04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EE04E8"/>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EE04E8"/>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EE04E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EE04E8"/>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EE04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EE04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EE04E8"/>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EE04E8"/>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EE04E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EE04E8"/>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EE04E8"/>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EE04E8"/>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EE04E8"/>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EE04E8"/>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EE04E8"/>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EE04E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EE04E8"/>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EE04E8"/>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EE04E8"/>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EE04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EE04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EE04E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EE04E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EE04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EE04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EE04E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EE04E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EE04E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EE04E8"/>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EE04E8"/>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EE04E8"/>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EE04E8"/>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EE04E8"/>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EE04E8"/>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EE04E8"/>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EE04E8"/>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EE04E8"/>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EE04E8"/>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EE04E8"/>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EE04E8"/>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EE04E8"/>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EE04E8"/>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EE04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EE04E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EE04E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EE04E8"/>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EE04E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EE04E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EE04E8"/>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EE04E8"/>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EE04E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EE04E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EE04E8"/>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EE04E8"/>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EE04E8"/>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EE04E8"/>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EE04E8"/>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EE04E8"/>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EE04E8"/>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EE04E8"/>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EE04E8"/>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EE04E8"/>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EE04E8"/>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EE04E8"/>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EE04E8"/>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EE04E8"/>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EE04E8"/>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EE04E8"/>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EE04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EE04E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EE04E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EE04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EE04E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EE04E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EE04E8"/>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EE04E8"/>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EE04E8"/>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EE04E8"/>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EE04E8"/>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EE04E8"/>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EE04E8"/>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EE04E8"/>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EE04E8"/>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EE04E8"/>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EE04E8"/>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EE04E8"/>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EE04E8"/>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EE04E8"/>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EE04E8"/>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EE04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EE04E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EE04E8"/>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EE04E8"/>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EE04E8"/>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EE04E8"/>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EE04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EE04E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EE04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EE04E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EE04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EE04E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EE04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EE04E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EE04E8"/>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EE04E8"/>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EE04E8"/>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EE04E8"/>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EE04E8"/>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EE04E8"/>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EE04E8"/>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EE04E8"/>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EE04E8"/>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EE04E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EE04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EE04E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EE04E8"/>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EE04E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EE04E8"/>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EE04E8"/>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EE04E8"/>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EE04E8"/>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EE04E8"/>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EE04E8"/>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EE04E8"/>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EE04E8"/>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EE04E8"/>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EE04E8"/>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EE04E8"/>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EE04E8"/>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EE04E8"/>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EE04E8"/>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EE04E8"/>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EE04E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EE04E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EE04E8"/>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EE04E8"/>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EE04E8"/>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EE04E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EE04E8"/>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EE04E8"/>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EE04E8"/>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EE04E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EE04E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EE04E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EE04E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EE04E8"/>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CA40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4"/>
    <w:next w:val="aff2"/>
    <w:uiPriority w:val="39"/>
    <w:rsid w:val="002A21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5"/>
    <w:uiPriority w:val="99"/>
    <w:semiHidden/>
    <w:unhideWhenUsed/>
    <w:rsid w:val="007A0649"/>
  </w:style>
  <w:style w:type="table" w:customStyle="1" w:styleId="32">
    <w:name w:val="Сетка таблицы3"/>
    <w:basedOn w:val="a4"/>
    <w:next w:val="aff2"/>
    <w:uiPriority w:val="39"/>
    <w:rsid w:val="007A06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5"/>
    <w:uiPriority w:val="99"/>
    <w:semiHidden/>
    <w:unhideWhenUsed/>
    <w:rsid w:val="00E93830"/>
  </w:style>
  <w:style w:type="table" w:customStyle="1" w:styleId="40">
    <w:name w:val="Сетка таблицы4"/>
    <w:basedOn w:val="a4"/>
    <w:next w:val="aff2"/>
    <w:uiPriority w:val="39"/>
    <w:rsid w:val="00E938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5"/>
    <w:uiPriority w:val="99"/>
    <w:semiHidden/>
    <w:unhideWhenUsed/>
    <w:rsid w:val="000F17A5"/>
  </w:style>
  <w:style w:type="table" w:customStyle="1" w:styleId="51">
    <w:name w:val="Сетка таблицы5"/>
    <w:basedOn w:val="a4"/>
    <w:next w:val="aff2"/>
    <w:uiPriority w:val="39"/>
    <w:rsid w:val="000F17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Balloon Text"/>
    <w:basedOn w:val="a2"/>
    <w:link w:val="aff7"/>
    <w:uiPriority w:val="99"/>
    <w:semiHidden/>
    <w:unhideWhenUsed/>
    <w:rsid w:val="0062435A"/>
    <w:pPr>
      <w:spacing w:after="0" w:line="240" w:lineRule="auto"/>
    </w:pPr>
    <w:rPr>
      <w:rFonts w:ascii="Tahoma" w:hAnsi="Tahoma" w:cs="Tahoma"/>
      <w:sz w:val="16"/>
      <w:szCs w:val="16"/>
    </w:rPr>
  </w:style>
  <w:style w:type="character" w:customStyle="1" w:styleId="aff7">
    <w:name w:val="Текст выноски Знак"/>
    <w:basedOn w:val="a3"/>
    <w:link w:val="aff6"/>
    <w:uiPriority w:val="99"/>
    <w:semiHidden/>
    <w:rsid w:val="006243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Web)"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2">
    <w:name w:val="Normal"/>
  </w:style>
  <w:style w:type="paragraph" w:styleId="10">
    <w:name w:val="heading 1"/>
    <w:basedOn w:val="a2"/>
    <w:next w:val="a2"/>
    <w:link w:val="11"/>
    <w:uiPriority w:val="9"/>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EE04E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tabs>
        <w:tab w:val="clear" w:pos="1277"/>
        <w:tab w:val="num" w:pos="1135"/>
      </w:tabs>
      <w:spacing w:before="120" w:after="120" w:line="360" w:lineRule="atLeast"/>
      <w:ind w:left="1135"/>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7C4AAC"/>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7C4AAC"/>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rsid w:val="00EE04E8"/>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EE04E8"/>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EE04E8"/>
    <w:rPr>
      <w:i/>
      <w:iCs/>
      <w:color w:val="44546A" w:themeColor="text2"/>
      <w:sz w:val="18"/>
      <w:szCs w:val="18"/>
    </w:rPr>
  </w:style>
  <w:style w:type="paragraph" w:styleId="4">
    <w:name w:val="toc 4"/>
    <w:basedOn w:val="a2"/>
    <w:next w:val="a2"/>
    <w:autoRedefine/>
    <w:uiPriority w:val="39"/>
    <w:unhideWhenUsed/>
    <w:rsid w:val="00EE04E8"/>
    <w:pPr>
      <w:spacing w:after="100"/>
      <w:ind w:left="660"/>
    </w:pPr>
    <w:rPr>
      <w:rFonts w:eastAsiaTheme="minorEastAsia"/>
      <w:lang w:eastAsia="ru-RU"/>
    </w:rPr>
  </w:style>
  <w:style w:type="paragraph" w:styleId="5">
    <w:name w:val="toc 5"/>
    <w:basedOn w:val="a2"/>
    <w:next w:val="a2"/>
    <w:autoRedefine/>
    <w:uiPriority w:val="39"/>
    <w:unhideWhenUsed/>
    <w:rsid w:val="00EE04E8"/>
    <w:pPr>
      <w:spacing w:after="100"/>
      <w:ind w:left="880"/>
    </w:pPr>
    <w:rPr>
      <w:rFonts w:eastAsiaTheme="minorEastAsia"/>
      <w:lang w:eastAsia="ru-RU"/>
    </w:rPr>
  </w:style>
  <w:style w:type="paragraph" w:styleId="6">
    <w:name w:val="toc 6"/>
    <w:basedOn w:val="a2"/>
    <w:next w:val="a2"/>
    <w:autoRedefine/>
    <w:uiPriority w:val="39"/>
    <w:unhideWhenUsed/>
    <w:rsid w:val="00EE04E8"/>
    <w:pPr>
      <w:spacing w:after="100"/>
      <w:ind w:left="1100"/>
    </w:pPr>
    <w:rPr>
      <w:rFonts w:eastAsiaTheme="minorEastAsia"/>
      <w:lang w:eastAsia="ru-RU"/>
    </w:rPr>
  </w:style>
  <w:style w:type="paragraph" w:styleId="7">
    <w:name w:val="toc 7"/>
    <w:basedOn w:val="a2"/>
    <w:next w:val="a2"/>
    <w:autoRedefine/>
    <w:uiPriority w:val="39"/>
    <w:unhideWhenUsed/>
    <w:rsid w:val="00EE04E8"/>
    <w:pPr>
      <w:spacing w:after="100"/>
      <w:ind w:left="1320"/>
    </w:pPr>
    <w:rPr>
      <w:rFonts w:eastAsiaTheme="minorEastAsia"/>
      <w:lang w:eastAsia="ru-RU"/>
    </w:rPr>
  </w:style>
  <w:style w:type="paragraph" w:styleId="81">
    <w:name w:val="toc 8"/>
    <w:basedOn w:val="a2"/>
    <w:next w:val="a2"/>
    <w:autoRedefine/>
    <w:uiPriority w:val="39"/>
    <w:unhideWhenUsed/>
    <w:rsid w:val="00EE04E8"/>
    <w:pPr>
      <w:spacing w:after="100"/>
      <w:ind w:left="1540"/>
    </w:pPr>
    <w:rPr>
      <w:rFonts w:eastAsiaTheme="minorEastAsia"/>
      <w:lang w:eastAsia="ru-RU"/>
    </w:rPr>
  </w:style>
  <w:style w:type="paragraph" w:styleId="91">
    <w:name w:val="toc 9"/>
    <w:basedOn w:val="a2"/>
    <w:next w:val="a2"/>
    <w:autoRedefine/>
    <w:uiPriority w:val="39"/>
    <w:unhideWhenUsed/>
    <w:rsid w:val="00EE04E8"/>
    <w:pPr>
      <w:spacing w:after="100"/>
      <w:ind w:left="1760"/>
    </w:pPr>
    <w:rPr>
      <w:rFonts w:eastAsiaTheme="minorEastAsia"/>
      <w:lang w:eastAsia="ru-RU"/>
    </w:rPr>
  </w:style>
  <w:style w:type="paragraph" w:customStyle="1" w:styleId="afa">
    <w:name w:val="обычный отчета"/>
    <w:basedOn w:val="afb"/>
    <w:link w:val="afc"/>
    <w:rsid w:val="00EE04E8"/>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EE04E8"/>
    <w:pPr>
      <w:spacing w:after="120"/>
    </w:pPr>
  </w:style>
  <w:style w:type="character" w:customStyle="1" w:styleId="afd">
    <w:name w:val="Основной текст Знак"/>
    <w:basedOn w:val="a3"/>
    <w:link w:val="afb"/>
    <w:uiPriority w:val="99"/>
    <w:semiHidden/>
    <w:rsid w:val="00EE04E8"/>
  </w:style>
  <w:style w:type="character" w:customStyle="1" w:styleId="afc">
    <w:name w:val="обычный отчета Знак"/>
    <w:basedOn w:val="a3"/>
    <w:link w:val="afa"/>
    <w:rsid w:val="00EE04E8"/>
    <w:rPr>
      <w:rFonts w:ascii="Arial" w:eastAsia="Times New Roman" w:hAnsi="Arial" w:cs="Arial"/>
      <w:spacing w:val="-5"/>
    </w:rPr>
  </w:style>
  <w:style w:type="paragraph" w:customStyle="1" w:styleId="a">
    <w:name w:val="Маркированный точка"/>
    <w:basedOn w:val="a2"/>
    <w:link w:val="afe"/>
    <w:autoRedefine/>
    <w:rsid w:val="00EE04E8"/>
    <w:pPr>
      <w:keepNext/>
      <w:numPr>
        <w:numId w:val="9"/>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EE04E8"/>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EE04E8"/>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EE04E8"/>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EE04E8"/>
    <w:pPr>
      <w:ind w:left="2072" w:hanging="360"/>
      <w:contextualSpacing/>
    </w:pPr>
  </w:style>
  <w:style w:type="character" w:customStyle="1" w:styleId="aff0">
    <w:name w:val="маркированный штрих Знак"/>
    <w:basedOn w:val="a3"/>
    <w:link w:val="a0"/>
    <w:rsid w:val="00EE04E8"/>
    <w:rPr>
      <w:rFonts w:ascii="Arial" w:eastAsia="Calibri" w:hAnsi="Arial" w:cs="Arial"/>
      <w:szCs w:val="24"/>
      <w:lang w:bidi="en-US"/>
    </w:rPr>
  </w:style>
  <w:style w:type="paragraph" w:customStyle="1" w:styleId="1">
    <w:name w:val="1.нумерованный"/>
    <w:basedOn w:val="a2"/>
    <w:next w:val="a2"/>
    <w:link w:val="17"/>
    <w:rsid w:val="00EE04E8"/>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EE04E8"/>
    <w:rPr>
      <w:rFonts w:ascii="Arial" w:eastAsia="Calibri" w:hAnsi="Arial" w:cs="Times New Roman"/>
      <w:position w:val="-6"/>
      <w:szCs w:val="24"/>
      <w:lang w:bidi="en-US"/>
    </w:rPr>
  </w:style>
  <w:style w:type="paragraph" w:customStyle="1" w:styleId="Style1">
    <w:name w:val="Style1"/>
    <w:basedOn w:val="a2"/>
    <w:uiPriority w:val="99"/>
    <w:rsid w:val="00EE04E8"/>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EE04E8"/>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EE04E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EE04E8"/>
    <w:rPr>
      <w:rFonts w:ascii="Times New Roman" w:hAnsi="Times New Roman"/>
      <w:sz w:val="18"/>
    </w:rPr>
  </w:style>
  <w:style w:type="paragraph" w:styleId="aff1">
    <w:name w:val="List Paragraph"/>
    <w:basedOn w:val="a2"/>
    <w:uiPriority w:val="34"/>
    <w:rsid w:val="00EE04E8"/>
    <w:pPr>
      <w:ind w:left="720"/>
      <w:contextualSpacing/>
    </w:pPr>
  </w:style>
  <w:style w:type="table" w:styleId="aff2">
    <w:name w:val="Table Grid"/>
    <w:basedOn w:val="a4"/>
    <w:uiPriority w:val="39"/>
    <w:rsid w:val="00EE04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Название рисунка"/>
    <w:basedOn w:val="ad"/>
    <w:link w:val="aff4"/>
    <w:rsid w:val="00EE04E8"/>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EE04E8"/>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EE04E8"/>
    <w:rPr>
      <w:color w:val="800080"/>
      <w:u w:val="single"/>
    </w:rPr>
  </w:style>
  <w:style w:type="paragraph" w:customStyle="1" w:styleId="msonormal0">
    <w:name w:val="msonormal"/>
    <w:basedOn w:val="a2"/>
    <w:rsid w:val="00EE0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EE04E8"/>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EE04E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EE04E8"/>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EE04E8"/>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EE04E8"/>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EE04E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EE04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EE04E8"/>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EE04E8"/>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EE04E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EE04E8"/>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EE04E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EE04E8"/>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EE04E8"/>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EE04E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EE04E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EE04E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EE04E8"/>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EE04E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EE04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EE04E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EE04E8"/>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EE04E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EE04E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EE04E8"/>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EE04E8"/>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EE04E8"/>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EE04E8"/>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EE04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EE04E8"/>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EE04E8"/>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EE04E8"/>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EE04E8"/>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EE04E8"/>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EE04E8"/>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EE04E8"/>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EE04E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EE04E8"/>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EE04E8"/>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EE04E8"/>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EE04E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EE04E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EE04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EE04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EE04E8"/>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EE04E8"/>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EE04E8"/>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EE04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EE04E8"/>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EE04E8"/>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EE04E8"/>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EE04E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EE04E8"/>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EE04E8"/>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EE04E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EE04E8"/>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EE04E8"/>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EE04E8"/>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EE04E8"/>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EE04E8"/>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EE04E8"/>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EE04E8"/>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EE04E8"/>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EE04E8"/>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EE04E8"/>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EE04E8"/>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EE04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EE04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EE04E8"/>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EE04E8"/>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EE04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EE04E8"/>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EE04E8"/>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EE04E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EE04E8"/>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EE04E8"/>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EE04E8"/>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EE04E8"/>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EE04E8"/>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EE04E8"/>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EE04E8"/>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EE04E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EE04E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EE04E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EE04E8"/>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EE04E8"/>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EE0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EE04E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EE04E8"/>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EE04E8"/>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EE04E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EE04E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EE04E8"/>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EE04E8"/>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EE04E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EE04E8"/>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EE04E8"/>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EE04E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EE04E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EE04E8"/>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EE04E8"/>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EE04E8"/>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EE04E8"/>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EE04E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EE04E8"/>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EE04E8"/>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EE04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EE04E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EE04E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EE04E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EE04E8"/>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EE04E8"/>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EE04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EE04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EE04E8"/>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EE04E8"/>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EE04E8"/>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EE04E8"/>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EE04E8"/>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EE04E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EE04E8"/>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EE04E8"/>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EE04E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EE04E8"/>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EE04E8"/>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EE04E8"/>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EE04E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EE04E8"/>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EE04E8"/>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EE04E8"/>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EE04E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EE04E8"/>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EE04E8"/>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EE04E8"/>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EE04E8"/>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EE04E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EE04E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EE04E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EE04E8"/>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EE04E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EE04E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EE04E8"/>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EE04E8"/>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EE04E8"/>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EE04E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EE04E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EE04E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EE04E8"/>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EE04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EE04E8"/>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EE04E8"/>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EE04E8"/>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EE04E8"/>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EE04E8"/>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EE04E8"/>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EE04E8"/>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EE04E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EE04E8"/>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EE04E8"/>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EE04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EE04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EE04E8"/>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EE04E8"/>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EE04E8"/>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EE04E8"/>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EE04E8"/>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EE04E8"/>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EE04E8"/>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EE04E8"/>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EE04E8"/>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EE04E8"/>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EE04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EE04E8"/>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EE04E8"/>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EE04E8"/>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EE04E8"/>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EE04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EE04E8"/>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EE04E8"/>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EE04E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EE04E8"/>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EE04E8"/>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EE04E8"/>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EE04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EE04E8"/>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EE04E8"/>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EE04E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EE04E8"/>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EE04E8"/>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EE04E8"/>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EE04E8"/>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EE04E8"/>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EE04E8"/>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EE04E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EE04E8"/>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EE04E8"/>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EE04E8"/>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EE04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EE04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EE04E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EE04E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EE04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EE04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EE04E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EE04E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EE04E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EE04E8"/>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EE04E8"/>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EE04E8"/>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EE04E8"/>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EE04E8"/>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EE04E8"/>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EE04E8"/>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EE04E8"/>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EE04E8"/>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EE04E8"/>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EE04E8"/>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EE04E8"/>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EE04E8"/>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EE04E8"/>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EE04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EE04E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EE04E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EE04E8"/>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EE04E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EE04E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EE04E8"/>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EE04E8"/>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EE04E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EE04E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EE04E8"/>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EE04E8"/>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EE04E8"/>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EE04E8"/>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EE04E8"/>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EE04E8"/>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EE04E8"/>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EE04E8"/>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EE04E8"/>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EE04E8"/>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EE04E8"/>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EE04E8"/>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EE04E8"/>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EE04E8"/>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EE04E8"/>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EE04E8"/>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EE04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EE04E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EE04E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EE04E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EE04E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EE04E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EE04E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EE04E8"/>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EE04E8"/>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EE04E8"/>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EE04E8"/>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EE04E8"/>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EE04E8"/>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EE04E8"/>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EE04E8"/>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EE04E8"/>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EE04E8"/>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EE04E8"/>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EE04E8"/>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EE04E8"/>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EE04E8"/>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EE04E8"/>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EE04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EE04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EE04E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EE04E8"/>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EE04E8"/>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EE04E8"/>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EE04E8"/>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EE04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EE04E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EE04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EE04E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EE04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EE04E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EE04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EE04E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EE04E8"/>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EE04E8"/>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EE04E8"/>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EE04E8"/>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EE04E8"/>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EE04E8"/>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EE04E8"/>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EE04E8"/>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EE04E8"/>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EE04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EE04E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EE04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EE04E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EE04E8"/>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EE04E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EE04E8"/>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EE04E8"/>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EE04E8"/>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EE04E8"/>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EE04E8"/>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EE04E8"/>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EE04E8"/>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EE04E8"/>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EE04E8"/>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EE04E8"/>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EE04E8"/>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EE04E8"/>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EE04E8"/>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EE04E8"/>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EE04E8"/>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EE04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EE04E8"/>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EE04E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EE04E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EE04E8"/>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EE04E8"/>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EE04E8"/>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EE04E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EE04E8"/>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EE04E8"/>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EE04E8"/>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EE04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EE04E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EE04E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EE04E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EE04E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EE04E8"/>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CA40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4"/>
    <w:next w:val="aff2"/>
    <w:uiPriority w:val="39"/>
    <w:rsid w:val="002A21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5"/>
    <w:uiPriority w:val="99"/>
    <w:semiHidden/>
    <w:unhideWhenUsed/>
    <w:rsid w:val="007A0649"/>
  </w:style>
  <w:style w:type="table" w:customStyle="1" w:styleId="32">
    <w:name w:val="Сетка таблицы3"/>
    <w:basedOn w:val="a4"/>
    <w:next w:val="aff2"/>
    <w:uiPriority w:val="39"/>
    <w:rsid w:val="007A06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5"/>
    <w:uiPriority w:val="99"/>
    <w:semiHidden/>
    <w:unhideWhenUsed/>
    <w:rsid w:val="00E93830"/>
  </w:style>
  <w:style w:type="table" w:customStyle="1" w:styleId="40">
    <w:name w:val="Сетка таблицы4"/>
    <w:basedOn w:val="a4"/>
    <w:next w:val="aff2"/>
    <w:uiPriority w:val="39"/>
    <w:rsid w:val="00E938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5"/>
    <w:uiPriority w:val="99"/>
    <w:semiHidden/>
    <w:unhideWhenUsed/>
    <w:rsid w:val="000F17A5"/>
  </w:style>
  <w:style w:type="table" w:customStyle="1" w:styleId="51">
    <w:name w:val="Сетка таблицы5"/>
    <w:basedOn w:val="a4"/>
    <w:next w:val="aff2"/>
    <w:uiPriority w:val="39"/>
    <w:rsid w:val="000F17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Balloon Text"/>
    <w:basedOn w:val="a2"/>
    <w:link w:val="aff7"/>
    <w:uiPriority w:val="99"/>
    <w:semiHidden/>
    <w:unhideWhenUsed/>
    <w:rsid w:val="0062435A"/>
    <w:pPr>
      <w:spacing w:after="0" w:line="240" w:lineRule="auto"/>
    </w:pPr>
    <w:rPr>
      <w:rFonts w:ascii="Tahoma" w:hAnsi="Tahoma" w:cs="Tahoma"/>
      <w:sz w:val="16"/>
      <w:szCs w:val="16"/>
    </w:rPr>
  </w:style>
  <w:style w:type="character" w:customStyle="1" w:styleId="aff7">
    <w:name w:val="Текст выноски Знак"/>
    <w:basedOn w:val="a3"/>
    <w:link w:val="aff6"/>
    <w:uiPriority w:val="99"/>
    <w:semiHidden/>
    <w:rsid w:val="006243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716489">
      <w:bodyDiv w:val="1"/>
      <w:marLeft w:val="0"/>
      <w:marRight w:val="0"/>
      <w:marTop w:val="0"/>
      <w:marBottom w:val="0"/>
      <w:divBdr>
        <w:top w:val="none" w:sz="0" w:space="0" w:color="auto"/>
        <w:left w:val="none" w:sz="0" w:space="0" w:color="auto"/>
        <w:bottom w:val="none" w:sz="0" w:space="0" w:color="auto"/>
        <w:right w:val="none" w:sz="0" w:space="0" w:color="auto"/>
      </w:divBdr>
    </w:div>
    <w:div w:id="75983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chart" Target="charts/chart1.xml"/><Relationship Id="rId3" Type="http://schemas.microsoft.com/office/2007/relationships/stylesWithEffects" Target="stylesWithEffect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xmlns:c16r2="http://schemas.microsoft.com/office/drawing/2015/06/chart">
            <c:ext xmlns:c16="http://schemas.microsoft.com/office/drawing/2014/chart" uri="{C3380CC4-5D6E-409C-BE32-E72D297353CC}">
              <c16:uniqueId val="{00000000-6FAD-461D-A916-AECCC4A6A627}"/>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xmlns:c16r2="http://schemas.microsoft.com/office/drawing/2015/06/chart">
            <c:ext xmlns:c16="http://schemas.microsoft.com/office/drawing/2014/chart" uri="{C3380CC4-5D6E-409C-BE32-E72D297353CC}">
              <c16:uniqueId val="{00000001-6FAD-461D-A916-AECCC4A6A627}"/>
            </c:ext>
          </c:extLst>
        </c:ser>
        <c:dLbls>
          <c:showLegendKey val="0"/>
          <c:showVal val="0"/>
          <c:showCatName val="0"/>
          <c:showSerName val="0"/>
          <c:showPercent val="0"/>
          <c:showBubbleSize val="0"/>
        </c:dLbls>
        <c:axId val="145156352"/>
        <c:axId val="148435328"/>
      </c:scatterChart>
      <c:valAx>
        <c:axId val="145156352"/>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435328"/>
        <c:crosses val="autoZero"/>
        <c:crossBetween val="midCat"/>
      </c:valAx>
      <c:valAx>
        <c:axId val="148435328"/>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156352"/>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C58C-416B-B243-631B5210B09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C58C-416B-B243-631B5210B09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C58C-416B-B243-631B5210B09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C58C-416B-B243-631B5210B09A}"/>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C58C-416B-B243-631B5210B09A}"/>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C58C-416B-B243-631B5210B09A}"/>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C58C-416B-B243-631B5210B09A}"/>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C58C-416B-B243-631B5210B09A}"/>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C58C-416B-B243-631B5210B09A}"/>
              </c:ext>
            </c:extLst>
          </c:dPt>
          <c:dLbls>
            <c:dLbl>
              <c:idx val="0"/>
              <c:layout>
                <c:manualLayout>
                  <c:x val="-0.18658889272684392"/>
                  <c:y val="-0.2119815155408358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58C-416B-B243-631B5210B09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0.65999999999999992</c:v>
                </c:pt>
                <c:pt idx="3">
                  <c:v>1.36</c:v>
                </c:pt>
                <c:pt idx="4">
                  <c:v>0.2</c:v>
                </c:pt>
                <c:pt idx="5">
                  <c:v>1.44</c:v>
                </c:pt>
                <c:pt idx="6">
                  <c:v>1.31</c:v>
                </c:pt>
                <c:pt idx="7">
                  <c:v>0.74</c:v>
                </c:pt>
                <c:pt idx="8">
                  <c:v>1.02</c:v>
                </c:pt>
              </c:numCache>
            </c:numRef>
          </c:val>
          <c:extLst xmlns:c16r2="http://schemas.microsoft.com/office/drawing/2015/06/chart">
            <c:ext xmlns:c16="http://schemas.microsoft.com/office/drawing/2014/chart" uri="{C3380CC4-5D6E-409C-BE32-E72D297353CC}">
              <c16:uniqueId val="{00000012-C58C-416B-B243-631B5210B09A}"/>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EEAF-4696-A724-38A3B20BFCB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EEAF-4696-A724-38A3B20BFCB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EEAF-4696-A724-38A3B20BFCB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EEAF-4696-A724-38A3B20BFCB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EEAF-4696-A724-38A3B20BFCB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EEAF-4696-A724-38A3B20BFCB4}"/>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EEAF-4696-A724-38A3B20BFCB4}"/>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EEAF-4696-A724-38A3B20BFCB4}"/>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EEAF-4696-A724-38A3B20BFCB4}"/>
              </c:ext>
            </c:extLst>
          </c:dPt>
          <c:dLbls>
            <c:dLbl>
              <c:idx val="0"/>
              <c:layout>
                <c:manualLayout>
                  <c:x val="-0.17134416543574593"/>
                  <c:y val="-0.3072195877403419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EAF-4696-A724-38A3B20BFCB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0.93740000000000001</c:v>
                </c:pt>
                <c:pt idx="1">
                  <c:v>0.1241</c:v>
                </c:pt>
                <c:pt idx="2">
                  <c:v>0.12290000000000001</c:v>
                </c:pt>
                <c:pt idx="3">
                  <c:v>0.1641</c:v>
                </c:pt>
                <c:pt idx="4">
                  <c:v>3.3500000000000002E-2</c:v>
                </c:pt>
                <c:pt idx="5">
                  <c:v>0.18310000000000001</c:v>
                </c:pt>
                <c:pt idx="6">
                  <c:v>0.11800000000000001</c:v>
                </c:pt>
                <c:pt idx="7">
                  <c:v>7.1399999999999991E-2</c:v>
                </c:pt>
                <c:pt idx="8">
                  <c:v>8.2900000000000001E-2</c:v>
                </c:pt>
              </c:numCache>
            </c:numRef>
          </c:val>
          <c:extLst xmlns:c16r2="http://schemas.microsoft.com/office/drawing/2015/06/chart">
            <c:ext xmlns:c16="http://schemas.microsoft.com/office/drawing/2014/chart" uri="{C3380CC4-5D6E-409C-BE32-E72D297353CC}">
              <c16:uniqueId val="{00000012-EEAF-4696-A724-38A3B20BFCB4}"/>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346</TotalTime>
  <Pages>1</Pages>
  <Words>24198</Words>
  <Characters>137935</Characters>
  <Application>Microsoft Office Word</Application>
  <DocSecurity>0</DocSecurity>
  <Lines>1149</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DENIS</cp:lastModifiedBy>
  <cp:revision>92</cp:revision>
  <dcterms:created xsi:type="dcterms:W3CDTF">2019-12-19T06:33:00Z</dcterms:created>
  <dcterms:modified xsi:type="dcterms:W3CDTF">2020-03-30T10:19:00Z</dcterms:modified>
</cp:coreProperties>
</file>