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18BB3134" wp14:editId="605B59F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E858F9">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DE21F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F5203C">
        <w:rPr>
          <w:rFonts w:ascii="Arial" w:eastAsia="Times New Roman" w:hAnsi="Arial" w:cs="Arial"/>
          <w:b/>
          <w:caps/>
          <w:spacing w:val="-5"/>
          <w:kern w:val="28"/>
          <w:sz w:val="32"/>
          <w:szCs w:val="32"/>
        </w:rPr>
        <w:t>ЧендеК</w:t>
      </w:r>
      <w:r w:rsidR="00DE21F3">
        <w:rPr>
          <w:rFonts w:ascii="Arial" w:eastAsia="Times New Roman" w:hAnsi="Arial" w:cs="Arial"/>
          <w:b/>
          <w:caps/>
          <w:spacing w:val="-5"/>
          <w:kern w:val="28"/>
          <w:sz w:val="32"/>
          <w:szCs w:val="32"/>
        </w:rPr>
        <w:t>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527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F5203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DE21F3">
              <w:rPr>
                <w:sz w:val="22"/>
              </w:rPr>
              <w:t>Ченде</w:t>
            </w:r>
            <w:r w:rsidR="00F5203C">
              <w:rPr>
                <w:sz w:val="22"/>
              </w:rPr>
              <w:t>к</w:t>
            </w:r>
            <w:r w:rsidR="00DE21F3">
              <w:rPr>
                <w:sz w:val="22"/>
              </w:rPr>
              <w:t>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A84225">
            <w:pPr>
              <w:pStyle w:val="-f2"/>
              <w:jc w:val="center"/>
              <w:rPr>
                <w:sz w:val="22"/>
              </w:rPr>
            </w:pPr>
            <w:r w:rsidRPr="00183F28">
              <w:rPr>
                <w:rFonts w:cs="Arial"/>
                <w:sz w:val="22"/>
              </w:rPr>
              <w:t>8</w:t>
            </w:r>
            <w:r w:rsidR="00DE21F3">
              <w:rPr>
                <w:rFonts w:cs="Arial"/>
                <w:sz w:val="22"/>
              </w:rPr>
              <w:t>424088</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F5203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DE21F3">
              <w:rPr>
                <w:sz w:val="22"/>
              </w:rPr>
              <w:t>Ченде</w:t>
            </w:r>
            <w:r w:rsidR="00F5203C">
              <w:rPr>
                <w:sz w:val="22"/>
              </w:rPr>
              <w:t>к</w:t>
            </w:r>
            <w:r w:rsidR="00DE21F3">
              <w:rPr>
                <w:sz w:val="22"/>
              </w:rPr>
              <w:t>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A84225">
            <w:pPr>
              <w:pStyle w:val="-f2"/>
              <w:jc w:val="center"/>
              <w:rPr>
                <w:sz w:val="22"/>
              </w:rPr>
            </w:pPr>
            <w:r w:rsidRPr="00183F28">
              <w:rPr>
                <w:rFonts w:cs="Arial"/>
                <w:sz w:val="22"/>
              </w:rPr>
              <w:t>8</w:t>
            </w:r>
            <w:r w:rsidR="00DE21F3">
              <w:rPr>
                <w:rFonts w:cs="Arial"/>
                <w:sz w:val="22"/>
              </w:rPr>
              <w:t>424088</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4333D6" w:rsidRPr="004333D6" w:rsidRDefault="007C4AAC" w:rsidP="004333D6">
      <w:pPr>
        <w:pStyle w:val="-1"/>
        <w:numPr>
          <w:ilvl w:val="0"/>
          <w:numId w:val="0"/>
        </w:numPr>
        <w:ind w:left="397"/>
        <w:jc w:val="center"/>
        <w:rPr>
          <w:noProof/>
        </w:rPr>
      </w:pPr>
      <w:bookmarkStart w:id="22" w:name="_Toc503517018"/>
      <w:bookmarkStart w:id="23" w:name="_Toc21861865"/>
      <w:bookmarkStart w:id="24" w:name="_Toc26785087"/>
      <w:bookmarkStart w:id="25" w:name="_Toc26867438"/>
      <w:bookmarkStart w:id="26" w:name="_Toc26867671"/>
      <w:bookmarkStart w:id="27" w:name="_Toc35335279"/>
      <w:r w:rsidRPr="00DD69CC">
        <w:lastRenderedPageBreak/>
        <w:t>Содержание</w:t>
      </w:r>
      <w:bookmarkEnd w:id="22"/>
      <w:bookmarkEnd w:id="23"/>
      <w:bookmarkEnd w:id="24"/>
      <w:bookmarkEnd w:id="25"/>
      <w:bookmarkEnd w:id="26"/>
      <w:bookmarkEnd w:id="27"/>
      <w:r w:rsidRPr="00E1265E">
        <w:rPr>
          <w:rStyle w:val="af8"/>
          <w:rFonts w:eastAsia="Microsoft YaHei" w:cs="Arial"/>
          <w:iCs/>
          <w:caps w:val="0"/>
          <w:spacing w:val="-5"/>
          <w:sz w:val="20"/>
          <w:szCs w:val="20"/>
          <w:lang w:val="x-none"/>
        </w:rPr>
        <w:fldChar w:fldCharType="begin"/>
      </w:r>
      <w:r w:rsidRPr="00E1265E">
        <w:rPr>
          <w:rStyle w:val="af8"/>
          <w:rFonts w:cs="Arial"/>
          <w:spacing w:val="-5"/>
          <w:sz w:val="20"/>
          <w:szCs w:val="20"/>
        </w:rPr>
        <w:instrText xml:space="preserve"> TOC \o "1-3" \h \z \u </w:instrText>
      </w:r>
      <w:r w:rsidRPr="00E1265E">
        <w:rPr>
          <w:rStyle w:val="af8"/>
          <w:rFonts w:eastAsia="Microsoft YaHei" w:cs="Arial"/>
          <w:iCs/>
          <w:caps w:val="0"/>
          <w:spacing w:val="-5"/>
          <w:sz w:val="20"/>
          <w:szCs w:val="20"/>
          <w:lang w:val="x-none"/>
        </w:rPr>
        <w:fldChar w:fldCharType="separate"/>
      </w:r>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82" w:history="1">
        <w:r w:rsidR="004333D6" w:rsidRPr="003A091B">
          <w:rPr>
            <w:rStyle w:val="af8"/>
          </w:rPr>
          <w:t>Введение</w:t>
        </w:r>
        <w:r w:rsidR="004333D6">
          <w:rPr>
            <w:webHidden/>
          </w:rPr>
          <w:tab/>
        </w:r>
        <w:r w:rsidR="004333D6">
          <w:rPr>
            <w:webHidden/>
          </w:rPr>
          <w:fldChar w:fldCharType="begin"/>
        </w:r>
        <w:r w:rsidR="004333D6">
          <w:rPr>
            <w:webHidden/>
          </w:rPr>
          <w:instrText xml:space="preserve"> PAGEREF _Toc35335282 \h </w:instrText>
        </w:r>
        <w:r w:rsidR="004333D6">
          <w:rPr>
            <w:webHidden/>
          </w:rPr>
        </w:r>
        <w:r w:rsidR="004333D6">
          <w:rPr>
            <w:webHidden/>
          </w:rPr>
          <w:fldChar w:fldCharType="separate"/>
        </w:r>
        <w:r w:rsidR="0011627C">
          <w:rPr>
            <w:webHidden/>
          </w:rPr>
          <w:t>10</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83" w:history="1">
        <w:r w:rsidR="004333D6" w:rsidRPr="003A091B">
          <w:rPr>
            <w:rStyle w:val="af8"/>
          </w:rPr>
          <w:t>1.</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Общие положения</w:t>
        </w:r>
        <w:r w:rsidR="004333D6">
          <w:rPr>
            <w:webHidden/>
          </w:rPr>
          <w:tab/>
        </w:r>
        <w:r w:rsidR="004333D6">
          <w:rPr>
            <w:webHidden/>
          </w:rPr>
          <w:fldChar w:fldCharType="begin"/>
        </w:r>
        <w:r w:rsidR="004333D6">
          <w:rPr>
            <w:webHidden/>
          </w:rPr>
          <w:instrText xml:space="preserve"> PAGEREF _Toc35335283 \h </w:instrText>
        </w:r>
        <w:r w:rsidR="004333D6">
          <w:rPr>
            <w:webHidden/>
          </w:rPr>
        </w:r>
        <w:r w:rsidR="004333D6">
          <w:rPr>
            <w:webHidden/>
          </w:rPr>
          <w:fldChar w:fldCharType="separate"/>
        </w:r>
        <w:r w:rsidR="0011627C">
          <w:rPr>
            <w:webHidden/>
          </w:rPr>
          <w:t>11</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84" w:history="1">
        <w:r w:rsidR="004333D6" w:rsidRPr="003A091B">
          <w:rPr>
            <w:rStyle w:val="af8"/>
          </w:rPr>
          <w:t>2.</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4333D6">
          <w:rPr>
            <w:webHidden/>
          </w:rPr>
          <w:tab/>
        </w:r>
        <w:r w:rsidR="004333D6">
          <w:rPr>
            <w:webHidden/>
          </w:rPr>
          <w:fldChar w:fldCharType="begin"/>
        </w:r>
        <w:r w:rsidR="004333D6">
          <w:rPr>
            <w:webHidden/>
          </w:rPr>
          <w:instrText xml:space="preserve"> PAGEREF _Toc35335284 \h </w:instrText>
        </w:r>
        <w:r w:rsidR="004333D6">
          <w:rPr>
            <w:webHidden/>
          </w:rPr>
        </w:r>
        <w:r w:rsidR="004333D6">
          <w:rPr>
            <w:webHidden/>
          </w:rPr>
          <w:fldChar w:fldCharType="separate"/>
        </w:r>
        <w:r w:rsidR="0011627C">
          <w:rPr>
            <w:webHidden/>
          </w:rPr>
          <w:t>21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85" w:history="1">
        <w:r w:rsidR="004333D6" w:rsidRPr="003A091B">
          <w:rPr>
            <w:rStyle w:val="af8"/>
          </w:rPr>
          <w:t>2.1.</w:t>
        </w:r>
        <w:r w:rsidR="004333D6">
          <w:rPr>
            <w:rFonts w:asciiTheme="minorHAnsi" w:eastAsiaTheme="minorEastAsia" w:hAnsiTheme="minorHAnsi" w:cstheme="minorBidi"/>
            <w:spacing w:val="0"/>
            <w:sz w:val="22"/>
            <w:lang w:eastAsia="ru-RU"/>
          </w:rPr>
          <w:tab/>
        </w:r>
        <w:r w:rsidR="004333D6" w:rsidRPr="003A091B">
          <w:rPr>
            <w:rStyle w:val="af8"/>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4333D6">
          <w:rPr>
            <w:webHidden/>
          </w:rPr>
          <w:tab/>
        </w:r>
        <w:r w:rsidR="004333D6">
          <w:rPr>
            <w:webHidden/>
          </w:rPr>
          <w:fldChar w:fldCharType="begin"/>
        </w:r>
        <w:r w:rsidR="004333D6">
          <w:rPr>
            <w:webHidden/>
          </w:rPr>
          <w:instrText xml:space="preserve"> PAGEREF _Toc35335285 \h </w:instrText>
        </w:r>
        <w:r w:rsidR="004333D6">
          <w:rPr>
            <w:webHidden/>
          </w:rPr>
        </w:r>
        <w:r w:rsidR="004333D6">
          <w:rPr>
            <w:webHidden/>
          </w:rPr>
          <w:fldChar w:fldCharType="separate"/>
        </w:r>
        <w:r w:rsidR="0011627C">
          <w:rPr>
            <w:webHidden/>
          </w:rPr>
          <w:t>21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86" w:history="1">
        <w:r w:rsidR="004333D6" w:rsidRPr="003A091B">
          <w:rPr>
            <w:rStyle w:val="af8"/>
          </w:rPr>
          <w:t>2.2.</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объемы потребления тепловой энергии (мощности) и теплоносителя.</w:t>
        </w:r>
        <w:r w:rsidR="004333D6">
          <w:rPr>
            <w:webHidden/>
          </w:rPr>
          <w:tab/>
        </w:r>
        <w:r w:rsidR="004333D6">
          <w:rPr>
            <w:webHidden/>
          </w:rPr>
          <w:fldChar w:fldCharType="begin"/>
        </w:r>
        <w:r w:rsidR="004333D6">
          <w:rPr>
            <w:webHidden/>
          </w:rPr>
          <w:instrText xml:space="preserve"> PAGEREF _Toc35335286 \h </w:instrText>
        </w:r>
        <w:r w:rsidR="004333D6">
          <w:rPr>
            <w:webHidden/>
          </w:rPr>
        </w:r>
        <w:r w:rsidR="004333D6">
          <w:rPr>
            <w:webHidden/>
          </w:rPr>
          <w:fldChar w:fldCharType="separate"/>
        </w:r>
        <w:r w:rsidR="0011627C">
          <w:rPr>
            <w:webHidden/>
          </w:rPr>
          <w:t>23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87" w:history="1">
        <w:r w:rsidR="004333D6" w:rsidRPr="003A091B">
          <w:rPr>
            <w:rStyle w:val="af8"/>
          </w:rPr>
          <w:t>2.3.</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4333D6">
          <w:rPr>
            <w:webHidden/>
          </w:rPr>
          <w:tab/>
        </w:r>
        <w:r w:rsidR="004333D6">
          <w:rPr>
            <w:webHidden/>
          </w:rPr>
          <w:fldChar w:fldCharType="begin"/>
        </w:r>
        <w:r w:rsidR="004333D6">
          <w:rPr>
            <w:webHidden/>
          </w:rPr>
          <w:instrText xml:space="preserve"> PAGEREF _Toc35335287 \h </w:instrText>
        </w:r>
        <w:r w:rsidR="004333D6">
          <w:rPr>
            <w:webHidden/>
          </w:rPr>
        </w:r>
        <w:r w:rsidR="004333D6">
          <w:rPr>
            <w:webHidden/>
          </w:rPr>
          <w:fldChar w:fldCharType="separate"/>
        </w:r>
        <w:r w:rsidR="0011627C">
          <w:rPr>
            <w:webHidden/>
          </w:rPr>
          <w:t>23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88" w:history="1">
        <w:r w:rsidR="004333D6" w:rsidRPr="003A091B">
          <w:rPr>
            <w:rStyle w:val="af8"/>
          </w:rPr>
          <w:t>2.4.</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величины средневзвешенной плотности тепловой нагрузки.</w:t>
        </w:r>
        <w:r w:rsidR="004333D6">
          <w:rPr>
            <w:webHidden/>
          </w:rPr>
          <w:tab/>
        </w:r>
        <w:r w:rsidR="004333D6">
          <w:rPr>
            <w:webHidden/>
          </w:rPr>
          <w:fldChar w:fldCharType="begin"/>
        </w:r>
        <w:r w:rsidR="004333D6">
          <w:rPr>
            <w:webHidden/>
          </w:rPr>
          <w:instrText xml:space="preserve"> PAGEREF _Toc35335288 \h </w:instrText>
        </w:r>
        <w:r w:rsidR="004333D6">
          <w:rPr>
            <w:webHidden/>
          </w:rPr>
        </w:r>
        <w:r w:rsidR="004333D6">
          <w:rPr>
            <w:webHidden/>
          </w:rPr>
          <w:fldChar w:fldCharType="separate"/>
        </w:r>
        <w:r w:rsidR="0011627C">
          <w:rPr>
            <w:webHidden/>
          </w:rPr>
          <w:t>24</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89" w:history="1">
        <w:r w:rsidR="004333D6" w:rsidRPr="003A091B">
          <w:rPr>
            <w:rStyle w:val="af8"/>
          </w:rPr>
          <w:t>3.</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Существующие и перспективные балансы тепловой мощности источников тепловой энергии и тепловой нагрузки потребителей</w:t>
        </w:r>
        <w:r w:rsidR="004333D6">
          <w:rPr>
            <w:webHidden/>
          </w:rPr>
          <w:tab/>
        </w:r>
        <w:r w:rsidR="004333D6">
          <w:rPr>
            <w:webHidden/>
          </w:rPr>
          <w:fldChar w:fldCharType="begin"/>
        </w:r>
        <w:r w:rsidR="004333D6">
          <w:rPr>
            <w:webHidden/>
          </w:rPr>
          <w:instrText xml:space="preserve"> PAGEREF _Toc35335289 \h </w:instrText>
        </w:r>
        <w:r w:rsidR="004333D6">
          <w:rPr>
            <w:webHidden/>
          </w:rPr>
        </w:r>
        <w:r w:rsidR="004333D6">
          <w:rPr>
            <w:webHidden/>
          </w:rPr>
          <w:fldChar w:fldCharType="separate"/>
        </w:r>
        <w:r w:rsidR="0011627C">
          <w:rPr>
            <w:webHidden/>
          </w:rPr>
          <w:t>25</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0" w:history="1">
        <w:r w:rsidR="004333D6" w:rsidRPr="003A091B">
          <w:rPr>
            <w:rStyle w:val="af8"/>
          </w:rPr>
          <w:t>3.1.</w:t>
        </w:r>
        <w:r w:rsidR="004333D6">
          <w:rPr>
            <w:rFonts w:asciiTheme="minorHAnsi" w:eastAsiaTheme="minorEastAsia" w:hAnsiTheme="minorHAnsi" w:cstheme="minorBidi"/>
            <w:spacing w:val="0"/>
            <w:sz w:val="22"/>
            <w:lang w:eastAsia="ru-RU"/>
          </w:rPr>
          <w:tab/>
        </w:r>
        <w:r w:rsidR="004333D6" w:rsidRPr="003A091B">
          <w:rPr>
            <w:rStyle w:val="af8"/>
          </w:rPr>
          <w:t>Описание существующих и перспективных зон действия систем теплоснабжения и источников тепловой энергии.</w:t>
        </w:r>
        <w:r w:rsidR="004333D6">
          <w:rPr>
            <w:webHidden/>
          </w:rPr>
          <w:tab/>
        </w:r>
        <w:r w:rsidR="004333D6">
          <w:rPr>
            <w:webHidden/>
          </w:rPr>
          <w:fldChar w:fldCharType="begin"/>
        </w:r>
        <w:r w:rsidR="004333D6">
          <w:rPr>
            <w:webHidden/>
          </w:rPr>
          <w:instrText xml:space="preserve"> PAGEREF _Toc35335290 \h </w:instrText>
        </w:r>
        <w:r w:rsidR="004333D6">
          <w:rPr>
            <w:webHidden/>
          </w:rPr>
        </w:r>
        <w:r w:rsidR="004333D6">
          <w:rPr>
            <w:webHidden/>
          </w:rPr>
          <w:fldChar w:fldCharType="separate"/>
        </w:r>
        <w:r w:rsidR="0011627C">
          <w:rPr>
            <w:webHidden/>
          </w:rPr>
          <w:t>25</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1" w:history="1">
        <w:r w:rsidR="004333D6" w:rsidRPr="003A091B">
          <w:rPr>
            <w:rStyle w:val="af8"/>
          </w:rPr>
          <w:t>3.2.</w:t>
        </w:r>
        <w:r w:rsidR="004333D6">
          <w:rPr>
            <w:rFonts w:asciiTheme="minorHAnsi" w:eastAsiaTheme="minorEastAsia" w:hAnsiTheme="minorHAnsi" w:cstheme="minorBidi"/>
            <w:spacing w:val="0"/>
            <w:sz w:val="22"/>
            <w:lang w:eastAsia="ru-RU"/>
          </w:rPr>
          <w:tab/>
        </w:r>
        <w:r w:rsidR="004333D6" w:rsidRPr="003A091B">
          <w:rPr>
            <w:rStyle w:val="af8"/>
          </w:rPr>
          <w:t>Описание существующих и перспективных зон действия индивидуальных источников тепловой энергии.</w:t>
        </w:r>
        <w:r w:rsidR="004333D6">
          <w:rPr>
            <w:webHidden/>
          </w:rPr>
          <w:tab/>
        </w:r>
        <w:r w:rsidR="004333D6">
          <w:rPr>
            <w:webHidden/>
          </w:rPr>
          <w:fldChar w:fldCharType="begin"/>
        </w:r>
        <w:r w:rsidR="004333D6">
          <w:rPr>
            <w:webHidden/>
          </w:rPr>
          <w:instrText xml:space="preserve"> PAGEREF _Toc35335291 \h </w:instrText>
        </w:r>
        <w:r w:rsidR="004333D6">
          <w:rPr>
            <w:webHidden/>
          </w:rPr>
        </w:r>
        <w:r w:rsidR="004333D6">
          <w:rPr>
            <w:webHidden/>
          </w:rPr>
          <w:fldChar w:fldCharType="separate"/>
        </w:r>
        <w:r w:rsidR="0011627C">
          <w:rPr>
            <w:webHidden/>
          </w:rPr>
          <w:t>25</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2" w:history="1">
        <w:r w:rsidR="004333D6" w:rsidRPr="003A091B">
          <w:rPr>
            <w:rStyle w:val="af8"/>
          </w:rPr>
          <w:t>3.3.</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балансы тепловой мощности и тепловой нагрузки потребителей в зонах действия источников тепловой энергии.</w:t>
        </w:r>
        <w:r w:rsidR="004333D6">
          <w:rPr>
            <w:webHidden/>
          </w:rPr>
          <w:tab/>
        </w:r>
        <w:r w:rsidR="004333D6">
          <w:rPr>
            <w:webHidden/>
          </w:rPr>
          <w:fldChar w:fldCharType="begin"/>
        </w:r>
        <w:r w:rsidR="004333D6">
          <w:rPr>
            <w:webHidden/>
          </w:rPr>
          <w:instrText xml:space="preserve"> PAGEREF _Toc35335292 \h </w:instrText>
        </w:r>
        <w:r w:rsidR="004333D6">
          <w:rPr>
            <w:webHidden/>
          </w:rPr>
        </w:r>
        <w:r w:rsidR="004333D6">
          <w:rPr>
            <w:webHidden/>
          </w:rPr>
          <w:fldChar w:fldCharType="separate"/>
        </w:r>
        <w:r w:rsidR="0011627C">
          <w:rPr>
            <w:webHidden/>
          </w:rPr>
          <w:t>26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3" w:history="1">
        <w:r w:rsidR="004333D6" w:rsidRPr="003A091B">
          <w:rPr>
            <w:rStyle w:val="af8"/>
          </w:rPr>
          <w:t>3.4.</w:t>
        </w:r>
        <w:r w:rsidR="004333D6">
          <w:rPr>
            <w:rFonts w:asciiTheme="minorHAnsi" w:eastAsiaTheme="minorEastAsia" w:hAnsiTheme="minorHAnsi" w:cstheme="minorBidi"/>
            <w:spacing w:val="0"/>
            <w:sz w:val="22"/>
            <w:lang w:eastAsia="ru-RU"/>
          </w:rPr>
          <w:tab/>
        </w:r>
        <w:r w:rsidR="004333D6" w:rsidRPr="003A091B">
          <w:rPr>
            <w:rStyle w:val="af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4333D6">
          <w:rPr>
            <w:webHidden/>
          </w:rPr>
          <w:tab/>
        </w:r>
        <w:r w:rsidR="004333D6">
          <w:rPr>
            <w:webHidden/>
          </w:rPr>
          <w:fldChar w:fldCharType="begin"/>
        </w:r>
        <w:r w:rsidR="004333D6">
          <w:rPr>
            <w:webHidden/>
          </w:rPr>
          <w:instrText xml:space="preserve"> PAGEREF _Toc35335293 \h </w:instrText>
        </w:r>
        <w:r w:rsidR="004333D6">
          <w:rPr>
            <w:webHidden/>
          </w:rPr>
        </w:r>
        <w:r w:rsidR="004333D6">
          <w:rPr>
            <w:webHidden/>
          </w:rPr>
          <w:fldChar w:fldCharType="separate"/>
        </w:r>
        <w:r w:rsidR="0011627C">
          <w:rPr>
            <w:webHidden/>
          </w:rPr>
          <w:t>31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4" w:history="1">
        <w:r w:rsidR="004333D6" w:rsidRPr="003A091B">
          <w:rPr>
            <w:rStyle w:val="af8"/>
          </w:rPr>
          <w:t>3.5.</w:t>
        </w:r>
        <w:r w:rsidR="004333D6">
          <w:rPr>
            <w:rFonts w:asciiTheme="minorHAnsi" w:eastAsiaTheme="minorEastAsia" w:hAnsiTheme="minorHAnsi" w:cstheme="minorBidi"/>
            <w:spacing w:val="0"/>
            <w:sz w:val="22"/>
            <w:lang w:eastAsia="ru-RU"/>
          </w:rPr>
          <w:tab/>
        </w:r>
        <w:r w:rsidR="004333D6" w:rsidRPr="003A091B">
          <w:rPr>
            <w:rStyle w:val="af8"/>
          </w:rPr>
          <w:t>Радиус эффективного теплоснабжения.</w:t>
        </w:r>
        <w:r w:rsidR="004333D6">
          <w:rPr>
            <w:webHidden/>
          </w:rPr>
          <w:tab/>
        </w:r>
        <w:r w:rsidR="004333D6">
          <w:rPr>
            <w:webHidden/>
          </w:rPr>
          <w:fldChar w:fldCharType="begin"/>
        </w:r>
        <w:r w:rsidR="004333D6">
          <w:rPr>
            <w:webHidden/>
          </w:rPr>
          <w:instrText xml:space="preserve"> PAGEREF _Toc35335294 \h </w:instrText>
        </w:r>
        <w:r w:rsidR="004333D6">
          <w:rPr>
            <w:webHidden/>
          </w:rPr>
        </w:r>
        <w:r w:rsidR="004333D6">
          <w:rPr>
            <w:webHidden/>
          </w:rPr>
          <w:fldChar w:fldCharType="separate"/>
        </w:r>
        <w:r w:rsidR="0011627C">
          <w:rPr>
            <w:webHidden/>
          </w:rPr>
          <w:t>31</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95" w:history="1">
        <w:r w:rsidR="004333D6" w:rsidRPr="003A091B">
          <w:rPr>
            <w:rStyle w:val="af8"/>
          </w:rPr>
          <w:t>4.</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Существующие и перспективные балансы теплоносителя</w:t>
        </w:r>
        <w:r w:rsidR="004333D6">
          <w:rPr>
            <w:webHidden/>
          </w:rPr>
          <w:tab/>
        </w:r>
        <w:r w:rsidR="004333D6">
          <w:rPr>
            <w:webHidden/>
          </w:rPr>
          <w:fldChar w:fldCharType="begin"/>
        </w:r>
        <w:r w:rsidR="004333D6">
          <w:rPr>
            <w:webHidden/>
          </w:rPr>
          <w:instrText xml:space="preserve"> PAGEREF _Toc35335295 \h </w:instrText>
        </w:r>
        <w:r w:rsidR="004333D6">
          <w:rPr>
            <w:webHidden/>
          </w:rPr>
        </w:r>
        <w:r w:rsidR="004333D6">
          <w:rPr>
            <w:webHidden/>
          </w:rPr>
          <w:fldChar w:fldCharType="separate"/>
        </w:r>
        <w:r w:rsidR="0011627C">
          <w:rPr>
            <w:webHidden/>
          </w:rPr>
          <w:t>32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6" w:history="1">
        <w:r w:rsidR="004333D6" w:rsidRPr="003A091B">
          <w:rPr>
            <w:rStyle w:val="af8"/>
          </w:rPr>
          <w:t>4.1.</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333D6">
          <w:rPr>
            <w:webHidden/>
          </w:rPr>
          <w:tab/>
        </w:r>
        <w:r w:rsidR="004333D6">
          <w:rPr>
            <w:webHidden/>
          </w:rPr>
          <w:fldChar w:fldCharType="begin"/>
        </w:r>
        <w:r w:rsidR="004333D6">
          <w:rPr>
            <w:webHidden/>
          </w:rPr>
          <w:instrText xml:space="preserve"> PAGEREF _Toc35335296 \h </w:instrText>
        </w:r>
        <w:r w:rsidR="004333D6">
          <w:rPr>
            <w:webHidden/>
          </w:rPr>
        </w:r>
        <w:r w:rsidR="004333D6">
          <w:rPr>
            <w:webHidden/>
          </w:rPr>
          <w:fldChar w:fldCharType="separate"/>
        </w:r>
        <w:r w:rsidR="0011627C">
          <w:rPr>
            <w:webHidden/>
          </w:rPr>
          <w:t>32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7" w:history="1">
        <w:r w:rsidR="004333D6" w:rsidRPr="003A091B">
          <w:rPr>
            <w:rStyle w:val="af8"/>
          </w:rPr>
          <w:t>4.2.</w:t>
        </w:r>
        <w:r w:rsidR="004333D6">
          <w:rPr>
            <w:rFonts w:asciiTheme="minorHAnsi" w:eastAsiaTheme="minorEastAsia" w:hAnsiTheme="minorHAnsi" w:cstheme="minorBidi"/>
            <w:spacing w:val="0"/>
            <w:sz w:val="22"/>
            <w:lang w:eastAsia="ru-RU"/>
          </w:rPr>
          <w:tab/>
        </w:r>
        <w:r w:rsidR="004333D6" w:rsidRPr="003A091B">
          <w:rPr>
            <w:rStyle w:val="af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333D6">
          <w:rPr>
            <w:webHidden/>
          </w:rPr>
          <w:tab/>
        </w:r>
        <w:r w:rsidR="004333D6">
          <w:rPr>
            <w:webHidden/>
          </w:rPr>
          <w:fldChar w:fldCharType="begin"/>
        </w:r>
        <w:r w:rsidR="004333D6">
          <w:rPr>
            <w:webHidden/>
          </w:rPr>
          <w:instrText xml:space="preserve"> PAGEREF _Toc35335297 \h </w:instrText>
        </w:r>
        <w:r w:rsidR="004333D6">
          <w:rPr>
            <w:webHidden/>
          </w:rPr>
        </w:r>
        <w:r w:rsidR="004333D6">
          <w:rPr>
            <w:webHidden/>
          </w:rPr>
          <w:fldChar w:fldCharType="separate"/>
        </w:r>
        <w:r w:rsidR="0011627C">
          <w:rPr>
            <w:webHidden/>
          </w:rPr>
          <w:t>32</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298" w:history="1">
        <w:r w:rsidR="004333D6" w:rsidRPr="003A091B">
          <w:rPr>
            <w:rStyle w:val="af8"/>
          </w:rPr>
          <w:t>5.</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Основные положения мастер-плана развития систем теплоснабжения поселения</w:t>
        </w:r>
        <w:r w:rsidR="004333D6">
          <w:rPr>
            <w:webHidden/>
          </w:rPr>
          <w:tab/>
        </w:r>
        <w:r w:rsidR="004333D6">
          <w:rPr>
            <w:webHidden/>
          </w:rPr>
          <w:fldChar w:fldCharType="begin"/>
        </w:r>
        <w:r w:rsidR="004333D6">
          <w:rPr>
            <w:webHidden/>
          </w:rPr>
          <w:instrText xml:space="preserve"> PAGEREF _Toc35335298 \h </w:instrText>
        </w:r>
        <w:r w:rsidR="004333D6">
          <w:rPr>
            <w:webHidden/>
          </w:rPr>
        </w:r>
        <w:r w:rsidR="004333D6">
          <w:rPr>
            <w:webHidden/>
          </w:rPr>
          <w:fldChar w:fldCharType="separate"/>
        </w:r>
        <w:r w:rsidR="0011627C">
          <w:rPr>
            <w:webHidden/>
          </w:rPr>
          <w:t>33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299" w:history="1">
        <w:r w:rsidR="004333D6" w:rsidRPr="003A091B">
          <w:rPr>
            <w:rStyle w:val="af8"/>
          </w:rPr>
          <w:t>5.1.</w:t>
        </w:r>
        <w:r w:rsidR="004333D6">
          <w:rPr>
            <w:rFonts w:asciiTheme="minorHAnsi" w:eastAsiaTheme="minorEastAsia" w:hAnsiTheme="minorHAnsi" w:cstheme="minorBidi"/>
            <w:spacing w:val="0"/>
            <w:sz w:val="22"/>
            <w:lang w:eastAsia="ru-RU"/>
          </w:rPr>
          <w:tab/>
        </w:r>
        <w:r w:rsidR="004333D6" w:rsidRPr="003A091B">
          <w:rPr>
            <w:rStyle w:val="af8"/>
          </w:rPr>
          <w:t>Описание сценариев развития теплоснабжения поселения.</w:t>
        </w:r>
        <w:r w:rsidR="004333D6">
          <w:rPr>
            <w:webHidden/>
          </w:rPr>
          <w:tab/>
        </w:r>
        <w:r w:rsidR="004333D6">
          <w:rPr>
            <w:webHidden/>
          </w:rPr>
          <w:fldChar w:fldCharType="begin"/>
        </w:r>
        <w:r w:rsidR="004333D6">
          <w:rPr>
            <w:webHidden/>
          </w:rPr>
          <w:instrText xml:space="preserve"> PAGEREF _Toc35335299 \h </w:instrText>
        </w:r>
        <w:r w:rsidR="004333D6">
          <w:rPr>
            <w:webHidden/>
          </w:rPr>
        </w:r>
        <w:r w:rsidR="004333D6">
          <w:rPr>
            <w:webHidden/>
          </w:rPr>
          <w:fldChar w:fldCharType="separate"/>
        </w:r>
        <w:r w:rsidR="0011627C">
          <w:rPr>
            <w:webHidden/>
          </w:rPr>
          <w:t>33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0" w:history="1">
        <w:r w:rsidR="004333D6" w:rsidRPr="003A091B">
          <w:rPr>
            <w:rStyle w:val="af8"/>
          </w:rPr>
          <w:t>5.2.</w:t>
        </w:r>
        <w:r w:rsidR="004333D6">
          <w:rPr>
            <w:rFonts w:asciiTheme="minorHAnsi" w:eastAsiaTheme="minorEastAsia" w:hAnsiTheme="minorHAnsi" w:cstheme="minorBidi"/>
            <w:spacing w:val="0"/>
            <w:sz w:val="22"/>
            <w:lang w:eastAsia="ru-RU"/>
          </w:rPr>
          <w:tab/>
        </w:r>
        <w:r w:rsidR="004333D6" w:rsidRPr="003A091B">
          <w:rPr>
            <w:rStyle w:val="af8"/>
          </w:rPr>
          <w:t>Обоснование выбора приоритетного сценария развития теплоснабжения поселения.</w:t>
        </w:r>
        <w:r w:rsidR="004333D6">
          <w:rPr>
            <w:webHidden/>
          </w:rPr>
          <w:tab/>
        </w:r>
        <w:r w:rsidR="004333D6">
          <w:rPr>
            <w:webHidden/>
          </w:rPr>
          <w:fldChar w:fldCharType="begin"/>
        </w:r>
        <w:r w:rsidR="004333D6">
          <w:rPr>
            <w:webHidden/>
          </w:rPr>
          <w:instrText xml:space="preserve"> PAGEREF _Toc35335300 \h </w:instrText>
        </w:r>
        <w:r w:rsidR="004333D6">
          <w:rPr>
            <w:webHidden/>
          </w:rPr>
        </w:r>
        <w:r w:rsidR="004333D6">
          <w:rPr>
            <w:webHidden/>
          </w:rPr>
          <w:fldChar w:fldCharType="separate"/>
        </w:r>
        <w:r w:rsidR="0011627C">
          <w:rPr>
            <w:webHidden/>
          </w:rPr>
          <w:t>33</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301" w:history="1">
        <w:r w:rsidR="004333D6" w:rsidRPr="003A091B">
          <w:rPr>
            <w:rStyle w:val="af8"/>
          </w:rPr>
          <w:t>6.</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Предложения по строительству, реконструкции, техническому перевооружению и (или) модернизации источников тепловой энергии</w:t>
        </w:r>
        <w:r w:rsidR="004333D6">
          <w:rPr>
            <w:webHidden/>
          </w:rPr>
          <w:tab/>
        </w:r>
        <w:r w:rsidR="004333D6">
          <w:rPr>
            <w:webHidden/>
          </w:rPr>
          <w:fldChar w:fldCharType="begin"/>
        </w:r>
        <w:r w:rsidR="004333D6">
          <w:rPr>
            <w:webHidden/>
          </w:rPr>
          <w:instrText xml:space="preserve"> PAGEREF _Toc35335301 \h </w:instrText>
        </w:r>
        <w:r w:rsidR="004333D6">
          <w:rPr>
            <w:webHidden/>
          </w:rPr>
        </w:r>
        <w:r w:rsidR="004333D6">
          <w:rPr>
            <w:webHidden/>
          </w:rPr>
          <w:fldChar w:fldCharType="separate"/>
        </w:r>
        <w:r w:rsidR="0011627C">
          <w:rPr>
            <w:webHidden/>
          </w:rPr>
          <w:t>34</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2" w:history="1">
        <w:r w:rsidR="004333D6" w:rsidRPr="003A091B">
          <w:rPr>
            <w:rStyle w:val="af8"/>
          </w:rPr>
          <w:t>6.1.</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4333D6">
          <w:rPr>
            <w:webHidden/>
          </w:rPr>
          <w:tab/>
        </w:r>
        <w:r w:rsidR="004333D6">
          <w:rPr>
            <w:webHidden/>
          </w:rPr>
          <w:fldChar w:fldCharType="begin"/>
        </w:r>
        <w:r w:rsidR="004333D6">
          <w:rPr>
            <w:webHidden/>
          </w:rPr>
          <w:instrText xml:space="preserve"> PAGEREF _Toc35335302 \h </w:instrText>
        </w:r>
        <w:r w:rsidR="004333D6">
          <w:rPr>
            <w:webHidden/>
          </w:rPr>
        </w:r>
        <w:r w:rsidR="004333D6">
          <w:rPr>
            <w:webHidden/>
          </w:rPr>
          <w:fldChar w:fldCharType="separate"/>
        </w:r>
        <w:r w:rsidR="0011627C">
          <w:rPr>
            <w:webHidden/>
          </w:rPr>
          <w:t>34</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3" w:history="1">
        <w:r w:rsidR="004333D6" w:rsidRPr="003A091B">
          <w:rPr>
            <w:rStyle w:val="af8"/>
          </w:rPr>
          <w:t>6.2.</w:t>
        </w:r>
        <w:r w:rsidR="004333D6">
          <w:rPr>
            <w:rFonts w:asciiTheme="minorHAnsi" w:eastAsiaTheme="minorEastAsia" w:hAnsiTheme="minorHAnsi" w:cstheme="minorBidi"/>
            <w:spacing w:val="0"/>
            <w:sz w:val="22"/>
            <w:lang w:eastAsia="ru-RU"/>
          </w:rPr>
          <w:tab/>
        </w:r>
        <w:r w:rsidR="004333D6" w:rsidRPr="003A091B">
          <w:rPr>
            <w:rStyle w:val="af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333D6">
          <w:rPr>
            <w:webHidden/>
          </w:rPr>
          <w:tab/>
        </w:r>
        <w:r w:rsidR="004333D6">
          <w:rPr>
            <w:webHidden/>
          </w:rPr>
          <w:fldChar w:fldCharType="begin"/>
        </w:r>
        <w:r w:rsidR="004333D6">
          <w:rPr>
            <w:webHidden/>
          </w:rPr>
          <w:instrText xml:space="preserve"> PAGEREF _Toc35335303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4" w:history="1">
        <w:r w:rsidR="004333D6" w:rsidRPr="003A091B">
          <w:rPr>
            <w:rStyle w:val="af8"/>
          </w:rPr>
          <w:t>6.3.</w:t>
        </w:r>
        <w:r w:rsidR="004333D6">
          <w:rPr>
            <w:rFonts w:asciiTheme="minorHAnsi" w:eastAsiaTheme="minorEastAsia" w:hAnsiTheme="minorHAnsi" w:cstheme="minorBidi"/>
            <w:spacing w:val="0"/>
            <w:sz w:val="22"/>
            <w:lang w:eastAsia="ru-RU"/>
          </w:rPr>
          <w:tab/>
        </w:r>
        <w:r w:rsidR="004333D6" w:rsidRPr="003A091B">
          <w:rPr>
            <w:rStyle w:val="af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333D6">
          <w:rPr>
            <w:webHidden/>
          </w:rPr>
          <w:tab/>
        </w:r>
        <w:r w:rsidR="004333D6">
          <w:rPr>
            <w:webHidden/>
          </w:rPr>
          <w:fldChar w:fldCharType="begin"/>
        </w:r>
        <w:r w:rsidR="004333D6">
          <w:rPr>
            <w:webHidden/>
          </w:rPr>
          <w:instrText xml:space="preserve"> PAGEREF _Toc35335304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5" w:history="1">
        <w:r w:rsidR="004333D6" w:rsidRPr="003A091B">
          <w:rPr>
            <w:rStyle w:val="af8"/>
          </w:rPr>
          <w:t>6.4.</w:t>
        </w:r>
        <w:r w:rsidR="004333D6">
          <w:rPr>
            <w:rFonts w:asciiTheme="minorHAnsi" w:eastAsiaTheme="minorEastAsia" w:hAnsiTheme="minorHAnsi" w:cstheme="minorBidi"/>
            <w:spacing w:val="0"/>
            <w:sz w:val="22"/>
            <w:lang w:eastAsia="ru-RU"/>
          </w:rPr>
          <w:tab/>
        </w:r>
        <w:r w:rsidR="004333D6" w:rsidRPr="003A091B">
          <w:rPr>
            <w:rStyle w:val="af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333D6">
          <w:rPr>
            <w:webHidden/>
          </w:rPr>
          <w:tab/>
        </w:r>
        <w:r w:rsidR="004333D6">
          <w:rPr>
            <w:webHidden/>
          </w:rPr>
          <w:fldChar w:fldCharType="begin"/>
        </w:r>
        <w:r w:rsidR="004333D6">
          <w:rPr>
            <w:webHidden/>
          </w:rPr>
          <w:instrText xml:space="preserve"> PAGEREF _Toc35335305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6" w:history="1">
        <w:r w:rsidR="004333D6" w:rsidRPr="003A091B">
          <w:rPr>
            <w:rStyle w:val="af8"/>
          </w:rPr>
          <w:t>6.5.</w:t>
        </w:r>
        <w:r w:rsidR="004333D6">
          <w:rPr>
            <w:rFonts w:asciiTheme="minorHAnsi" w:eastAsiaTheme="minorEastAsia" w:hAnsiTheme="minorHAnsi" w:cstheme="minorBidi"/>
            <w:spacing w:val="0"/>
            <w:sz w:val="22"/>
            <w:lang w:eastAsia="ru-RU"/>
          </w:rPr>
          <w:tab/>
        </w:r>
        <w:r w:rsidR="004333D6" w:rsidRPr="003A091B">
          <w:rPr>
            <w:rStyle w:val="af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4333D6">
          <w:rPr>
            <w:webHidden/>
          </w:rPr>
          <w:tab/>
        </w:r>
        <w:r w:rsidR="004333D6">
          <w:rPr>
            <w:webHidden/>
          </w:rPr>
          <w:fldChar w:fldCharType="begin"/>
        </w:r>
        <w:r w:rsidR="004333D6">
          <w:rPr>
            <w:webHidden/>
          </w:rPr>
          <w:instrText xml:space="preserve"> PAGEREF _Toc35335306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7" w:history="1">
        <w:r w:rsidR="004333D6" w:rsidRPr="003A091B">
          <w:rPr>
            <w:rStyle w:val="af8"/>
          </w:rPr>
          <w:t>6.6.</w:t>
        </w:r>
        <w:r w:rsidR="004333D6">
          <w:rPr>
            <w:rFonts w:asciiTheme="minorHAnsi" w:eastAsiaTheme="minorEastAsia" w:hAnsiTheme="minorHAnsi" w:cstheme="minorBidi"/>
            <w:spacing w:val="0"/>
            <w:sz w:val="22"/>
            <w:lang w:eastAsia="ru-RU"/>
          </w:rPr>
          <w:tab/>
        </w:r>
        <w:r w:rsidR="004333D6" w:rsidRPr="003A091B">
          <w:rPr>
            <w:rStyle w:val="af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333D6">
          <w:rPr>
            <w:webHidden/>
          </w:rPr>
          <w:tab/>
        </w:r>
        <w:r w:rsidR="004333D6">
          <w:rPr>
            <w:webHidden/>
          </w:rPr>
          <w:fldChar w:fldCharType="begin"/>
        </w:r>
        <w:r w:rsidR="004333D6">
          <w:rPr>
            <w:webHidden/>
          </w:rPr>
          <w:instrText xml:space="preserve"> PAGEREF _Toc35335307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8" w:history="1">
        <w:r w:rsidR="004333D6" w:rsidRPr="003A091B">
          <w:rPr>
            <w:rStyle w:val="af8"/>
          </w:rPr>
          <w:t>6.7.</w:t>
        </w:r>
        <w:r w:rsidR="004333D6">
          <w:rPr>
            <w:rFonts w:asciiTheme="minorHAnsi" w:eastAsiaTheme="minorEastAsia" w:hAnsiTheme="minorHAnsi" w:cstheme="minorBidi"/>
            <w:spacing w:val="0"/>
            <w:sz w:val="22"/>
            <w:lang w:eastAsia="ru-RU"/>
          </w:rPr>
          <w:tab/>
        </w:r>
        <w:r w:rsidR="004333D6" w:rsidRPr="003A091B">
          <w:rPr>
            <w:rStyle w:val="af8"/>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333D6">
          <w:rPr>
            <w:webHidden/>
          </w:rPr>
          <w:tab/>
        </w:r>
        <w:r w:rsidR="004333D6">
          <w:rPr>
            <w:webHidden/>
          </w:rPr>
          <w:fldChar w:fldCharType="begin"/>
        </w:r>
        <w:r w:rsidR="004333D6">
          <w:rPr>
            <w:webHidden/>
          </w:rPr>
          <w:instrText xml:space="preserve"> PAGEREF _Toc35335308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09" w:history="1">
        <w:r w:rsidR="004333D6" w:rsidRPr="003A091B">
          <w:rPr>
            <w:rStyle w:val="af8"/>
          </w:rPr>
          <w:t>6.8.</w:t>
        </w:r>
        <w:r w:rsidR="004333D6">
          <w:rPr>
            <w:rFonts w:asciiTheme="minorHAnsi" w:eastAsiaTheme="minorEastAsia" w:hAnsiTheme="minorHAnsi" w:cstheme="minorBidi"/>
            <w:spacing w:val="0"/>
            <w:sz w:val="22"/>
            <w:lang w:eastAsia="ru-RU"/>
          </w:rPr>
          <w:tab/>
        </w:r>
        <w:r w:rsidR="004333D6" w:rsidRPr="003A091B">
          <w:rPr>
            <w:rStyle w:val="af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4333D6">
          <w:rPr>
            <w:webHidden/>
          </w:rPr>
          <w:tab/>
        </w:r>
        <w:r w:rsidR="004333D6">
          <w:rPr>
            <w:webHidden/>
          </w:rPr>
          <w:fldChar w:fldCharType="begin"/>
        </w:r>
        <w:r w:rsidR="004333D6">
          <w:rPr>
            <w:webHidden/>
          </w:rPr>
          <w:instrText xml:space="preserve"> PAGEREF _Toc35335309 \h </w:instrText>
        </w:r>
        <w:r w:rsidR="004333D6">
          <w:rPr>
            <w:webHidden/>
          </w:rPr>
        </w:r>
        <w:r w:rsidR="004333D6">
          <w:rPr>
            <w:webHidden/>
          </w:rPr>
          <w:fldChar w:fldCharType="separate"/>
        </w:r>
        <w:r w:rsidR="0011627C">
          <w:rPr>
            <w:webHidden/>
          </w:rPr>
          <w:t>36</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0" w:history="1">
        <w:r w:rsidR="004333D6" w:rsidRPr="003A091B">
          <w:rPr>
            <w:rStyle w:val="af8"/>
          </w:rPr>
          <w:t>6.9.</w:t>
        </w:r>
        <w:r w:rsidR="004333D6">
          <w:rPr>
            <w:rFonts w:asciiTheme="minorHAnsi" w:eastAsiaTheme="minorEastAsia" w:hAnsiTheme="minorHAnsi" w:cstheme="minorBidi"/>
            <w:spacing w:val="0"/>
            <w:sz w:val="22"/>
            <w:lang w:eastAsia="ru-RU"/>
          </w:rPr>
          <w:tab/>
        </w:r>
        <w:r w:rsidR="004333D6" w:rsidRPr="003A091B">
          <w:rPr>
            <w:rStyle w:val="af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333D6">
          <w:rPr>
            <w:webHidden/>
          </w:rPr>
          <w:tab/>
        </w:r>
        <w:r w:rsidR="004333D6">
          <w:rPr>
            <w:webHidden/>
          </w:rPr>
          <w:fldChar w:fldCharType="begin"/>
        </w:r>
        <w:r w:rsidR="004333D6">
          <w:rPr>
            <w:webHidden/>
          </w:rPr>
          <w:instrText xml:space="preserve"> PAGEREF _Toc35335310 \h </w:instrText>
        </w:r>
        <w:r w:rsidR="004333D6">
          <w:rPr>
            <w:webHidden/>
          </w:rPr>
        </w:r>
        <w:r w:rsidR="004333D6">
          <w:rPr>
            <w:webHidden/>
          </w:rPr>
          <w:fldChar w:fldCharType="separate"/>
        </w:r>
        <w:r w:rsidR="0011627C">
          <w:rPr>
            <w:webHidden/>
          </w:rPr>
          <w:t>38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1" w:history="1">
        <w:r w:rsidR="004333D6" w:rsidRPr="003A091B">
          <w:rPr>
            <w:rStyle w:val="af8"/>
          </w:rPr>
          <w:t>6.10.</w:t>
        </w:r>
        <w:r w:rsidR="004333D6">
          <w:rPr>
            <w:rFonts w:asciiTheme="minorHAnsi" w:eastAsiaTheme="minorEastAsia" w:hAnsiTheme="minorHAnsi" w:cstheme="minorBidi"/>
            <w:spacing w:val="0"/>
            <w:sz w:val="22"/>
            <w:lang w:eastAsia="ru-RU"/>
          </w:rPr>
          <w:tab/>
        </w:r>
        <w:r w:rsidR="004333D6" w:rsidRPr="003A091B">
          <w:rPr>
            <w:rStyle w:val="af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333D6">
          <w:rPr>
            <w:webHidden/>
          </w:rPr>
          <w:tab/>
        </w:r>
        <w:r w:rsidR="004333D6">
          <w:rPr>
            <w:webHidden/>
          </w:rPr>
          <w:fldChar w:fldCharType="begin"/>
        </w:r>
        <w:r w:rsidR="004333D6">
          <w:rPr>
            <w:webHidden/>
          </w:rPr>
          <w:instrText xml:space="preserve"> PAGEREF _Toc35335311 \h </w:instrText>
        </w:r>
        <w:r w:rsidR="004333D6">
          <w:rPr>
            <w:webHidden/>
          </w:rPr>
        </w:r>
        <w:r w:rsidR="004333D6">
          <w:rPr>
            <w:webHidden/>
          </w:rPr>
          <w:fldChar w:fldCharType="separate"/>
        </w:r>
        <w:r w:rsidR="0011627C">
          <w:rPr>
            <w:webHidden/>
          </w:rPr>
          <w:t>38</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312" w:history="1">
        <w:r w:rsidR="004333D6" w:rsidRPr="003A091B">
          <w:rPr>
            <w:rStyle w:val="af8"/>
          </w:rPr>
          <w:t>7.</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Предложения по строительству, реконструкции и (или) модернизации тепловых сетей</w:t>
        </w:r>
        <w:r w:rsidR="004333D6">
          <w:rPr>
            <w:webHidden/>
          </w:rPr>
          <w:tab/>
        </w:r>
        <w:r w:rsidR="004333D6">
          <w:rPr>
            <w:webHidden/>
          </w:rPr>
          <w:fldChar w:fldCharType="begin"/>
        </w:r>
        <w:r w:rsidR="004333D6">
          <w:rPr>
            <w:webHidden/>
          </w:rPr>
          <w:instrText xml:space="preserve"> PAGEREF _Toc35335312 \h </w:instrText>
        </w:r>
        <w:r w:rsidR="004333D6">
          <w:rPr>
            <w:webHidden/>
          </w:rPr>
        </w:r>
        <w:r w:rsidR="004333D6">
          <w:rPr>
            <w:webHidden/>
          </w:rPr>
          <w:fldChar w:fldCharType="separate"/>
        </w:r>
        <w:r w:rsidR="0011627C">
          <w:rPr>
            <w:webHidden/>
          </w:rPr>
          <w:t>39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3" w:history="1">
        <w:r w:rsidR="004333D6" w:rsidRPr="003A091B">
          <w:rPr>
            <w:rStyle w:val="af8"/>
          </w:rPr>
          <w:t>7.1.</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333D6">
          <w:rPr>
            <w:webHidden/>
          </w:rPr>
          <w:tab/>
        </w:r>
        <w:r w:rsidR="004333D6">
          <w:rPr>
            <w:webHidden/>
          </w:rPr>
          <w:fldChar w:fldCharType="begin"/>
        </w:r>
        <w:r w:rsidR="004333D6">
          <w:rPr>
            <w:webHidden/>
          </w:rPr>
          <w:instrText xml:space="preserve"> PAGEREF _Toc35335313 \h </w:instrText>
        </w:r>
        <w:r w:rsidR="004333D6">
          <w:rPr>
            <w:webHidden/>
          </w:rPr>
        </w:r>
        <w:r w:rsidR="004333D6">
          <w:rPr>
            <w:webHidden/>
          </w:rPr>
          <w:fldChar w:fldCharType="separate"/>
        </w:r>
        <w:r w:rsidR="0011627C">
          <w:rPr>
            <w:webHidden/>
          </w:rPr>
          <w:t>39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4" w:history="1">
        <w:r w:rsidR="004333D6" w:rsidRPr="003A091B">
          <w:rPr>
            <w:rStyle w:val="af8"/>
          </w:rPr>
          <w:t>7.2.</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4333D6">
          <w:rPr>
            <w:webHidden/>
          </w:rPr>
          <w:tab/>
        </w:r>
        <w:r w:rsidR="004333D6">
          <w:rPr>
            <w:webHidden/>
          </w:rPr>
          <w:fldChar w:fldCharType="begin"/>
        </w:r>
        <w:r w:rsidR="004333D6">
          <w:rPr>
            <w:webHidden/>
          </w:rPr>
          <w:instrText xml:space="preserve"> PAGEREF _Toc35335314 \h </w:instrText>
        </w:r>
        <w:r w:rsidR="004333D6">
          <w:rPr>
            <w:webHidden/>
          </w:rPr>
        </w:r>
        <w:r w:rsidR="004333D6">
          <w:rPr>
            <w:webHidden/>
          </w:rPr>
          <w:fldChar w:fldCharType="separate"/>
        </w:r>
        <w:r w:rsidR="0011627C">
          <w:rPr>
            <w:webHidden/>
          </w:rPr>
          <w:t>39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5" w:history="1">
        <w:r w:rsidR="004333D6" w:rsidRPr="003A091B">
          <w:rPr>
            <w:rStyle w:val="af8"/>
          </w:rPr>
          <w:t>7.3.</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33D6">
          <w:rPr>
            <w:webHidden/>
          </w:rPr>
          <w:tab/>
        </w:r>
        <w:r w:rsidR="004333D6">
          <w:rPr>
            <w:webHidden/>
          </w:rPr>
          <w:fldChar w:fldCharType="begin"/>
        </w:r>
        <w:r w:rsidR="004333D6">
          <w:rPr>
            <w:webHidden/>
          </w:rPr>
          <w:instrText xml:space="preserve"> PAGEREF _Toc35335315 \h </w:instrText>
        </w:r>
        <w:r w:rsidR="004333D6">
          <w:rPr>
            <w:webHidden/>
          </w:rPr>
        </w:r>
        <w:r w:rsidR="004333D6">
          <w:rPr>
            <w:webHidden/>
          </w:rPr>
          <w:fldChar w:fldCharType="separate"/>
        </w:r>
        <w:r w:rsidR="0011627C">
          <w:rPr>
            <w:webHidden/>
          </w:rPr>
          <w:t>39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6" w:history="1">
        <w:r w:rsidR="004333D6" w:rsidRPr="003A091B">
          <w:rPr>
            <w:rStyle w:val="af8"/>
          </w:rPr>
          <w:t>7.4.</w:t>
        </w:r>
        <w:r w:rsidR="004333D6">
          <w:rPr>
            <w:rFonts w:asciiTheme="minorHAnsi" w:eastAsiaTheme="minorEastAsia" w:hAnsiTheme="minorHAnsi" w:cstheme="minorBidi"/>
            <w:spacing w:val="0"/>
            <w:sz w:val="22"/>
            <w:lang w:eastAsia="ru-RU"/>
          </w:rPr>
          <w:tab/>
        </w:r>
        <w:r w:rsidR="004333D6" w:rsidRPr="003A091B">
          <w:rPr>
            <w:rStyle w:val="af8"/>
          </w:rPr>
          <w:t xml:space="preserve">Предложения по строительству, реконструкции и модернизации тепловых сетей для повышения эффективности функционирования системы теплоснабжения, в </w:t>
        </w:r>
        <w:r w:rsidR="004333D6" w:rsidRPr="003A091B">
          <w:rPr>
            <w:rStyle w:val="af8"/>
          </w:rPr>
          <w:lastRenderedPageBreak/>
          <w:t>том числе за счет перевода котельных в пиковый режим работы или ликвидации котельных.</w:t>
        </w:r>
        <w:r w:rsidR="004333D6">
          <w:rPr>
            <w:webHidden/>
          </w:rPr>
          <w:tab/>
        </w:r>
        <w:r w:rsidR="004333D6">
          <w:rPr>
            <w:webHidden/>
          </w:rPr>
          <w:fldChar w:fldCharType="begin"/>
        </w:r>
        <w:r w:rsidR="004333D6">
          <w:rPr>
            <w:webHidden/>
          </w:rPr>
          <w:instrText xml:space="preserve"> PAGEREF _Toc35335316 \h </w:instrText>
        </w:r>
        <w:r w:rsidR="004333D6">
          <w:rPr>
            <w:webHidden/>
          </w:rPr>
        </w:r>
        <w:r w:rsidR="004333D6">
          <w:rPr>
            <w:webHidden/>
          </w:rPr>
          <w:fldChar w:fldCharType="separate"/>
        </w:r>
        <w:r w:rsidR="0011627C">
          <w:rPr>
            <w:webHidden/>
          </w:rPr>
          <w:t>39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17" w:history="1">
        <w:r w:rsidR="004333D6" w:rsidRPr="003A091B">
          <w:rPr>
            <w:rStyle w:val="af8"/>
          </w:rPr>
          <w:t>7.5.</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4333D6">
          <w:rPr>
            <w:webHidden/>
          </w:rPr>
          <w:tab/>
        </w:r>
        <w:r w:rsidR="004333D6">
          <w:rPr>
            <w:webHidden/>
          </w:rPr>
          <w:fldChar w:fldCharType="begin"/>
        </w:r>
        <w:r w:rsidR="004333D6">
          <w:rPr>
            <w:webHidden/>
          </w:rPr>
          <w:instrText xml:space="preserve"> PAGEREF _Toc35335317 \h </w:instrText>
        </w:r>
        <w:r w:rsidR="004333D6">
          <w:rPr>
            <w:webHidden/>
          </w:rPr>
        </w:r>
        <w:r w:rsidR="004333D6">
          <w:rPr>
            <w:webHidden/>
          </w:rPr>
          <w:fldChar w:fldCharType="separate"/>
        </w:r>
        <w:r w:rsidR="0011627C">
          <w:rPr>
            <w:webHidden/>
          </w:rPr>
          <w:t>40</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318" w:history="1">
        <w:r w:rsidR="004333D6" w:rsidRPr="003A091B">
          <w:rPr>
            <w:rStyle w:val="af8"/>
          </w:rPr>
          <w:t>8.</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Предложения по переводу открытых систем теплоснабжения (горячего водоснабжения) в закрытые системы горячего водоснабжения</w:t>
        </w:r>
        <w:r w:rsidR="004333D6">
          <w:rPr>
            <w:webHidden/>
          </w:rPr>
          <w:tab/>
        </w:r>
        <w:r w:rsidR="004333D6">
          <w:rPr>
            <w:webHidden/>
          </w:rPr>
          <w:fldChar w:fldCharType="begin"/>
        </w:r>
        <w:r w:rsidR="004333D6">
          <w:rPr>
            <w:webHidden/>
          </w:rPr>
          <w:instrText xml:space="preserve"> PAGEREF _Toc35335318 \h </w:instrText>
        </w:r>
        <w:r w:rsidR="004333D6">
          <w:rPr>
            <w:webHidden/>
          </w:rPr>
        </w:r>
        <w:r w:rsidR="004333D6">
          <w:rPr>
            <w:webHidden/>
          </w:rPr>
          <w:fldChar w:fldCharType="separate"/>
        </w:r>
        <w:r w:rsidR="0011627C">
          <w:rPr>
            <w:webHidden/>
          </w:rPr>
          <w:t>41</w:t>
        </w:r>
        <w:r w:rsidR="004333D6">
          <w:rPr>
            <w:webHidden/>
          </w:rPr>
          <w:fldChar w:fldCharType="end"/>
        </w:r>
      </w:hyperlink>
    </w:p>
    <w:p w:rsidR="004333D6" w:rsidRDefault="00FF104A">
      <w:pPr>
        <w:pStyle w:val="14"/>
        <w:rPr>
          <w:rFonts w:asciiTheme="minorHAnsi" w:eastAsiaTheme="minorEastAsia" w:hAnsiTheme="minorHAnsi" w:cstheme="minorBidi"/>
          <w:bCs w:val="0"/>
          <w:iCs w:val="0"/>
          <w:spacing w:val="0"/>
          <w:kern w:val="0"/>
          <w:sz w:val="22"/>
          <w:szCs w:val="22"/>
          <w:lang w:val="ru-RU" w:eastAsia="ru-RU"/>
        </w:rPr>
      </w:pPr>
      <w:hyperlink w:anchor="_Toc35335319" w:history="1">
        <w:r w:rsidR="004333D6" w:rsidRPr="003A091B">
          <w:rPr>
            <w:rStyle w:val="af8"/>
          </w:rPr>
          <w:t>9.</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Перспективные топливные балансы</w:t>
        </w:r>
        <w:r w:rsidR="004333D6">
          <w:rPr>
            <w:webHidden/>
          </w:rPr>
          <w:tab/>
        </w:r>
        <w:r w:rsidR="004333D6">
          <w:rPr>
            <w:webHidden/>
          </w:rPr>
          <w:fldChar w:fldCharType="begin"/>
        </w:r>
        <w:r w:rsidR="004333D6">
          <w:rPr>
            <w:webHidden/>
          </w:rPr>
          <w:instrText xml:space="preserve"> PAGEREF _Toc35335319 \h </w:instrText>
        </w:r>
        <w:r w:rsidR="004333D6">
          <w:rPr>
            <w:webHidden/>
          </w:rPr>
        </w:r>
        <w:r w:rsidR="004333D6">
          <w:rPr>
            <w:webHidden/>
          </w:rPr>
          <w:fldChar w:fldCharType="separate"/>
        </w:r>
        <w:r w:rsidR="0011627C">
          <w:rPr>
            <w:webHidden/>
          </w:rPr>
          <w:t>42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0" w:history="1">
        <w:r w:rsidR="004333D6" w:rsidRPr="003A091B">
          <w:rPr>
            <w:rStyle w:val="af8"/>
          </w:rPr>
          <w:t>9.1.</w:t>
        </w:r>
        <w:r w:rsidR="004333D6">
          <w:rPr>
            <w:rFonts w:asciiTheme="minorHAnsi" w:eastAsiaTheme="minorEastAsia" w:hAnsiTheme="minorHAnsi" w:cstheme="minorBidi"/>
            <w:spacing w:val="0"/>
            <w:sz w:val="22"/>
            <w:lang w:eastAsia="ru-RU"/>
          </w:rPr>
          <w:tab/>
        </w:r>
        <w:r w:rsidR="004333D6" w:rsidRPr="003A091B">
          <w:rPr>
            <w:rStyle w:val="af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4333D6">
          <w:rPr>
            <w:webHidden/>
          </w:rPr>
          <w:tab/>
        </w:r>
        <w:r w:rsidR="004333D6">
          <w:rPr>
            <w:webHidden/>
          </w:rPr>
          <w:fldChar w:fldCharType="begin"/>
        </w:r>
        <w:r w:rsidR="004333D6">
          <w:rPr>
            <w:webHidden/>
          </w:rPr>
          <w:instrText xml:space="preserve"> PAGEREF _Toc35335320 \h </w:instrText>
        </w:r>
        <w:r w:rsidR="004333D6">
          <w:rPr>
            <w:webHidden/>
          </w:rPr>
        </w:r>
        <w:r w:rsidR="004333D6">
          <w:rPr>
            <w:webHidden/>
          </w:rPr>
          <w:fldChar w:fldCharType="separate"/>
        </w:r>
        <w:r w:rsidR="0011627C">
          <w:rPr>
            <w:webHidden/>
          </w:rPr>
          <w:t>42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1" w:history="1">
        <w:r w:rsidR="004333D6" w:rsidRPr="003A091B">
          <w:rPr>
            <w:rStyle w:val="af8"/>
          </w:rPr>
          <w:t>9.2.</w:t>
        </w:r>
        <w:r w:rsidR="004333D6">
          <w:rPr>
            <w:rFonts w:asciiTheme="minorHAnsi" w:eastAsiaTheme="minorEastAsia" w:hAnsiTheme="minorHAnsi" w:cstheme="minorBidi"/>
            <w:spacing w:val="0"/>
            <w:sz w:val="22"/>
            <w:lang w:eastAsia="ru-RU"/>
          </w:rPr>
          <w:tab/>
        </w:r>
        <w:r w:rsidR="004333D6" w:rsidRPr="003A091B">
          <w:rPr>
            <w:rStyle w:val="af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333D6">
          <w:rPr>
            <w:webHidden/>
          </w:rPr>
          <w:tab/>
        </w:r>
        <w:r w:rsidR="004333D6">
          <w:rPr>
            <w:webHidden/>
          </w:rPr>
          <w:fldChar w:fldCharType="begin"/>
        </w:r>
        <w:r w:rsidR="004333D6">
          <w:rPr>
            <w:webHidden/>
          </w:rPr>
          <w:instrText xml:space="preserve"> PAGEREF _Toc35335321 \h </w:instrText>
        </w:r>
        <w:r w:rsidR="004333D6">
          <w:rPr>
            <w:webHidden/>
          </w:rPr>
        </w:r>
        <w:r w:rsidR="004333D6">
          <w:rPr>
            <w:webHidden/>
          </w:rPr>
          <w:fldChar w:fldCharType="separate"/>
        </w:r>
        <w:r w:rsidR="0011627C">
          <w:rPr>
            <w:webHidden/>
          </w:rPr>
          <w:t>48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2" w:history="1">
        <w:r w:rsidR="004333D6" w:rsidRPr="003A091B">
          <w:rPr>
            <w:rStyle w:val="af8"/>
          </w:rPr>
          <w:t>9.3.</w:t>
        </w:r>
        <w:r w:rsidR="004333D6">
          <w:rPr>
            <w:rFonts w:asciiTheme="minorHAnsi" w:eastAsiaTheme="minorEastAsia" w:hAnsiTheme="minorHAnsi" w:cstheme="minorBidi"/>
            <w:spacing w:val="0"/>
            <w:sz w:val="22"/>
            <w:lang w:eastAsia="ru-RU"/>
          </w:rPr>
          <w:tab/>
        </w:r>
        <w:r w:rsidR="004333D6" w:rsidRPr="003A091B">
          <w:rPr>
            <w:rStyle w:val="af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333D6">
          <w:rPr>
            <w:webHidden/>
          </w:rPr>
          <w:tab/>
        </w:r>
        <w:r w:rsidR="004333D6">
          <w:rPr>
            <w:webHidden/>
          </w:rPr>
          <w:fldChar w:fldCharType="begin"/>
        </w:r>
        <w:r w:rsidR="004333D6">
          <w:rPr>
            <w:webHidden/>
          </w:rPr>
          <w:instrText xml:space="preserve"> PAGEREF _Toc35335322 \h </w:instrText>
        </w:r>
        <w:r w:rsidR="004333D6">
          <w:rPr>
            <w:webHidden/>
          </w:rPr>
        </w:r>
        <w:r w:rsidR="004333D6">
          <w:rPr>
            <w:webHidden/>
          </w:rPr>
          <w:fldChar w:fldCharType="separate"/>
        </w:r>
        <w:r w:rsidR="0011627C">
          <w:rPr>
            <w:webHidden/>
          </w:rPr>
          <w:t>48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3" w:history="1">
        <w:r w:rsidR="004333D6" w:rsidRPr="003A091B">
          <w:rPr>
            <w:rStyle w:val="af8"/>
          </w:rPr>
          <w:t>9.4.</w:t>
        </w:r>
        <w:r w:rsidR="004333D6">
          <w:rPr>
            <w:rFonts w:asciiTheme="minorHAnsi" w:eastAsiaTheme="minorEastAsia" w:hAnsiTheme="minorHAnsi" w:cstheme="minorBidi"/>
            <w:spacing w:val="0"/>
            <w:sz w:val="22"/>
            <w:lang w:eastAsia="ru-RU"/>
          </w:rPr>
          <w:tab/>
        </w:r>
        <w:r w:rsidR="004333D6" w:rsidRPr="003A091B">
          <w:rPr>
            <w:rStyle w:val="af8"/>
          </w:rPr>
          <w:t>Преобладающий в поселении вид топлива, определяемый по совокупности всех систем теплоснабжения, находящихся в соответствующем поселении.</w:t>
        </w:r>
        <w:r w:rsidR="004333D6">
          <w:rPr>
            <w:webHidden/>
          </w:rPr>
          <w:tab/>
        </w:r>
        <w:r w:rsidR="004333D6">
          <w:rPr>
            <w:webHidden/>
          </w:rPr>
          <w:fldChar w:fldCharType="begin"/>
        </w:r>
        <w:r w:rsidR="004333D6">
          <w:rPr>
            <w:webHidden/>
          </w:rPr>
          <w:instrText xml:space="preserve"> PAGEREF _Toc35335323 \h </w:instrText>
        </w:r>
        <w:r w:rsidR="004333D6">
          <w:rPr>
            <w:webHidden/>
          </w:rPr>
        </w:r>
        <w:r w:rsidR="004333D6">
          <w:rPr>
            <w:webHidden/>
          </w:rPr>
          <w:fldChar w:fldCharType="separate"/>
        </w:r>
        <w:r w:rsidR="0011627C">
          <w:rPr>
            <w:webHidden/>
          </w:rPr>
          <w:t>48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4" w:history="1">
        <w:r w:rsidR="004333D6" w:rsidRPr="003A091B">
          <w:rPr>
            <w:rStyle w:val="af8"/>
          </w:rPr>
          <w:t>9.5.</w:t>
        </w:r>
        <w:r w:rsidR="004333D6">
          <w:rPr>
            <w:rFonts w:asciiTheme="minorHAnsi" w:eastAsiaTheme="minorEastAsia" w:hAnsiTheme="minorHAnsi" w:cstheme="minorBidi"/>
            <w:spacing w:val="0"/>
            <w:sz w:val="22"/>
            <w:lang w:eastAsia="ru-RU"/>
          </w:rPr>
          <w:tab/>
        </w:r>
        <w:r w:rsidR="004333D6" w:rsidRPr="003A091B">
          <w:rPr>
            <w:rStyle w:val="af8"/>
          </w:rPr>
          <w:t>Приоритетное направление развития топливного баланса поселения.</w:t>
        </w:r>
        <w:r w:rsidR="004333D6">
          <w:rPr>
            <w:webHidden/>
          </w:rPr>
          <w:tab/>
        </w:r>
        <w:r w:rsidR="004333D6">
          <w:rPr>
            <w:webHidden/>
          </w:rPr>
          <w:fldChar w:fldCharType="begin"/>
        </w:r>
        <w:r w:rsidR="004333D6">
          <w:rPr>
            <w:webHidden/>
          </w:rPr>
          <w:instrText xml:space="preserve"> PAGEREF _Toc35335324 \h </w:instrText>
        </w:r>
        <w:r w:rsidR="004333D6">
          <w:rPr>
            <w:webHidden/>
          </w:rPr>
        </w:r>
        <w:r w:rsidR="004333D6">
          <w:rPr>
            <w:webHidden/>
          </w:rPr>
          <w:fldChar w:fldCharType="separate"/>
        </w:r>
        <w:r w:rsidR="0011627C">
          <w:rPr>
            <w:webHidden/>
          </w:rPr>
          <w:t>48</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25" w:history="1">
        <w:r w:rsidR="004333D6" w:rsidRPr="003A091B">
          <w:rPr>
            <w:rStyle w:val="af8"/>
          </w:rPr>
          <w:t>10.</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Инвестиции в строительство, реконструкцию, техническое перевооружение и (или) модернизацию</w:t>
        </w:r>
        <w:r w:rsidR="004333D6">
          <w:rPr>
            <w:webHidden/>
          </w:rPr>
          <w:tab/>
        </w:r>
        <w:r w:rsidR="004333D6">
          <w:rPr>
            <w:webHidden/>
          </w:rPr>
          <w:fldChar w:fldCharType="begin"/>
        </w:r>
        <w:r w:rsidR="004333D6">
          <w:rPr>
            <w:webHidden/>
          </w:rPr>
          <w:instrText xml:space="preserve"> PAGEREF _Toc35335325 \h </w:instrText>
        </w:r>
        <w:r w:rsidR="004333D6">
          <w:rPr>
            <w:webHidden/>
          </w:rPr>
        </w:r>
        <w:r w:rsidR="004333D6">
          <w:rPr>
            <w:webHidden/>
          </w:rPr>
          <w:fldChar w:fldCharType="separate"/>
        </w:r>
        <w:r w:rsidR="0011627C">
          <w:rPr>
            <w:webHidden/>
          </w:rPr>
          <w:t>49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6" w:history="1">
        <w:r w:rsidR="004333D6" w:rsidRPr="003A091B">
          <w:rPr>
            <w:rStyle w:val="af8"/>
          </w:rPr>
          <w:t>10.1.</w:t>
        </w:r>
        <w:r w:rsidR="004333D6">
          <w:rPr>
            <w:rFonts w:asciiTheme="minorHAnsi" w:eastAsiaTheme="minorEastAsia" w:hAnsiTheme="minorHAnsi" w:cstheme="minorBidi"/>
            <w:spacing w:val="0"/>
            <w:sz w:val="22"/>
            <w:lang w:eastAsia="ru-RU"/>
          </w:rPr>
          <w:tab/>
        </w:r>
        <w:r w:rsidR="004333D6" w:rsidRPr="003A091B">
          <w:rPr>
            <w:rStyle w:val="af8"/>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4333D6">
          <w:rPr>
            <w:webHidden/>
          </w:rPr>
          <w:tab/>
        </w:r>
        <w:r w:rsidR="004333D6">
          <w:rPr>
            <w:webHidden/>
          </w:rPr>
          <w:fldChar w:fldCharType="begin"/>
        </w:r>
        <w:r w:rsidR="004333D6">
          <w:rPr>
            <w:webHidden/>
          </w:rPr>
          <w:instrText xml:space="preserve"> PAGEREF _Toc35335326 \h </w:instrText>
        </w:r>
        <w:r w:rsidR="004333D6">
          <w:rPr>
            <w:webHidden/>
          </w:rPr>
        </w:r>
        <w:r w:rsidR="004333D6">
          <w:rPr>
            <w:webHidden/>
          </w:rPr>
          <w:fldChar w:fldCharType="separate"/>
        </w:r>
        <w:r w:rsidR="0011627C">
          <w:rPr>
            <w:webHidden/>
          </w:rPr>
          <w:t>49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7" w:history="1">
        <w:r w:rsidR="004333D6" w:rsidRPr="003A091B">
          <w:rPr>
            <w:rStyle w:val="af8"/>
          </w:rPr>
          <w:t>10.2.</w:t>
        </w:r>
        <w:r w:rsidR="004333D6">
          <w:rPr>
            <w:rFonts w:asciiTheme="minorHAnsi" w:eastAsiaTheme="minorEastAsia" w:hAnsiTheme="minorHAnsi" w:cstheme="minorBidi"/>
            <w:spacing w:val="0"/>
            <w:sz w:val="22"/>
            <w:lang w:eastAsia="ru-RU"/>
          </w:rPr>
          <w:tab/>
        </w:r>
        <w:r w:rsidR="004333D6" w:rsidRPr="003A091B">
          <w:rPr>
            <w:rStyle w:val="af8"/>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4333D6">
          <w:rPr>
            <w:webHidden/>
          </w:rPr>
          <w:tab/>
        </w:r>
        <w:r w:rsidR="004333D6">
          <w:rPr>
            <w:webHidden/>
          </w:rPr>
          <w:fldChar w:fldCharType="begin"/>
        </w:r>
        <w:r w:rsidR="004333D6">
          <w:rPr>
            <w:webHidden/>
          </w:rPr>
          <w:instrText xml:space="preserve"> PAGEREF _Toc35335327 \h </w:instrText>
        </w:r>
        <w:r w:rsidR="004333D6">
          <w:rPr>
            <w:webHidden/>
          </w:rPr>
        </w:r>
        <w:r w:rsidR="004333D6">
          <w:rPr>
            <w:webHidden/>
          </w:rPr>
          <w:fldChar w:fldCharType="separate"/>
        </w:r>
        <w:r w:rsidR="0011627C">
          <w:rPr>
            <w:webHidden/>
          </w:rPr>
          <w:t>51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8" w:history="1">
        <w:r w:rsidR="004333D6" w:rsidRPr="003A091B">
          <w:rPr>
            <w:rStyle w:val="af8"/>
          </w:rPr>
          <w:t>10.3.</w:t>
        </w:r>
        <w:r w:rsidR="004333D6">
          <w:rPr>
            <w:rFonts w:asciiTheme="minorHAnsi" w:eastAsiaTheme="minorEastAsia" w:hAnsiTheme="minorHAnsi" w:cstheme="minorBidi"/>
            <w:spacing w:val="0"/>
            <w:sz w:val="22"/>
            <w:lang w:eastAsia="ru-RU"/>
          </w:rPr>
          <w:tab/>
        </w:r>
        <w:r w:rsidR="004333D6" w:rsidRPr="003A091B">
          <w:rPr>
            <w:rStyle w:val="af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4333D6">
          <w:rPr>
            <w:webHidden/>
          </w:rPr>
          <w:tab/>
        </w:r>
        <w:r w:rsidR="004333D6">
          <w:rPr>
            <w:webHidden/>
          </w:rPr>
          <w:fldChar w:fldCharType="begin"/>
        </w:r>
        <w:r w:rsidR="004333D6">
          <w:rPr>
            <w:webHidden/>
          </w:rPr>
          <w:instrText xml:space="preserve"> PAGEREF _Toc35335328 \h </w:instrText>
        </w:r>
        <w:r w:rsidR="004333D6">
          <w:rPr>
            <w:webHidden/>
          </w:rPr>
        </w:r>
        <w:r w:rsidR="004333D6">
          <w:rPr>
            <w:webHidden/>
          </w:rPr>
          <w:fldChar w:fldCharType="separate"/>
        </w:r>
        <w:r w:rsidR="0011627C">
          <w:rPr>
            <w:webHidden/>
          </w:rPr>
          <w:t>53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29" w:history="1">
        <w:r w:rsidR="004333D6" w:rsidRPr="003A091B">
          <w:rPr>
            <w:rStyle w:val="af8"/>
          </w:rPr>
          <w:t>10.4.</w:t>
        </w:r>
        <w:r w:rsidR="004333D6">
          <w:rPr>
            <w:rFonts w:asciiTheme="minorHAnsi" w:eastAsiaTheme="minorEastAsia" w:hAnsiTheme="minorHAnsi" w:cstheme="minorBidi"/>
            <w:spacing w:val="0"/>
            <w:sz w:val="22"/>
            <w:lang w:eastAsia="ru-RU"/>
          </w:rPr>
          <w:tab/>
        </w:r>
        <w:r w:rsidR="004333D6" w:rsidRPr="003A091B">
          <w:rPr>
            <w:rStyle w:val="af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4333D6">
          <w:rPr>
            <w:webHidden/>
          </w:rPr>
          <w:tab/>
        </w:r>
        <w:r w:rsidR="004333D6">
          <w:rPr>
            <w:webHidden/>
          </w:rPr>
          <w:fldChar w:fldCharType="begin"/>
        </w:r>
        <w:r w:rsidR="004333D6">
          <w:rPr>
            <w:webHidden/>
          </w:rPr>
          <w:instrText xml:space="preserve"> PAGEREF _Toc35335329 \h </w:instrText>
        </w:r>
        <w:r w:rsidR="004333D6">
          <w:rPr>
            <w:webHidden/>
          </w:rPr>
        </w:r>
        <w:r w:rsidR="004333D6">
          <w:rPr>
            <w:webHidden/>
          </w:rPr>
          <w:fldChar w:fldCharType="separate"/>
        </w:r>
        <w:r w:rsidR="0011627C">
          <w:rPr>
            <w:webHidden/>
          </w:rPr>
          <w:t>53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0" w:history="1">
        <w:r w:rsidR="004333D6" w:rsidRPr="003A091B">
          <w:rPr>
            <w:rStyle w:val="af8"/>
          </w:rPr>
          <w:t>10.5.</w:t>
        </w:r>
        <w:r w:rsidR="004333D6">
          <w:rPr>
            <w:rFonts w:asciiTheme="minorHAnsi" w:eastAsiaTheme="minorEastAsia" w:hAnsiTheme="minorHAnsi" w:cstheme="minorBidi"/>
            <w:spacing w:val="0"/>
            <w:sz w:val="22"/>
            <w:lang w:eastAsia="ru-RU"/>
          </w:rPr>
          <w:tab/>
        </w:r>
        <w:r w:rsidR="004333D6" w:rsidRPr="003A091B">
          <w:rPr>
            <w:rStyle w:val="af8"/>
          </w:rPr>
          <w:t>Оценка эффективности инвестиций по отдельным предложениям.</w:t>
        </w:r>
        <w:r w:rsidR="004333D6">
          <w:rPr>
            <w:webHidden/>
          </w:rPr>
          <w:tab/>
        </w:r>
        <w:r w:rsidR="004333D6">
          <w:rPr>
            <w:webHidden/>
          </w:rPr>
          <w:fldChar w:fldCharType="begin"/>
        </w:r>
        <w:r w:rsidR="004333D6">
          <w:rPr>
            <w:webHidden/>
          </w:rPr>
          <w:instrText xml:space="preserve"> PAGEREF _Toc35335330 \h </w:instrText>
        </w:r>
        <w:r w:rsidR="004333D6">
          <w:rPr>
            <w:webHidden/>
          </w:rPr>
        </w:r>
        <w:r w:rsidR="004333D6">
          <w:rPr>
            <w:webHidden/>
          </w:rPr>
          <w:fldChar w:fldCharType="separate"/>
        </w:r>
        <w:r w:rsidR="0011627C">
          <w:rPr>
            <w:webHidden/>
          </w:rPr>
          <w:t>53</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1" w:history="1">
        <w:r w:rsidR="004333D6" w:rsidRPr="003A091B">
          <w:rPr>
            <w:rStyle w:val="af8"/>
          </w:rPr>
          <w:t>10.6.</w:t>
        </w:r>
        <w:r w:rsidR="004333D6">
          <w:rPr>
            <w:rFonts w:asciiTheme="minorHAnsi" w:eastAsiaTheme="minorEastAsia" w:hAnsiTheme="minorHAnsi" w:cstheme="minorBidi"/>
            <w:spacing w:val="0"/>
            <w:sz w:val="22"/>
            <w:lang w:eastAsia="ru-RU"/>
          </w:rPr>
          <w:tab/>
        </w:r>
        <w:r w:rsidR="004333D6" w:rsidRPr="003A091B">
          <w:rPr>
            <w:rStyle w:val="af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4333D6">
          <w:rPr>
            <w:webHidden/>
          </w:rPr>
          <w:tab/>
        </w:r>
        <w:r w:rsidR="004333D6">
          <w:rPr>
            <w:webHidden/>
          </w:rPr>
          <w:fldChar w:fldCharType="begin"/>
        </w:r>
        <w:r w:rsidR="004333D6">
          <w:rPr>
            <w:webHidden/>
          </w:rPr>
          <w:instrText xml:space="preserve"> PAGEREF _Toc35335331 \h </w:instrText>
        </w:r>
        <w:r w:rsidR="004333D6">
          <w:rPr>
            <w:webHidden/>
          </w:rPr>
        </w:r>
        <w:r w:rsidR="004333D6">
          <w:rPr>
            <w:webHidden/>
          </w:rPr>
          <w:fldChar w:fldCharType="separate"/>
        </w:r>
        <w:r w:rsidR="0011627C">
          <w:rPr>
            <w:webHidden/>
          </w:rPr>
          <w:t>53</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32" w:history="1">
        <w:r w:rsidR="004333D6" w:rsidRPr="003A091B">
          <w:rPr>
            <w:rStyle w:val="af8"/>
          </w:rPr>
          <w:t>11.</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Решение о присвоении статуса единой теплоснабжающей организации (организациям)</w:t>
        </w:r>
        <w:r w:rsidR="004333D6">
          <w:rPr>
            <w:webHidden/>
          </w:rPr>
          <w:tab/>
        </w:r>
        <w:r w:rsidR="004333D6">
          <w:rPr>
            <w:webHidden/>
          </w:rPr>
          <w:fldChar w:fldCharType="begin"/>
        </w:r>
        <w:r w:rsidR="004333D6">
          <w:rPr>
            <w:webHidden/>
          </w:rPr>
          <w:instrText xml:space="preserve"> PAGEREF _Toc35335332 \h </w:instrText>
        </w:r>
        <w:r w:rsidR="004333D6">
          <w:rPr>
            <w:webHidden/>
          </w:rPr>
        </w:r>
        <w:r w:rsidR="004333D6">
          <w:rPr>
            <w:webHidden/>
          </w:rPr>
          <w:fldChar w:fldCharType="separate"/>
        </w:r>
        <w:r w:rsidR="0011627C">
          <w:rPr>
            <w:webHidden/>
          </w:rPr>
          <w:t>54</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3" w:history="1">
        <w:r w:rsidR="004333D6" w:rsidRPr="003A091B">
          <w:rPr>
            <w:rStyle w:val="af8"/>
          </w:rPr>
          <w:t>11.1.</w:t>
        </w:r>
        <w:r w:rsidR="004333D6">
          <w:rPr>
            <w:rFonts w:asciiTheme="minorHAnsi" w:eastAsiaTheme="minorEastAsia" w:hAnsiTheme="minorHAnsi" w:cstheme="minorBidi"/>
            <w:spacing w:val="0"/>
            <w:sz w:val="22"/>
            <w:lang w:eastAsia="ru-RU"/>
          </w:rPr>
          <w:tab/>
        </w:r>
        <w:r w:rsidR="004333D6" w:rsidRPr="003A091B">
          <w:rPr>
            <w:rStyle w:val="af8"/>
          </w:rPr>
          <w:t>Решение о присвоении статуса единой теплоснабжающей организации (организациям).</w:t>
        </w:r>
        <w:r w:rsidR="004333D6">
          <w:rPr>
            <w:webHidden/>
          </w:rPr>
          <w:tab/>
        </w:r>
        <w:r w:rsidR="004333D6">
          <w:rPr>
            <w:webHidden/>
          </w:rPr>
          <w:fldChar w:fldCharType="begin"/>
        </w:r>
        <w:r w:rsidR="004333D6">
          <w:rPr>
            <w:webHidden/>
          </w:rPr>
          <w:instrText xml:space="preserve"> PAGEREF _Toc35335333 \h </w:instrText>
        </w:r>
        <w:r w:rsidR="004333D6">
          <w:rPr>
            <w:webHidden/>
          </w:rPr>
        </w:r>
        <w:r w:rsidR="004333D6">
          <w:rPr>
            <w:webHidden/>
          </w:rPr>
          <w:fldChar w:fldCharType="separate"/>
        </w:r>
        <w:r w:rsidR="0011627C">
          <w:rPr>
            <w:webHidden/>
          </w:rPr>
          <w:t>54</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4" w:history="1">
        <w:r w:rsidR="004333D6" w:rsidRPr="003A091B">
          <w:rPr>
            <w:rStyle w:val="af8"/>
          </w:rPr>
          <w:t>11.2.</w:t>
        </w:r>
        <w:r w:rsidR="004333D6">
          <w:rPr>
            <w:rFonts w:asciiTheme="minorHAnsi" w:eastAsiaTheme="minorEastAsia" w:hAnsiTheme="minorHAnsi" w:cstheme="minorBidi"/>
            <w:spacing w:val="0"/>
            <w:sz w:val="22"/>
            <w:lang w:eastAsia="ru-RU"/>
          </w:rPr>
          <w:tab/>
        </w:r>
        <w:r w:rsidR="004333D6" w:rsidRPr="003A091B">
          <w:rPr>
            <w:rStyle w:val="af8"/>
          </w:rPr>
          <w:t>Реестр зон деятельности единой теплоснабжающей организации (организаций).</w:t>
        </w:r>
        <w:r w:rsidR="004333D6">
          <w:rPr>
            <w:webHidden/>
          </w:rPr>
          <w:tab/>
        </w:r>
        <w:r w:rsidR="004333D6">
          <w:rPr>
            <w:webHidden/>
          </w:rPr>
          <w:fldChar w:fldCharType="begin"/>
        </w:r>
        <w:r w:rsidR="004333D6">
          <w:rPr>
            <w:webHidden/>
          </w:rPr>
          <w:instrText xml:space="preserve"> PAGEREF _Toc35335334 \h </w:instrText>
        </w:r>
        <w:r w:rsidR="004333D6">
          <w:rPr>
            <w:webHidden/>
          </w:rPr>
        </w:r>
        <w:r w:rsidR="004333D6">
          <w:rPr>
            <w:webHidden/>
          </w:rPr>
          <w:fldChar w:fldCharType="separate"/>
        </w:r>
        <w:r w:rsidR="0011627C">
          <w:rPr>
            <w:webHidden/>
          </w:rPr>
          <w:t>54</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5" w:history="1">
        <w:r w:rsidR="004333D6" w:rsidRPr="003A091B">
          <w:rPr>
            <w:rStyle w:val="af8"/>
          </w:rPr>
          <w:t>11.3.</w:t>
        </w:r>
        <w:r w:rsidR="004333D6">
          <w:rPr>
            <w:rFonts w:asciiTheme="minorHAnsi" w:eastAsiaTheme="minorEastAsia" w:hAnsiTheme="minorHAnsi" w:cstheme="minorBidi"/>
            <w:spacing w:val="0"/>
            <w:sz w:val="22"/>
            <w:lang w:eastAsia="ru-RU"/>
          </w:rPr>
          <w:tab/>
        </w:r>
        <w:r w:rsidR="004333D6" w:rsidRPr="003A091B">
          <w:rPr>
            <w:rStyle w:val="af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333D6">
          <w:rPr>
            <w:webHidden/>
          </w:rPr>
          <w:tab/>
        </w:r>
        <w:r w:rsidR="004333D6">
          <w:rPr>
            <w:webHidden/>
          </w:rPr>
          <w:fldChar w:fldCharType="begin"/>
        </w:r>
        <w:r w:rsidR="004333D6">
          <w:rPr>
            <w:webHidden/>
          </w:rPr>
          <w:instrText xml:space="preserve"> PAGEREF _Toc35335335 \h </w:instrText>
        </w:r>
        <w:r w:rsidR="004333D6">
          <w:rPr>
            <w:webHidden/>
          </w:rPr>
        </w:r>
        <w:r w:rsidR="004333D6">
          <w:rPr>
            <w:webHidden/>
          </w:rPr>
          <w:fldChar w:fldCharType="separate"/>
        </w:r>
        <w:r w:rsidR="0011627C">
          <w:rPr>
            <w:webHidden/>
          </w:rPr>
          <w:t>58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6" w:history="1">
        <w:r w:rsidR="004333D6" w:rsidRPr="003A091B">
          <w:rPr>
            <w:rStyle w:val="af8"/>
          </w:rPr>
          <w:t>11.4.</w:t>
        </w:r>
        <w:r w:rsidR="004333D6">
          <w:rPr>
            <w:rFonts w:asciiTheme="minorHAnsi" w:eastAsiaTheme="minorEastAsia" w:hAnsiTheme="minorHAnsi" w:cstheme="minorBidi"/>
            <w:spacing w:val="0"/>
            <w:sz w:val="22"/>
            <w:lang w:eastAsia="ru-RU"/>
          </w:rPr>
          <w:tab/>
        </w:r>
        <w:r w:rsidR="004333D6" w:rsidRPr="003A091B">
          <w:rPr>
            <w:rStyle w:val="af8"/>
          </w:rPr>
          <w:t xml:space="preserve">Информация о поданных теплоснабжающими организациями заявках на </w:t>
        </w:r>
        <w:r w:rsidR="004333D6" w:rsidRPr="003A091B">
          <w:rPr>
            <w:rStyle w:val="af8"/>
          </w:rPr>
          <w:lastRenderedPageBreak/>
          <w:t>присвоение статуса единой теплоснабжающей организации.</w:t>
        </w:r>
        <w:r w:rsidR="004333D6">
          <w:rPr>
            <w:webHidden/>
          </w:rPr>
          <w:tab/>
        </w:r>
        <w:r w:rsidR="004333D6">
          <w:rPr>
            <w:webHidden/>
          </w:rPr>
          <w:fldChar w:fldCharType="begin"/>
        </w:r>
        <w:r w:rsidR="004333D6">
          <w:rPr>
            <w:webHidden/>
          </w:rPr>
          <w:instrText xml:space="preserve"> PAGEREF _Toc35335336 \h </w:instrText>
        </w:r>
        <w:r w:rsidR="004333D6">
          <w:rPr>
            <w:webHidden/>
          </w:rPr>
        </w:r>
        <w:r w:rsidR="004333D6">
          <w:rPr>
            <w:webHidden/>
          </w:rPr>
          <w:fldChar w:fldCharType="separate"/>
        </w:r>
        <w:r w:rsidR="0011627C">
          <w:rPr>
            <w:webHidden/>
          </w:rPr>
          <w:t>58</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7" w:history="1">
        <w:r w:rsidR="004333D6" w:rsidRPr="003A091B">
          <w:rPr>
            <w:rStyle w:val="af8"/>
          </w:rPr>
          <w:t>11.5.</w:t>
        </w:r>
        <w:r w:rsidR="004333D6">
          <w:rPr>
            <w:rFonts w:asciiTheme="minorHAnsi" w:eastAsiaTheme="minorEastAsia" w:hAnsiTheme="minorHAnsi" w:cstheme="minorBidi"/>
            <w:spacing w:val="0"/>
            <w:sz w:val="22"/>
            <w:lang w:eastAsia="ru-RU"/>
          </w:rPr>
          <w:tab/>
        </w:r>
        <w:r w:rsidR="004333D6" w:rsidRPr="003A091B">
          <w:rPr>
            <w:rStyle w:val="af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333D6">
          <w:rPr>
            <w:webHidden/>
          </w:rPr>
          <w:tab/>
        </w:r>
        <w:r w:rsidR="004333D6">
          <w:rPr>
            <w:webHidden/>
          </w:rPr>
          <w:fldChar w:fldCharType="begin"/>
        </w:r>
        <w:r w:rsidR="004333D6">
          <w:rPr>
            <w:webHidden/>
          </w:rPr>
          <w:instrText xml:space="preserve"> PAGEREF _Toc35335337 \h </w:instrText>
        </w:r>
        <w:r w:rsidR="004333D6">
          <w:rPr>
            <w:webHidden/>
          </w:rPr>
        </w:r>
        <w:r w:rsidR="004333D6">
          <w:rPr>
            <w:webHidden/>
          </w:rPr>
          <w:fldChar w:fldCharType="separate"/>
        </w:r>
        <w:r w:rsidR="0011627C">
          <w:rPr>
            <w:webHidden/>
          </w:rPr>
          <w:t>58</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38" w:history="1">
        <w:r w:rsidR="004333D6" w:rsidRPr="003A091B">
          <w:rPr>
            <w:rStyle w:val="af8"/>
          </w:rPr>
          <w:t>12.</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Решения о распределении тепловой нагрузки между источниками тепловой энергии</w:t>
        </w:r>
        <w:r w:rsidR="004333D6">
          <w:rPr>
            <w:webHidden/>
          </w:rPr>
          <w:tab/>
        </w:r>
        <w:r w:rsidR="004333D6">
          <w:rPr>
            <w:webHidden/>
          </w:rPr>
          <w:fldChar w:fldCharType="begin"/>
        </w:r>
        <w:r w:rsidR="004333D6">
          <w:rPr>
            <w:webHidden/>
          </w:rPr>
          <w:instrText xml:space="preserve"> PAGEREF _Toc35335338 \h </w:instrText>
        </w:r>
        <w:r w:rsidR="004333D6">
          <w:rPr>
            <w:webHidden/>
          </w:rPr>
        </w:r>
        <w:r w:rsidR="004333D6">
          <w:rPr>
            <w:webHidden/>
          </w:rPr>
          <w:fldChar w:fldCharType="separate"/>
        </w:r>
        <w:r w:rsidR="0011627C">
          <w:rPr>
            <w:webHidden/>
          </w:rPr>
          <w:t>59</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39" w:history="1">
        <w:r w:rsidR="004333D6" w:rsidRPr="003A091B">
          <w:rPr>
            <w:rStyle w:val="af8"/>
          </w:rPr>
          <w:t>12.1.</w:t>
        </w:r>
        <w:r w:rsidR="004333D6">
          <w:rPr>
            <w:rFonts w:asciiTheme="minorHAnsi" w:eastAsiaTheme="minorEastAsia" w:hAnsiTheme="minorHAnsi" w:cstheme="minorBidi"/>
            <w:spacing w:val="0"/>
            <w:sz w:val="22"/>
            <w:lang w:eastAsia="ru-RU"/>
          </w:rPr>
          <w:tab/>
        </w:r>
        <w:r w:rsidR="004333D6" w:rsidRPr="003A091B">
          <w:rPr>
            <w:rStyle w:val="af8"/>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4333D6">
          <w:rPr>
            <w:webHidden/>
          </w:rPr>
          <w:tab/>
        </w:r>
        <w:r w:rsidR="004333D6">
          <w:rPr>
            <w:webHidden/>
          </w:rPr>
          <w:fldChar w:fldCharType="begin"/>
        </w:r>
        <w:r w:rsidR="004333D6">
          <w:rPr>
            <w:webHidden/>
          </w:rPr>
          <w:instrText xml:space="preserve"> PAGEREF _Toc35335339 \h </w:instrText>
        </w:r>
        <w:r w:rsidR="004333D6">
          <w:rPr>
            <w:webHidden/>
          </w:rPr>
        </w:r>
        <w:r w:rsidR="004333D6">
          <w:rPr>
            <w:webHidden/>
          </w:rPr>
          <w:fldChar w:fldCharType="separate"/>
        </w:r>
        <w:r w:rsidR="0011627C">
          <w:rPr>
            <w:webHidden/>
          </w:rPr>
          <w:t>59</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40" w:history="1">
        <w:r w:rsidR="004333D6" w:rsidRPr="003A091B">
          <w:rPr>
            <w:rStyle w:val="af8"/>
          </w:rPr>
          <w:t>13.</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Решения по бесхозяйным тепловым сетям</w:t>
        </w:r>
        <w:r w:rsidR="004333D6">
          <w:rPr>
            <w:webHidden/>
          </w:rPr>
          <w:tab/>
        </w:r>
        <w:r w:rsidR="004333D6">
          <w:rPr>
            <w:webHidden/>
          </w:rPr>
          <w:fldChar w:fldCharType="begin"/>
        </w:r>
        <w:r w:rsidR="004333D6">
          <w:rPr>
            <w:webHidden/>
          </w:rPr>
          <w:instrText xml:space="preserve"> PAGEREF _Toc35335340 \h </w:instrText>
        </w:r>
        <w:r w:rsidR="004333D6">
          <w:rPr>
            <w:webHidden/>
          </w:rPr>
        </w:r>
        <w:r w:rsidR="004333D6">
          <w:rPr>
            <w:webHidden/>
          </w:rPr>
          <w:fldChar w:fldCharType="separate"/>
        </w:r>
        <w:r w:rsidR="0011627C">
          <w:rPr>
            <w:webHidden/>
          </w:rPr>
          <w:t>60</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1" w:history="1">
        <w:r w:rsidR="004333D6" w:rsidRPr="003A091B">
          <w:rPr>
            <w:rStyle w:val="af8"/>
          </w:rPr>
          <w:t>13.1.</w:t>
        </w:r>
        <w:r w:rsidR="004333D6">
          <w:rPr>
            <w:rFonts w:asciiTheme="minorHAnsi" w:eastAsiaTheme="minorEastAsia" w:hAnsiTheme="minorHAnsi" w:cstheme="minorBidi"/>
            <w:spacing w:val="0"/>
            <w:sz w:val="22"/>
            <w:lang w:eastAsia="ru-RU"/>
          </w:rPr>
          <w:tab/>
        </w:r>
        <w:r w:rsidR="004333D6" w:rsidRPr="003A091B">
          <w:rPr>
            <w:rStyle w:val="af8"/>
          </w:rPr>
          <w:t>Перечень выявленных бесхозяйных тепловых сетей (в случае их выявления) и перечень организаций, уполномоченных на их эксплуатацию.</w:t>
        </w:r>
        <w:r w:rsidR="004333D6">
          <w:rPr>
            <w:webHidden/>
          </w:rPr>
          <w:tab/>
        </w:r>
        <w:r w:rsidR="004333D6">
          <w:rPr>
            <w:webHidden/>
          </w:rPr>
          <w:fldChar w:fldCharType="begin"/>
        </w:r>
        <w:r w:rsidR="004333D6">
          <w:rPr>
            <w:webHidden/>
          </w:rPr>
          <w:instrText xml:space="preserve"> PAGEREF _Toc35335341 \h </w:instrText>
        </w:r>
        <w:r w:rsidR="004333D6">
          <w:rPr>
            <w:webHidden/>
          </w:rPr>
        </w:r>
        <w:r w:rsidR="004333D6">
          <w:rPr>
            <w:webHidden/>
          </w:rPr>
          <w:fldChar w:fldCharType="separate"/>
        </w:r>
        <w:r w:rsidR="0011627C">
          <w:rPr>
            <w:webHidden/>
          </w:rPr>
          <w:t>60</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42" w:history="1">
        <w:r w:rsidR="004333D6" w:rsidRPr="003A091B">
          <w:rPr>
            <w:rStyle w:val="af8"/>
          </w:rPr>
          <w:t>14.</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4333D6">
          <w:rPr>
            <w:webHidden/>
          </w:rPr>
          <w:tab/>
        </w:r>
        <w:r w:rsidR="004333D6">
          <w:rPr>
            <w:webHidden/>
          </w:rPr>
          <w:fldChar w:fldCharType="begin"/>
        </w:r>
        <w:r w:rsidR="004333D6">
          <w:rPr>
            <w:webHidden/>
          </w:rPr>
          <w:instrText xml:space="preserve"> PAGEREF _Toc35335342 \h </w:instrText>
        </w:r>
        <w:r w:rsidR="004333D6">
          <w:rPr>
            <w:webHidden/>
          </w:rPr>
        </w:r>
        <w:r w:rsidR="004333D6">
          <w:rPr>
            <w:webHidden/>
          </w:rPr>
          <w:fldChar w:fldCharType="separate"/>
        </w:r>
        <w:r w:rsidR="0011627C">
          <w:rPr>
            <w:webHidden/>
          </w:rPr>
          <w:t>61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3" w:history="1">
        <w:r w:rsidR="004333D6" w:rsidRPr="003A091B">
          <w:rPr>
            <w:rStyle w:val="af8"/>
          </w:rPr>
          <w:t>14.1.</w:t>
        </w:r>
        <w:r w:rsidR="004333D6">
          <w:rPr>
            <w:rFonts w:asciiTheme="minorHAnsi" w:eastAsiaTheme="minorEastAsia" w:hAnsiTheme="minorHAnsi" w:cstheme="minorBidi"/>
            <w:spacing w:val="0"/>
            <w:sz w:val="22"/>
            <w:lang w:eastAsia="ru-RU"/>
          </w:rPr>
          <w:tab/>
        </w:r>
        <w:r w:rsidR="004333D6" w:rsidRPr="003A091B">
          <w:rPr>
            <w:rStyle w:val="af8"/>
          </w:rPr>
          <w:t>Описание решений о развитии соответствующей системы газоснабжения в части обеспечения топливом источников тепловой энергии.</w:t>
        </w:r>
        <w:r w:rsidR="004333D6">
          <w:rPr>
            <w:webHidden/>
          </w:rPr>
          <w:tab/>
        </w:r>
        <w:r w:rsidR="004333D6">
          <w:rPr>
            <w:webHidden/>
          </w:rPr>
          <w:fldChar w:fldCharType="begin"/>
        </w:r>
        <w:r w:rsidR="004333D6">
          <w:rPr>
            <w:webHidden/>
          </w:rPr>
          <w:instrText xml:space="preserve"> PAGEREF _Toc35335343 \h </w:instrText>
        </w:r>
        <w:r w:rsidR="004333D6">
          <w:rPr>
            <w:webHidden/>
          </w:rPr>
        </w:r>
        <w:r w:rsidR="004333D6">
          <w:rPr>
            <w:webHidden/>
          </w:rPr>
          <w:fldChar w:fldCharType="separate"/>
        </w:r>
        <w:r w:rsidR="0011627C">
          <w:rPr>
            <w:webHidden/>
          </w:rPr>
          <w:t>61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4" w:history="1">
        <w:r w:rsidR="004333D6" w:rsidRPr="003A091B">
          <w:rPr>
            <w:rStyle w:val="af8"/>
          </w:rPr>
          <w:t>14.2.</w:t>
        </w:r>
        <w:r w:rsidR="004333D6">
          <w:rPr>
            <w:rFonts w:asciiTheme="minorHAnsi" w:eastAsiaTheme="minorEastAsia" w:hAnsiTheme="minorHAnsi" w:cstheme="minorBidi"/>
            <w:spacing w:val="0"/>
            <w:sz w:val="22"/>
            <w:lang w:eastAsia="ru-RU"/>
          </w:rPr>
          <w:tab/>
        </w:r>
        <w:r w:rsidR="004333D6" w:rsidRPr="003A091B">
          <w:rPr>
            <w:rStyle w:val="af8"/>
          </w:rPr>
          <w:t>Описание проблем организации газоснабжения источников тепловой энергии.</w:t>
        </w:r>
        <w:r w:rsidR="004333D6">
          <w:rPr>
            <w:webHidden/>
          </w:rPr>
          <w:tab/>
        </w:r>
        <w:r w:rsidR="004333D6">
          <w:rPr>
            <w:webHidden/>
          </w:rPr>
          <w:fldChar w:fldCharType="begin"/>
        </w:r>
        <w:r w:rsidR="004333D6">
          <w:rPr>
            <w:webHidden/>
          </w:rPr>
          <w:instrText xml:space="preserve"> PAGEREF _Toc35335344 \h </w:instrText>
        </w:r>
        <w:r w:rsidR="004333D6">
          <w:rPr>
            <w:webHidden/>
          </w:rPr>
        </w:r>
        <w:r w:rsidR="004333D6">
          <w:rPr>
            <w:webHidden/>
          </w:rPr>
          <w:fldChar w:fldCharType="separate"/>
        </w:r>
        <w:r w:rsidR="0011627C">
          <w:rPr>
            <w:webHidden/>
          </w:rPr>
          <w:t>61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5" w:history="1">
        <w:r w:rsidR="004333D6" w:rsidRPr="003A091B">
          <w:rPr>
            <w:rStyle w:val="af8"/>
          </w:rPr>
          <w:t>14.3.</w:t>
        </w:r>
        <w:r w:rsidR="004333D6">
          <w:rPr>
            <w:rFonts w:asciiTheme="minorHAnsi" w:eastAsiaTheme="minorEastAsia" w:hAnsiTheme="minorHAnsi" w:cstheme="minorBidi"/>
            <w:spacing w:val="0"/>
            <w:sz w:val="22"/>
            <w:lang w:eastAsia="ru-RU"/>
          </w:rPr>
          <w:tab/>
        </w:r>
        <w:r w:rsidR="004333D6" w:rsidRPr="003A091B">
          <w:rPr>
            <w:rStyle w:val="af8"/>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333D6">
          <w:rPr>
            <w:webHidden/>
          </w:rPr>
          <w:tab/>
        </w:r>
        <w:r w:rsidR="004333D6">
          <w:rPr>
            <w:webHidden/>
          </w:rPr>
          <w:fldChar w:fldCharType="begin"/>
        </w:r>
        <w:r w:rsidR="004333D6">
          <w:rPr>
            <w:webHidden/>
          </w:rPr>
          <w:instrText xml:space="preserve"> PAGEREF _Toc35335345 \h </w:instrText>
        </w:r>
        <w:r w:rsidR="004333D6">
          <w:rPr>
            <w:webHidden/>
          </w:rPr>
        </w:r>
        <w:r w:rsidR="004333D6">
          <w:rPr>
            <w:webHidden/>
          </w:rPr>
          <w:fldChar w:fldCharType="separate"/>
        </w:r>
        <w:r w:rsidR="0011627C">
          <w:rPr>
            <w:webHidden/>
          </w:rPr>
          <w:t>61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6" w:history="1">
        <w:r w:rsidR="004333D6" w:rsidRPr="003A091B">
          <w:rPr>
            <w:rStyle w:val="af8"/>
          </w:rPr>
          <w:t>14.4.</w:t>
        </w:r>
        <w:r w:rsidR="004333D6">
          <w:rPr>
            <w:rFonts w:asciiTheme="minorHAnsi" w:eastAsiaTheme="minorEastAsia" w:hAnsiTheme="minorHAnsi" w:cstheme="minorBidi"/>
            <w:spacing w:val="0"/>
            <w:sz w:val="22"/>
            <w:lang w:eastAsia="ru-RU"/>
          </w:rPr>
          <w:tab/>
        </w:r>
        <w:r w:rsidR="004333D6" w:rsidRPr="003A091B">
          <w:rPr>
            <w:rStyle w:val="af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333D6">
          <w:rPr>
            <w:webHidden/>
          </w:rPr>
          <w:tab/>
        </w:r>
        <w:r w:rsidR="004333D6">
          <w:rPr>
            <w:webHidden/>
          </w:rPr>
          <w:fldChar w:fldCharType="begin"/>
        </w:r>
        <w:r w:rsidR="004333D6">
          <w:rPr>
            <w:webHidden/>
          </w:rPr>
          <w:instrText xml:space="preserve"> PAGEREF _Toc35335346 \h </w:instrText>
        </w:r>
        <w:r w:rsidR="004333D6">
          <w:rPr>
            <w:webHidden/>
          </w:rPr>
        </w:r>
        <w:r w:rsidR="004333D6">
          <w:rPr>
            <w:webHidden/>
          </w:rPr>
          <w:fldChar w:fldCharType="separate"/>
        </w:r>
        <w:r w:rsidR="0011627C">
          <w:rPr>
            <w:webHidden/>
          </w:rPr>
          <w:t>61</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7" w:history="1">
        <w:r w:rsidR="004333D6" w:rsidRPr="003A091B">
          <w:rPr>
            <w:rStyle w:val="af8"/>
          </w:rPr>
          <w:t>14.5.</w:t>
        </w:r>
        <w:r w:rsidR="004333D6">
          <w:rPr>
            <w:rFonts w:asciiTheme="minorHAnsi" w:eastAsiaTheme="minorEastAsia" w:hAnsiTheme="minorHAnsi" w:cstheme="minorBidi"/>
            <w:spacing w:val="0"/>
            <w:sz w:val="22"/>
            <w:lang w:eastAsia="ru-RU"/>
          </w:rPr>
          <w:tab/>
        </w:r>
        <w:r w:rsidR="004333D6" w:rsidRPr="003A091B">
          <w:rPr>
            <w:rStyle w:val="af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333D6">
          <w:rPr>
            <w:webHidden/>
          </w:rPr>
          <w:tab/>
        </w:r>
        <w:r w:rsidR="004333D6">
          <w:rPr>
            <w:webHidden/>
          </w:rPr>
          <w:fldChar w:fldCharType="begin"/>
        </w:r>
        <w:r w:rsidR="004333D6">
          <w:rPr>
            <w:webHidden/>
          </w:rPr>
          <w:instrText xml:space="preserve"> PAGEREF _Toc35335347 \h </w:instrText>
        </w:r>
        <w:r w:rsidR="004333D6">
          <w:rPr>
            <w:webHidden/>
          </w:rPr>
        </w:r>
        <w:r w:rsidR="004333D6">
          <w:rPr>
            <w:webHidden/>
          </w:rPr>
          <w:fldChar w:fldCharType="separate"/>
        </w:r>
        <w:r w:rsidR="0011627C">
          <w:rPr>
            <w:webHidden/>
          </w:rPr>
          <w:t>62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8" w:history="1">
        <w:r w:rsidR="004333D6" w:rsidRPr="003A091B">
          <w:rPr>
            <w:rStyle w:val="af8"/>
          </w:rPr>
          <w:t>14.6.</w:t>
        </w:r>
        <w:r w:rsidR="004333D6">
          <w:rPr>
            <w:rFonts w:asciiTheme="minorHAnsi" w:eastAsiaTheme="minorEastAsia" w:hAnsiTheme="minorHAnsi" w:cstheme="minorBidi"/>
            <w:spacing w:val="0"/>
            <w:sz w:val="22"/>
            <w:lang w:eastAsia="ru-RU"/>
          </w:rPr>
          <w:tab/>
        </w:r>
        <w:r w:rsidR="004333D6" w:rsidRPr="003A091B">
          <w:rPr>
            <w:rStyle w:val="af8"/>
          </w:rPr>
          <w:t>Описание решений о развитии соответствующей системы водоснабжения в части, относящейся к системам теплоснабжения.</w:t>
        </w:r>
        <w:r w:rsidR="004333D6">
          <w:rPr>
            <w:webHidden/>
          </w:rPr>
          <w:tab/>
        </w:r>
        <w:r w:rsidR="004333D6">
          <w:rPr>
            <w:webHidden/>
          </w:rPr>
          <w:fldChar w:fldCharType="begin"/>
        </w:r>
        <w:r w:rsidR="004333D6">
          <w:rPr>
            <w:webHidden/>
          </w:rPr>
          <w:instrText xml:space="preserve"> PAGEREF _Toc35335348 \h </w:instrText>
        </w:r>
        <w:r w:rsidR="004333D6">
          <w:rPr>
            <w:webHidden/>
          </w:rPr>
        </w:r>
        <w:r w:rsidR="004333D6">
          <w:rPr>
            <w:webHidden/>
          </w:rPr>
          <w:fldChar w:fldCharType="separate"/>
        </w:r>
        <w:r w:rsidR="0011627C">
          <w:rPr>
            <w:webHidden/>
          </w:rPr>
          <w:t>62</w:t>
        </w:r>
        <w:r w:rsidR="004333D6">
          <w:rPr>
            <w:webHidden/>
          </w:rPr>
          <w:fldChar w:fldCharType="end"/>
        </w:r>
      </w:hyperlink>
    </w:p>
    <w:p w:rsidR="004333D6" w:rsidRDefault="00FF104A" w:rsidP="004333D6">
      <w:pPr>
        <w:pStyle w:val="21"/>
        <w:rPr>
          <w:rFonts w:asciiTheme="minorHAnsi" w:eastAsiaTheme="minorEastAsia" w:hAnsiTheme="minorHAnsi" w:cstheme="minorBidi"/>
          <w:spacing w:val="0"/>
          <w:sz w:val="22"/>
          <w:lang w:eastAsia="ru-RU"/>
        </w:rPr>
      </w:pPr>
      <w:hyperlink w:anchor="_Toc35335349" w:history="1">
        <w:r w:rsidR="004333D6" w:rsidRPr="003A091B">
          <w:rPr>
            <w:rStyle w:val="af8"/>
          </w:rPr>
          <w:t>14.7.</w:t>
        </w:r>
        <w:r w:rsidR="004333D6">
          <w:rPr>
            <w:rFonts w:asciiTheme="minorHAnsi" w:eastAsiaTheme="minorEastAsia" w:hAnsiTheme="minorHAnsi" w:cstheme="minorBidi"/>
            <w:spacing w:val="0"/>
            <w:sz w:val="22"/>
            <w:lang w:eastAsia="ru-RU"/>
          </w:rPr>
          <w:tab/>
        </w:r>
        <w:r w:rsidR="004333D6" w:rsidRPr="003A091B">
          <w:rPr>
            <w:rStyle w:val="af8"/>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333D6">
          <w:rPr>
            <w:webHidden/>
          </w:rPr>
          <w:tab/>
        </w:r>
        <w:r w:rsidR="004333D6">
          <w:rPr>
            <w:webHidden/>
          </w:rPr>
          <w:fldChar w:fldCharType="begin"/>
        </w:r>
        <w:r w:rsidR="004333D6">
          <w:rPr>
            <w:webHidden/>
          </w:rPr>
          <w:instrText xml:space="preserve"> PAGEREF _Toc35335349 \h </w:instrText>
        </w:r>
        <w:r w:rsidR="004333D6">
          <w:rPr>
            <w:webHidden/>
          </w:rPr>
        </w:r>
        <w:r w:rsidR="004333D6">
          <w:rPr>
            <w:webHidden/>
          </w:rPr>
          <w:fldChar w:fldCharType="separate"/>
        </w:r>
        <w:r w:rsidR="0011627C">
          <w:rPr>
            <w:webHidden/>
          </w:rPr>
          <w:t>62</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50" w:history="1">
        <w:r w:rsidR="004333D6" w:rsidRPr="003A091B">
          <w:rPr>
            <w:rStyle w:val="af8"/>
          </w:rPr>
          <w:t>15.</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Индикаторы развития систем теплоснабжения поселения, городского округа, города федерального значения</w:t>
        </w:r>
        <w:r w:rsidR="004333D6">
          <w:rPr>
            <w:webHidden/>
          </w:rPr>
          <w:tab/>
        </w:r>
        <w:r w:rsidR="004333D6">
          <w:rPr>
            <w:webHidden/>
          </w:rPr>
          <w:fldChar w:fldCharType="begin"/>
        </w:r>
        <w:r w:rsidR="004333D6">
          <w:rPr>
            <w:webHidden/>
          </w:rPr>
          <w:instrText xml:space="preserve"> PAGEREF _Toc35335350 \h </w:instrText>
        </w:r>
        <w:r w:rsidR="004333D6">
          <w:rPr>
            <w:webHidden/>
          </w:rPr>
        </w:r>
        <w:r w:rsidR="004333D6">
          <w:rPr>
            <w:webHidden/>
          </w:rPr>
          <w:fldChar w:fldCharType="separate"/>
        </w:r>
        <w:r w:rsidR="0011627C">
          <w:rPr>
            <w:webHidden/>
          </w:rPr>
          <w:t>63</w:t>
        </w:r>
        <w:r w:rsidR="004333D6">
          <w:rPr>
            <w:webHidden/>
          </w:rPr>
          <w:fldChar w:fldCharType="end"/>
        </w:r>
      </w:hyperlink>
    </w:p>
    <w:p w:rsidR="004333D6" w:rsidRDefault="00FF104A">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5351" w:history="1">
        <w:r w:rsidR="004333D6" w:rsidRPr="003A091B">
          <w:rPr>
            <w:rStyle w:val="af8"/>
          </w:rPr>
          <w:t>16.</w:t>
        </w:r>
        <w:r w:rsidR="004333D6">
          <w:rPr>
            <w:rFonts w:asciiTheme="minorHAnsi" w:eastAsiaTheme="minorEastAsia" w:hAnsiTheme="minorHAnsi" w:cstheme="minorBidi"/>
            <w:bCs w:val="0"/>
            <w:iCs w:val="0"/>
            <w:spacing w:val="0"/>
            <w:kern w:val="0"/>
            <w:sz w:val="22"/>
            <w:szCs w:val="22"/>
            <w:lang w:val="ru-RU" w:eastAsia="ru-RU"/>
          </w:rPr>
          <w:tab/>
        </w:r>
        <w:r w:rsidR="004333D6" w:rsidRPr="003A091B">
          <w:rPr>
            <w:rStyle w:val="af8"/>
          </w:rPr>
          <w:t>Ценовые (тарифные) последствия</w:t>
        </w:r>
        <w:r w:rsidR="004333D6">
          <w:rPr>
            <w:webHidden/>
          </w:rPr>
          <w:tab/>
        </w:r>
        <w:r w:rsidR="004333D6">
          <w:rPr>
            <w:webHidden/>
          </w:rPr>
          <w:fldChar w:fldCharType="begin"/>
        </w:r>
        <w:r w:rsidR="004333D6">
          <w:rPr>
            <w:webHidden/>
          </w:rPr>
          <w:instrText xml:space="preserve"> PAGEREF _Toc35335351 \h </w:instrText>
        </w:r>
        <w:r w:rsidR="004333D6">
          <w:rPr>
            <w:webHidden/>
          </w:rPr>
        </w:r>
        <w:r w:rsidR="004333D6">
          <w:rPr>
            <w:webHidden/>
          </w:rPr>
          <w:fldChar w:fldCharType="separate"/>
        </w:r>
        <w:r w:rsidR="0011627C">
          <w:rPr>
            <w:webHidden/>
          </w:rPr>
          <w:t>66</w:t>
        </w:r>
        <w:r w:rsidR="004333D6">
          <w:rPr>
            <w:webHidden/>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35280"/>
      <w:r w:rsidRPr="00F145DC">
        <w:lastRenderedPageBreak/>
        <w:t>Перечень таблиц</w:t>
      </w:r>
      <w:bookmarkEnd w:id="28"/>
      <w:bookmarkEnd w:id="29"/>
      <w:bookmarkEnd w:id="30"/>
      <w:bookmarkEnd w:id="31"/>
      <w:bookmarkEnd w:id="32"/>
    </w:p>
    <w:p w:rsidR="004333D6" w:rsidRDefault="007C4AAC"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4333D6">
        <w:rPr>
          <w:noProof/>
        </w:rPr>
        <w:t xml:space="preserve">Таблица 1.1 </w:t>
      </w:r>
      <w:r w:rsidR="004333D6">
        <w:rPr>
          <w:noProof/>
        </w:rPr>
        <w:sym w:font="Symbol" w:char="F02D"/>
      </w:r>
      <w:r w:rsidR="004333D6">
        <w:rPr>
          <w:noProof/>
        </w:rPr>
        <w:t xml:space="preserve"> Расчётная численность населения</w:t>
      </w:r>
      <w:r w:rsidR="004333D6">
        <w:rPr>
          <w:noProof/>
        </w:rPr>
        <w:tab/>
      </w:r>
      <w:r w:rsidR="004333D6">
        <w:rPr>
          <w:noProof/>
        </w:rPr>
        <w:fldChar w:fldCharType="begin"/>
      </w:r>
      <w:r w:rsidR="004333D6">
        <w:rPr>
          <w:noProof/>
        </w:rPr>
        <w:instrText xml:space="preserve"> PAGEREF _Toc35335352 \h </w:instrText>
      </w:r>
      <w:r w:rsidR="004333D6">
        <w:rPr>
          <w:noProof/>
        </w:rPr>
      </w:r>
      <w:r w:rsidR="004333D6">
        <w:rPr>
          <w:noProof/>
        </w:rPr>
        <w:fldChar w:fldCharType="separate"/>
      </w:r>
      <w:r w:rsidR="0011627C">
        <w:rPr>
          <w:noProof/>
        </w:rPr>
        <w:t>15</w:t>
      </w:r>
      <w:r w:rsidR="004333D6">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сельского поселения на 01.01.2020 год.</w:t>
      </w:r>
      <w:r>
        <w:rPr>
          <w:noProof/>
        </w:rPr>
        <w:tab/>
      </w:r>
      <w:r>
        <w:rPr>
          <w:noProof/>
        </w:rPr>
        <w:fldChar w:fldCharType="begin"/>
      </w:r>
      <w:r>
        <w:rPr>
          <w:noProof/>
        </w:rPr>
        <w:instrText xml:space="preserve"> PAGEREF _Toc35335353 \h </w:instrText>
      </w:r>
      <w:r>
        <w:rPr>
          <w:noProof/>
        </w:rPr>
      </w:r>
      <w:r>
        <w:rPr>
          <w:noProof/>
        </w:rPr>
        <w:fldChar w:fldCharType="separate"/>
      </w:r>
      <w:r w:rsidR="0011627C">
        <w:rPr>
          <w:noProof/>
        </w:rPr>
        <w:t>22</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_Toc35335354 \h </w:instrText>
      </w:r>
      <w:r>
        <w:rPr>
          <w:noProof/>
        </w:rPr>
      </w:r>
      <w:r>
        <w:rPr>
          <w:noProof/>
        </w:rPr>
        <w:fldChar w:fldCharType="separate"/>
      </w:r>
      <w:r w:rsidR="0011627C">
        <w:rPr>
          <w:noProof/>
        </w:rPr>
        <w:t>23</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_Toc35335355 \h </w:instrText>
      </w:r>
      <w:r>
        <w:rPr>
          <w:noProof/>
        </w:rPr>
      </w:r>
      <w:r>
        <w:rPr>
          <w:noProof/>
        </w:rPr>
        <w:fldChar w:fldCharType="separate"/>
      </w:r>
      <w:r w:rsidR="0011627C">
        <w:rPr>
          <w:noProof/>
        </w:rPr>
        <w:t>23</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_Toc35335356 \h </w:instrText>
      </w:r>
      <w:r>
        <w:rPr>
          <w:noProof/>
        </w:rPr>
      </w:r>
      <w:r>
        <w:rPr>
          <w:noProof/>
        </w:rPr>
        <w:fldChar w:fldCharType="separate"/>
      </w:r>
      <w:r w:rsidR="0011627C">
        <w:rPr>
          <w:noProof/>
        </w:rPr>
        <w:t>23</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_Toc35335357 \h </w:instrText>
      </w:r>
      <w:r>
        <w:rPr>
          <w:noProof/>
        </w:rPr>
      </w:r>
      <w:r>
        <w:rPr>
          <w:noProof/>
        </w:rPr>
        <w:fldChar w:fldCharType="separate"/>
      </w:r>
      <w:r w:rsidR="0011627C">
        <w:rPr>
          <w:noProof/>
        </w:rPr>
        <w:t>24</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_Toc35335358 \h </w:instrText>
      </w:r>
      <w:r>
        <w:rPr>
          <w:noProof/>
        </w:rPr>
      </w:r>
      <w:r>
        <w:rPr>
          <w:noProof/>
        </w:rPr>
        <w:fldChar w:fldCharType="separate"/>
      </w:r>
      <w:r w:rsidR="0011627C">
        <w:rPr>
          <w:noProof/>
        </w:rPr>
        <w:t>27</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_Toc35335359 \h </w:instrText>
      </w:r>
      <w:r>
        <w:rPr>
          <w:noProof/>
        </w:rPr>
      </w:r>
      <w:r>
        <w:rPr>
          <w:noProof/>
        </w:rPr>
        <w:fldChar w:fldCharType="separate"/>
      </w:r>
      <w:r w:rsidR="0011627C">
        <w:rPr>
          <w:noProof/>
        </w:rPr>
        <w:t>30</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_Toc35335360 \h </w:instrText>
      </w:r>
      <w:r>
        <w:rPr>
          <w:noProof/>
        </w:rPr>
      </w:r>
      <w:r>
        <w:rPr>
          <w:noProof/>
        </w:rPr>
        <w:fldChar w:fldCharType="separate"/>
      </w:r>
      <w:r w:rsidR="0011627C">
        <w:rPr>
          <w:noProof/>
        </w:rPr>
        <w:t>31</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_Toc35335361 \h </w:instrText>
      </w:r>
      <w:r>
        <w:rPr>
          <w:noProof/>
        </w:rPr>
      </w:r>
      <w:r>
        <w:rPr>
          <w:noProof/>
        </w:rPr>
        <w:fldChar w:fldCharType="separate"/>
      </w:r>
      <w:r w:rsidR="0011627C">
        <w:rPr>
          <w:noProof/>
        </w:rPr>
        <w:t>32</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_Toc35335362 \h </w:instrText>
      </w:r>
      <w:r>
        <w:rPr>
          <w:noProof/>
        </w:rPr>
      </w:r>
      <w:r>
        <w:rPr>
          <w:noProof/>
        </w:rPr>
        <w:fldChar w:fldCharType="separate"/>
      </w:r>
      <w:r w:rsidR="0011627C">
        <w:rPr>
          <w:noProof/>
        </w:rPr>
        <w:t>32</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_Toc35335363 \h </w:instrText>
      </w:r>
      <w:r>
        <w:rPr>
          <w:noProof/>
        </w:rPr>
      </w:r>
      <w:r>
        <w:rPr>
          <w:noProof/>
        </w:rPr>
        <w:fldChar w:fldCharType="separate"/>
      </w:r>
      <w:r w:rsidR="0011627C">
        <w:rPr>
          <w:noProof/>
        </w:rPr>
        <w:t>32</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_Toc35335364 \h </w:instrText>
      </w:r>
      <w:r>
        <w:rPr>
          <w:noProof/>
        </w:rPr>
      </w:r>
      <w:r>
        <w:rPr>
          <w:noProof/>
        </w:rPr>
        <w:fldChar w:fldCharType="separate"/>
      </w:r>
      <w:r w:rsidR="0011627C">
        <w:rPr>
          <w:noProof/>
        </w:rPr>
        <w:t>35</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_Toc35335365 \h </w:instrText>
      </w:r>
      <w:r>
        <w:rPr>
          <w:noProof/>
        </w:rPr>
      </w:r>
      <w:r>
        <w:rPr>
          <w:noProof/>
        </w:rPr>
        <w:fldChar w:fldCharType="separate"/>
      </w:r>
      <w:r w:rsidR="0011627C">
        <w:rPr>
          <w:noProof/>
        </w:rPr>
        <w:t>43</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_Toc35335366 \h </w:instrText>
      </w:r>
      <w:r>
        <w:rPr>
          <w:noProof/>
        </w:rPr>
      </w:r>
      <w:r>
        <w:rPr>
          <w:noProof/>
        </w:rPr>
        <w:fldChar w:fldCharType="separate"/>
      </w:r>
      <w:r w:rsidR="0011627C">
        <w:rPr>
          <w:noProof/>
        </w:rPr>
        <w:t>46</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_Toc35335367 \h </w:instrText>
      </w:r>
      <w:r>
        <w:rPr>
          <w:noProof/>
        </w:rPr>
      </w:r>
      <w:r>
        <w:rPr>
          <w:noProof/>
        </w:rPr>
        <w:fldChar w:fldCharType="separate"/>
      </w:r>
      <w:r w:rsidR="0011627C">
        <w:rPr>
          <w:noProof/>
        </w:rPr>
        <w:t>50</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10.1 </w:t>
      </w:r>
      <w:r w:rsidRPr="001402B3">
        <w:rPr>
          <w:noProof/>
        </w:rPr>
        <w:sym w:font="Symbol" w:char="F02D"/>
      </w:r>
      <w:r>
        <w:rPr>
          <w:noProof/>
        </w:rPr>
        <w:t xml:space="preserve"> Предложения по реконструкции и модернизации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_Toc35335368 \h </w:instrText>
      </w:r>
      <w:r>
        <w:rPr>
          <w:noProof/>
        </w:rPr>
      </w:r>
      <w:r>
        <w:rPr>
          <w:noProof/>
        </w:rPr>
        <w:fldChar w:fldCharType="separate"/>
      </w:r>
      <w:r w:rsidR="0011627C">
        <w:rPr>
          <w:noProof/>
        </w:rPr>
        <w:t>52</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_Toc35335369 \h </w:instrText>
      </w:r>
      <w:r>
        <w:rPr>
          <w:noProof/>
        </w:rPr>
      </w:r>
      <w:r>
        <w:rPr>
          <w:noProof/>
        </w:rPr>
        <w:fldChar w:fldCharType="separate"/>
      </w:r>
      <w:r w:rsidR="0011627C">
        <w:rPr>
          <w:noProof/>
        </w:rPr>
        <w:t>55</w:t>
      </w:r>
      <w:r>
        <w:rPr>
          <w:noProof/>
        </w:rPr>
        <w:fldChar w:fldCharType="end"/>
      </w:r>
    </w:p>
    <w:p w:rsidR="004333D6" w:rsidRDefault="004333D6" w:rsidP="004333D6">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_Toc35335370 \h </w:instrText>
      </w:r>
      <w:r>
        <w:rPr>
          <w:noProof/>
        </w:rPr>
      </w:r>
      <w:r>
        <w:rPr>
          <w:noProof/>
        </w:rPr>
        <w:fldChar w:fldCharType="separate"/>
      </w:r>
      <w:r w:rsidR="0011627C">
        <w:rPr>
          <w:noProof/>
        </w:rPr>
        <w:t>64</w:t>
      </w:r>
      <w:r>
        <w:rPr>
          <w:noProof/>
        </w:rPr>
        <w:fldChar w:fldCharType="end"/>
      </w:r>
    </w:p>
    <w:p w:rsidR="00A66023" w:rsidRDefault="007C4AAC" w:rsidP="004333D6">
      <w:pPr>
        <w:ind w:left="1418" w:hanging="1418"/>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35281"/>
      <w:r w:rsidRPr="00F145DC">
        <w:lastRenderedPageBreak/>
        <w:t>Перечень рисунков</w:t>
      </w:r>
      <w:bookmarkEnd w:id="33"/>
      <w:bookmarkEnd w:id="34"/>
      <w:bookmarkEnd w:id="35"/>
      <w:bookmarkEnd w:id="36"/>
      <w:bookmarkEnd w:id="37"/>
      <w:bookmarkEnd w:id="38"/>
    </w:p>
    <w:p w:rsidR="004333D6"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35371" w:history="1">
        <w:r w:rsidR="004333D6" w:rsidRPr="003353C8">
          <w:rPr>
            <w:rStyle w:val="af8"/>
            <w:noProof/>
          </w:rPr>
          <w:t>Рисунок 1.1 – Структура территориального деления МО «Усть-Коксинский район»</w:t>
        </w:r>
        <w:r w:rsidR="004333D6">
          <w:rPr>
            <w:noProof/>
            <w:webHidden/>
          </w:rPr>
          <w:tab/>
        </w:r>
        <w:r w:rsidR="004333D6">
          <w:rPr>
            <w:noProof/>
            <w:webHidden/>
          </w:rPr>
          <w:fldChar w:fldCharType="begin"/>
        </w:r>
        <w:r w:rsidR="004333D6">
          <w:rPr>
            <w:noProof/>
            <w:webHidden/>
          </w:rPr>
          <w:instrText xml:space="preserve"> PAGEREF _Toc35335371 \h </w:instrText>
        </w:r>
        <w:r w:rsidR="004333D6">
          <w:rPr>
            <w:noProof/>
            <w:webHidden/>
          </w:rPr>
        </w:r>
        <w:r w:rsidR="004333D6">
          <w:rPr>
            <w:noProof/>
            <w:webHidden/>
          </w:rPr>
          <w:fldChar w:fldCharType="separate"/>
        </w:r>
        <w:r w:rsidR="0011627C">
          <w:rPr>
            <w:noProof/>
            <w:webHidden/>
          </w:rPr>
          <w:t>13</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2" w:history="1">
        <w:r w:rsidR="004333D6" w:rsidRPr="003353C8">
          <w:rPr>
            <w:rStyle w:val="af8"/>
            <w:noProof/>
          </w:rPr>
          <w:t>Рисунок 1.2 – Функциональное зонирование территории с. Чендек</w:t>
        </w:r>
        <w:r w:rsidR="004333D6">
          <w:rPr>
            <w:noProof/>
            <w:webHidden/>
          </w:rPr>
          <w:tab/>
        </w:r>
        <w:r w:rsidR="004333D6">
          <w:rPr>
            <w:noProof/>
            <w:webHidden/>
          </w:rPr>
          <w:fldChar w:fldCharType="begin"/>
        </w:r>
        <w:r w:rsidR="004333D6">
          <w:rPr>
            <w:noProof/>
            <w:webHidden/>
          </w:rPr>
          <w:instrText xml:space="preserve"> PAGEREF _Toc35335372 \h </w:instrText>
        </w:r>
        <w:r w:rsidR="004333D6">
          <w:rPr>
            <w:noProof/>
            <w:webHidden/>
          </w:rPr>
        </w:r>
        <w:r w:rsidR="004333D6">
          <w:rPr>
            <w:noProof/>
            <w:webHidden/>
          </w:rPr>
          <w:fldChar w:fldCharType="separate"/>
        </w:r>
        <w:r w:rsidR="0011627C">
          <w:rPr>
            <w:noProof/>
            <w:webHidden/>
          </w:rPr>
          <w:t>18</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3" w:history="1">
        <w:r w:rsidR="004333D6" w:rsidRPr="003353C8">
          <w:rPr>
            <w:rStyle w:val="af8"/>
            <w:noProof/>
          </w:rPr>
          <w:t>Рисунок 1.3 – Функциональное зонирование территории с. Нижний Уймон</w:t>
        </w:r>
        <w:r w:rsidR="004333D6">
          <w:rPr>
            <w:noProof/>
            <w:webHidden/>
          </w:rPr>
          <w:tab/>
        </w:r>
        <w:r w:rsidR="004333D6">
          <w:rPr>
            <w:noProof/>
            <w:webHidden/>
          </w:rPr>
          <w:fldChar w:fldCharType="begin"/>
        </w:r>
        <w:r w:rsidR="004333D6">
          <w:rPr>
            <w:noProof/>
            <w:webHidden/>
          </w:rPr>
          <w:instrText xml:space="preserve"> PAGEREF _Toc35335373 \h </w:instrText>
        </w:r>
        <w:r w:rsidR="004333D6">
          <w:rPr>
            <w:noProof/>
            <w:webHidden/>
          </w:rPr>
        </w:r>
        <w:r w:rsidR="004333D6">
          <w:rPr>
            <w:noProof/>
            <w:webHidden/>
          </w:rPr>
          <w:fldChar w:fldCharType="separate"/>
        </w:r>
        <w:r w:rsidR="0011627C">
          <w:rPr>
            <w:noProof/>
            <w:webHidden/>
          </w:rPr>
          <w:t>18</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4" w:history="1">
        <w:r w:rsidR="004333D6" w:rsidRPr="003353C8">
          <w:rPr>
            <w:rStyle w:val="af8"/>
            <w:noProof/>
          </w:rPr>
          <w:t>Рисунок 1.4 – Функциональное зонирование территории с. Ак - Коба</w:t>
        </w:r>
        <w:r w:rsidR="004333D6">
          <w:rPr>
            <w:noProof/>
            <w:webHidden/>
          </w:rPr>
          <w:tab/>
        </w:r>
        <w:r w:rsidR="004333D6">
          <w:rPr>
            <w:noProof/>
            <w:webHidden/>
          </w:rPr>
          <w:fldChar w:fldCharType="begin"/>
        </w:r>
        <w:r w:rsidR="004333D6">
          <w:rPr>
            <w:noProof/>
            <w:webHidden/>
          </w:rPr>
          <w:instrText xml:space="preserve"> PAGEREF _Toc35335374 \h </w:instrText>
        </w:r>
        <w:r w:rsidR="004333D6">
          <w:rPr>
            <w:noProof/>
            <w:webHidden/>
          </w:rPr>
        </w:r>
        <w:r w:rsidR="004333D6">
          <w:rPr>
            <w:noProof/>
            <w:webHidden/>
          </w:rPr>
          <w:fldChar w:fldCharType="separate"/>
        </w:r>
        <w:r w:rsidR="0011627C">
          <w:rPr>
            <w:noProof/>
            <w:webHidden/>
          </w:rPr>
          <w:t>19</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5" w:history="1">
        <w:r w:rsidR="004333D6" w:rsidRPr="003353C8">
          <w:rPr>
            <w:rStyle w:val="af8"/>
            <w:noProof/>
          </w:rPr>
          <w:t>Рисунок 1.5 – Функциональное зонирование территории п. Маргала</w:t>
        </w:r>
        <w:r w:rsidR="004333D6">
          <w:rPr>
            <w:noProof/>
            <w:webHidden/>
          </w:rPr>
          <w:tab/>
        </w:r>
        <w:r w:rsidR="004333D6">
          <w:rPr>
            <w:noProof/>
            <w:webHidden/>
          </w:rPr>
          <w:fldChar w:fldCharType="begin"/>
        </w:r>
        <w:r w:rsidR="004333D6">
          <w:rPr>
            <w:noProof/>
            <w:webHidden/>
          </w:rPr>
          <w:instrText xml:space="preserve"> PAGEREF _Toc35335375 \h </w:instrText>
        </w:r>
        <w:r w:rsidR="004333D6">
          <w:rPr>
            <w:noProof/>
            <w:webHidden/>
          </w:rPr>
        </w:r>
        <w:r w:rsidR="004333D6">
          <w:rPr>
            <w:noProof/>
            <w:webHidden/>
          </w:rPr>
          <w:fldChar w:fldCharType="separate"/>
        </w:r>
        <w:r w:rsidR="0011627C">
          <w:rPr>
            <w:noProof/>
            <w:webHidden/>
          </w:rPr>
          <w:t>19</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6" w:history="1">
        <w:r w:rsidR="004333D6" w:rsidRPr="003353C8">
          <w:rPr>
            <w:rStyle w:val="af8"/>
            <w:noProof/>
          </w:rPr>
          <w:t>Рисунок 1.6 – Функциональное зонирование территории п. Полеводка</w:t>
        </w:r>
        <w:r w:rsidR="004333D6">
          <w:rPr>
            <w:noProof/>
            <w:webHidden/>
          </w:rPr>
          <w:tab/>
        </w:r>
        <w:r w:rsidR="004333D6">
          <w:rPr>
            <w:noProof/>
            <w:webHidden/>
          </w:rPr>
          <w:fldChar w:fldCharType="begin"/>
        </w:r>
        <w:r w:rsidR="004333D6">
          <w:rPr>
            <w:noProof/>
            <w:webHidden/>
          </w:rPr>
          <w:instrText xml:space="preserve"> PAGEREF _Toc35335376 \h </w:instrText>
        </w:r>
        <w:r w:rsidR="004333D6">
          <w:rPr>
            <w:noProof/>
            <w:webHidden/>
          </w:rPr>
        </w:r>
        <w:r w:rsidR="004333D6">
          <w:rPr>
            <w:noProof/>
            <w:webHidden/>
          </w:rPr>
          <w:fldChar w:fldCharType="separate"/>
        </w:r>
        <w:r w:rsidR="0011627C">
          <w:rPr>
            <w:noProof/>
            <w:webHidden/>
          </w:rPr>
          <w:t>20</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7" w:history="1">
        <w:r w:rsidR="004333D6" w:rsidRPr="003353C8">
          <w:rPr>
            <w:rStyle w:val="af8"/>
            <w:noProof/>
          </w:rPr>
          <w:t>Рисунок 1.7 – Функциональное зонирование территории п. Маральник - 2</w:t>
        </w:r>
        <w:r w:rsidR="004333D6">
          <w:rPr>
            <w:noProof/>
            <w:webHidden/>
          </w:rPr>
          <w:tab/>
        </w:r>
        <w:r w:rsidR="004333D6">
          <w:rPr>
            <w:noProof/>
            <w:webHidden/>
          </w:rPr>
          <w:fldChar w:fldCharType="begin"/>
        </w:r>
        <w:r w:rsidR="004333D6">
          <w:rPr>
            <w:noProof/>
            <w:webHidden/>
          </w:rPr>
          <w:instrText xml:space="preserve"> PAGEREF _Toc35335377 \h </w:instrText>
        </w:r>
        <w:r w:rsidR="004333D6">
          <w:rPr>
            <w:noProof/>
            <w:webHidden/>
          </w:rPr>
        </w:r>
        <w:r w:rsidR="004333D6">
          <w:rPr>
            <w:noProof/>
            <w:webHidden/>
          </w:rPr>
          <w:fldChar w:fldCharType="separate"/>
        </w:r>
        <w:r w:rsidR="0011627C">
          <w:rPr>
            <w:noProof/>
            <w:webHidden/>
          </w:rPr>
          <w:t>20</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8" w:history="1">
        <w:r w:rsidR="004333D6" w:rsidRPr="003353C8">
          <w:rPr>
            <w:rStyle w:val="af8"/>
            <w:noProof/>
          </w:rPr>
          <w:t>Рисунок 3.1 – Зона действия источников тепловой энергии с. Чендек</w:t>
        </w:r>
        <w:r w:rsidR="004333D6">
          <w:rPr>
            <w:noProof/>
            <w:webHidden/>
          </w:rPr>
          <w:tab/>
        </w:r>
        <w:r w:rsidR="004333D6">
          <w:rPr>
            <w:noProof/>
            <w:webHidden/>
          </w:rPr>
          <w:fldChar w:fldCharType="begin"/>
        </w:r>
        <w:r w:rsidR="004333D6">
          <w:rPr>
            <w:noProof/>
            <w:webHidden/>
          </w:rPr>
          <w:instrText xml:space="preserve"> PAGEREF _Toc35335378 \h </w:instrText>
        </w:r>
        <w:r w:rsidR="004333D6">
          <w:rPr>
            <w:noProof/>
            <w:webHidden/>
          </w:rPr>
        </w:r>
        <w:r w:rsidR="004333D6">
          <w:rPr>
            <w:noProof/>
            <w:webHidden/>
          </w:rPr>
          <w:fldChar w:fldCharType="separate"/>
        </w:r>
        <w:r w:rsidR="0011627C">
          <w:rPr>
            <w:noProof/>
            <w:webHidden/>
          </w:rPr>
          <w:t>25</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79" w:history="1">
        <w:r w:rsidR="004333D6" w:rsidRPr="003353C8">
          <w:rPr>
            <w:rStyle w:val="af8"/>
            <w:noProof/>
          </w:rPr>
          <w:t>Рисунок 6.1 – Температурный график тепловой сети от котельных</w:t>
        </w:r>
        <w:r w:rsidR="004333D6">
          <w:rPr>
            <w:noProof/>
            <w:webHidden/>
          </w:rPr>
          <w:tab/>
        </w:r>
        <w:r w:rsidR="004333D6">
          <w:rPr>
            <w:noProof/>
            <w:webHidden/>
          </w:rPr>
          <w:fldChar w:fldCharType="begin"/>
        </w:r>
        <w:r w:rsidR="004333D6">
          <w:rPr>
            <w:noProof/>
            <w:webHidden/>
          </w:rPr>
          <w:instrText xml:space="preserve"> PAGEREF _Toc35335379 \h </w:instrText>
        </w:r>
        <w:r w:rsidR="004333D6">
          <w:rPr>
            <w:noProof/>
            <w:webHidden/>
          </w:rPr>
        </w:r>
        <w:r w:rsidR="004333D6">
          <w:rPr>
            <w:noProof/>
            <w:webHidden/>
          </w:rPr>
          <w:fldChar w:fldCharType="separate"/>
        </w:r>
        <w:r w:rsidR="0011627C">
          <w:rPr>
            <w:noProof/>
            <w:webHidden/>
          </w:rPr>
          <w:t>37</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80" w:history="1">
        <w:r w:rsidR="004333D6" w:rsidRPr="003353C8">
          <w:rPr>
            <w:rStyle w:val="af8"/>
            <w:noProof/>
          </w:rPr>
          <w:t>Рисунок 6.2 – Утверждённый температурный график МУП «Тепло Ресурс»</w:t>
        </w:r>
        <w:r w:rsidR="004333D6">
          <w:rPr>
            <w:noProof/>
            <w:webHidden/>
          </w:rPr>
          <w:tab/>
        </w:r>
        <w:r w:rsidR="004333D6">
          <w:rPr>
            <w:noProof/>
            <w:webHidden/>
          </w:rPr>
          <w:fldChar w:fldCharType="begin"/>
        </w:r>
        <w:r w:rsidR="004333D6">
          <w:rPr>
            <w:noProof/>
            <w:webHidden/>
          </w:rPr>
          <w:instrText xml:space="preserve"> PAGEREF _Toc35335380 \h </w:instrText>
        </w:r>
        <w:r w:rsidR="004333D6">
          <w:rPr>
            <w:noProof/>
            <w:webHidden/>
          </w:rPr>
        </w:r>
        <w:r w:rsidR="004333D6">
          <w:rPr>
            <w:noProof/>
            <w:webHidden/>
          </w:rPr>
          <w:fldChar w:fldCharType="separate"/>
        </w:r>
        <w:r w:rsidR="0011627C">
          <w:rPr>
            <w:noProof/>
            <w:webHidden/>
          </w:rPr>
          <w:t>37</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81" w:history="1">
        <w:r w:rsidR="004333D6" w:rsidRPr="003353C8">
          <w:rPr>
            <w:rStyle w:val="af8"/>
            <w:noProof/>
          </w:rPr>
          <w:t>Рисунок 11.1 – Структура установленной тепловой мощности ЕТО</w:t>
        </w:r>
        <w:r w:rsidR="004333D6">
          <w:rPr>
            <w:noProof/>
            <w:webHidden/>
          </w:rPr>
          <w:tab/>
        </w:r>
        <w:r w:rsidR="004333D6">
          <w:rPr>
            <w:noProof/>
            <w:webHidden/>
          </w:rPr>
          <w:fldChar w:fldCharType="begin"/>
        </w:r>
        <w:r w:rsidR="004333D6">
          <w:rPr>
            <w:noProof/>
            <w:webHidden/>
          </w:rPr>
          <w:instrText xml:space="preserve"> PAGEREF _Toc35335381 \h </w:instrText>
        </w:r>
        <w:r w:rsidR="004333D6">
          <w:rPr>
            <w:noProof/>
            <w:webHidden/>
          </w:rPr>
        </w:r>
        <w:r w:rsidR="004333D6">
          <w:rPr>
            <w:noProof/>
            <w:webHidden/>
          </w:rPr>
          <w:fldChar w:fldCharType="separate"/>
        </w:r>
        <w:r w:rsidR="0011627C">
          <w:rPr>
            <w:noProof/>
            <w:webHidden/>
          </w:rPr>
          <w:t>54</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82" w:history="1">
        <w:r w:rsidR="004333D6" w:rsidRPr="003353C8">
          <w:rPr>
            <w:rStyle w:val="af8"/>
            <w:noProof/>
          </w:rPr>
          <w:t>Рисунок 11.2 – Структура договорной тепловой нагрузки ЕТО</w:t>
        </w:r>
        <w:r w:rsidR="004333D6">
          <w:rPr>
            <w:noProof/>
            <w:webHidden/>
          </w:rPr>
          <w:tab/>
        </w:r>
        <w:r w:rsidR="004333D6">
          <w:rPr>
            <w:noProof/>
            <w:webHidden/>
          </w:rPr>
          <w:fldChar w:fldCharType="begin"/>
        </w:r>
        <w:r w:rsidR="004333D6">
          <w:rPr>
            <w:noProof/>
            <w:webHidden/>
          </w:rPr>
          <w:instrText xml:space="preserve"> PAGEREF _Toc35335382 \h </w:instrText>
        </w:r>
        <w:r w:rsidR="004333D6">
          <w:rPr>
            <w:noProof/>
            <w:webHidden/>
          </w:rPr>
        </w:r>
        <w:r w:rsidR="004333D6">
          <w:rPr>
            <w:noProof/>
            <w:webHidden/>
          </w:rPr>
          <w:fldChar w:fldCharType="separate"/>
        </w:r>
        <w:r w:rsidR="0011627C">
          <w:rPr>
            <w:noProof/>
            <w:webHidden/>
          </w:rPr>
          <w:t>55</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83" w:history="1">
        <w:r w:rsidR="004333D6" w:rsidRPr="003353C8">
          <w:rPr>
            <w:rStyle w:val="af8"/>
            <w:noProof/>
          </w:rPr>
          <w:t>Рисунок 16.1 – Тарифные последствия для потребителей сельского поселения</w:t>
        </w:r>
        <w:r w:rsidR="004333D6">
          <w:rPr>
            <w:noProof/>
            <w:webHidden/>
          </w:rPr>
          <w:tab/>
        </w:r>
        <w:r w:rsidR="004333D6">
          <w:rPr>
            <w:noProof/>
            <w:webHidden/>
          </w:rPr>
          <w:fldChar w:fldCharType="begin"/>
        </w:r>
        <w:r w:rsidR="004333D6">
          <w:rPr>
            <w:noProof/>
            <w:webHidden/>
          </w:rPr>
          <w:instrText xml:space="preserve"> PAGEREF _Toc35335383 \h </w:instrText>
        </w:r>
        <w:r w:rsidR="004333D6">
          <w:rPr>
            <w:noProof/>
            <w:webHidden/>
          </w:rPr>
        </w:r>
        <w:r w:rsidR="004333D6">
          <w:rPr>
            <w:noProof/>
            <w:webHidden/>
          </w:rPr>
          <w:fldChar w:fldCharType="separate"/>
        </w:r>
        <w:r w:rsidR="0011627C">
          <w:rPr>
            <w:noProof/>
            <w:webHidden/>
          </w:rPr>
          <w:t>66</w:t>
        </w:r>
        <w:r w:rsidR="004333D6">
          <w:rPr>
            <w:noProof/>
            <w:webHidden/>
          </w:rPr>
          <w:fldChar w:fldCharType="end"/>
        </w:r>
      </w:hyperlink>
    </w:p>
    <w:p w:rsidR="004333D6" w:rsidRDefault="00FF104A">
      <w:pPr>
        <w:pStyle w:val="af9"/>
        <w:tabs>
          <w:tab w:val="right" w:leader="dot" w:pos="9627"/>
        </w:tabs>
        <w:rPr>
          <w:rFonts w:asciiTheme="minorHAnsi" w:eastAsiaTheme="minorEastAsia" w:hAnsiTheme="minorHAnsi" w:cstheme="minorBidi"/>
          <w:bCs w:val="0"/>
          <w:noProof/>
          <w:spacing w:val="0"/>
          <w:szCs w:val="22"/>
          <w:lang w:eastAsia="ru-RU"/>
        </w:rPr>
      </w:pPr>
      <w:hyperlink w:anchor="_Toc35335384" w:history="1">
        <w:r w:rsidR="004333D6" w:rsidRPr="003353C8">
          <w:rPr>
            <w:rStyle w:val="af8"/>
            <w:noProof/>
          </w:rPr>
          <w:t>Рисунок 16.2 – Тарифные последствия для потребителей ЕТО по Усть- Коксинскому району</w:t>
        </w:r>
        <w:r w:rsidR="004333D6">
          <w:rPr>
            <w:noProof/>
            <w:webHidden/>
          </w:rPr>
          <w:tab/>
        </w:r>
        <w:r w:rsidR="004333D6">
          <w:rPr>
            <w:noProof/>
            <w:webHidden/>
          </w:rPr>
          <w:fldChar w:fldCharType="begin"/>
        </w:r>
        <w:r w:rsidR="004333D6">
          <w:rPr>
            <w:noProof/>
            <w:webHidden/>
          </w:rPr>
          <w:instrText xml:space="preserve"> PAGEREF _Toc35335384 \h </w:instrText>
        </w:r>
        <w:r w:rsidR="004333D6">
          <w:rPr>
            <w:noProof/>
            <w:webHidden/>
          </w:rPr>
        </w:r>
        <w:r w:rsidR="004333D6">
          <w:rPr>
            <w:noProof/>
            <w:webHidden/>
          </w:rPr>
          <w:fldChar w:fldCharType="separate"/>
        </w:r>
        <w:r w:rsidR="0011627C">
          <w:rPr>
            <w:noProof/>
            <w:webHidden/>
          </w:rPr>
          <w:t>66</w:t>
        </w:r>
        <w:r w:rsidR="004333D6">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CF7F29" w:rsidRDefault="00CF7F29" w:rsidP="00CF7F29">
      <w:pPr>
        <w:pStyle w:val="-1"/>
        <w:numPr>
          <w:ilvl w:val="0"/>
          <w:numId w:val="0"/>
        </w:numPr>
        <w:ind w:left="397"/>
        <w:jc w:val="center"/>
      </w:pPr>
      <w:bookmarkStart w:id="39" w:name="_Toc330904297"/>
      <w:bookmarkStart w:id="40" w:name="_Toc28008710"/>
      <w:bookmarkStart w:id="41" w:name="_Toc35335282"/>
      <w:r>
        <w:lastRenderedPageBreak/>
        <w:t>Введение</w:t>
      </w:r>
      <w:bookmarkEnd w:id="39"/>
      <w:bookmarkEnd w:id="40"/>
      <w:bookmarkEnd w:id="41"/>
    </w:p>
    <w:p w:rsidR="00CF7F29" w:rsidRPr="0066425F" w:rsidRDefault="00CF7F29" w:rsidP="00CF7F29">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CF7F29" w:rsidRDefault="00CF7F29" w:rsidP="00CF7F29">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CF7F29" w:rsidRPr="009518EA" w:rsidRDefault="00CF7F29" w:rsidP="00CF7F29">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CF7F29" w:rsidRPr="009518EA" w:rsidRDefault="00CF7F29" w:rsidP="00B346B9">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CF7F29" w:rsidRPr="009518EA" w:rsidRDefault="00CF7F29" w:rsidP="00B346B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CF7F29" w:rsidRPr="009518EA" w:rsidRDefault="00CF7F29" w:rsidP="00B346B9">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CF7F29" w:rsidRPr="009518EA" w:rsidRDefault="00CF7F29" w:rsidP="00B346B9">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CF7F29" w:rsidRPr="009518EA" w:rsidRDefault="00CF7F29" w:rsidP="00B346B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CF7F29" w:rsidRPr="0066425F" w:rsidRDefault="00CF7F29" w:rsidP="00CF7F29">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CF7F29" w:rsidRPr="0066425F" w:rsidRDefault="00CF7F29" w:rsidP="00B346B9">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CF7F29" w:rsidRPr="0066425F" w:rsidRDefault="00CF7F29" w:rsidP="00B346B9">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CF7F29" w:rsidRDefault="00CF7F29" w:rsidP="00CF7F29">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CF7F29" w:rsidRDefault="00CF7F29" w:rsidP="00CF7F29">
      <w:r>
        <w:br w:type="page"/>
      </w:r>
    </w:p>
    <w:p w:rsidR="00B346B9" w:rsidRPr="008B4686" w:rsidRDefault="00B346B9" w:rsidP="00B346B9">
      <w:pPr>
        <w:pStyle w:val="-1"/>
        <w:numPr>
          <w:ilvl w:val="0"/>
          <w:numId w:val="1"/>
        </w:numPr>
      </w:pPr>
      <w:bookmarkStart w:id="42" w:name="_Toc34829672"/>
      <w:bookmarkStart w:id="43" w:name="_Toc35335283"/>
      <w:r w:rsidRPr="008B4686">
        <w:lastRenderedPageBreak/>
        <w:t>Общие положения</w:t>
      </w:r>
      <w:bookmarkEnd w:id="42"/>
      <w:bookmarkEnd w:id="43"/>
    </w:p>
    <w:p w:rsidR="00B346B9" w:rsidRPr="007E6043" w:rsidRDefault="00B346B9" w:rsidP="00B346B9">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B346B9" w:rsidRDefault="00B346B9" w:rsidP="00B346B9">
      <w:pPr>
        <w:pStyle w:val="-4"/>
        <w:rPr>
          <w:rFonts w:eastAsia="Times New Roman"/>
        </w:rPr>
      </w:pPr>
      <w:r>
        <w:rPr>
          <w:rFonts w:eastAsia="Times New Roman"/>
        </w:rPr>
        <w:t>Поселение является территориальным районом муниципального образования – МО «</w:t>
      </w:r>
      <w:r w:rsidR="00E858F9">
        <w:rPr>
          <w:rFonts w:eastAsia="Times New Roman"/>
        </w:rPr>
        <w:t>Усть-Кокс</w:t>
      </w:r>
      <w:r>
        <w:rPr>
          <w:rFonts w:eastAsia="Times New Roman"/>
        </w:rPr>
        <w:t>инский район», Республики Алтай, Российской Федерации.</w:t>
      </w:r>
    </w:p>
    <w:p w:rsidR="00B346B9" w:rsidRDefault="00B346B9" w:rsidP="00B346B9">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B346B9" w:rsidRDefault="00B346B9" w:rsidP="00B346B9">
      <w:pPr>
        <w:rPr>
          <w:rFonts w:ascii="Arial" w:eastAsiaTheme="minorEastAsia" w:hAnsi="Arial"/>
          <w:lang w:eastAsia="ru-RU"/>
        </w:rPr>
      </w:pPr>
      <w:r>
        <w:br w:type="page"/>
      </w:r>
    </w:p>
    <w:p w:rsidR="00B346B9" w:rsidRDefault="00B346B9" w:rsidP="00B346B9">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B346B9" w:rsidRDefault="00B346B9" w:rsidP="00B346B9">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B346B9" w:rsidRDefault="00B346B9" w:rsidP="00B346B9">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B346B9" w:rsidRDefault="00B346B9" w:rsidP="00B346B9">
      <w:pPr>
        <w:pStyle w:val="-4"/>
      </w:pPr>
      <w:r>
        <w:t>На территории района зарегистрировано свыше 121 предприяти</w:t>
      </w:r>
      <w:r w:rsidR="00E858F9">
        <w:t>я, организации</w:t>
      </w:r>
      <w:r>
        <w:t xml:space="preserve"> и 508 предпринимателей. Из 6</w:t>
      </w:r>
      <w:r w:rsidR="00883D1D">
        <w:t> </w:t>
      </w:r>
      <w:r>
        <w:t>810</w:t>
      </w:r>
      <w:r w:rsidR="00883D1D">
        <w:t xml:space="preserve"> чел.</w:t>
      </w:r>
      <w:r>
        <w:t xml:space="preserve"> экономически активного населения на производстве или в других сферах деятельности занято 5 100 человек.</w:t>
      </w:r>
    </w:p>
    <w:p w:rsidR="00B346B9" w:rsidRDefault="00B346B9" w:rsidP="00B346B9">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B346B9" w:rsidRPr="00222B4B" w:rsidRDefault="00B346B9" w:rsidP="00B346B9">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346B9" w:rsidRPr="0061794A" w:rsidRDefault="00B346B9" w:rsidP="00B346B9">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346B9" w:rsidRPr="0061794A" w:rsidRDefault="00B346B9" w:rsidP="00B346B9">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346B9" w:rsidRPr="0061794A" w:rsidRDefault="00B346B9" w:rsidP="00B346B9">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Pr="0061794A" w:rsidRDefault="00B346B9" w:rsidP="00B346B9">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346B9" w:rsidRDefault="00B346B9" w:rsidP="00B346B9">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B059A0A" wp14:editId="30F3537E">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B346B9" w:rsidRPr="002B35C3" w:rsidRDefault="00B346B9" w:rsidP="00B346B9">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35371"/>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fldSimple w:instr=" SEQ Рисунок \* ARABIC \r 1 ">
        <w:r>
          <w:rPr>
            <w:noProof/>
          </w:rPr>
          <w:t>1</w:t>
        </w:r>
      </w:fldSimple>
      <w:r w:rsidRPr="002B35C3">
        <w:t xml:space="preserve"> – Структура территориального деления </w:t>
      </w:r>
      <w:bookmarkEnd w:id="45"/>
      <w:bookmarkEnd w:id="46"/>
      <w:bookmarkEnd w:id="47"/>
      <w:r w:rsidRPr="002B35C3">
        <w:t>МО «</w:t>
      </w:r>
      <w:r w:rsidR="00E858F9">
        <w:t>Усть-Кокс</w:t>
      </w:r>
      <w:r w:rsidRPr="002B35C3">
        <w:t>инский район»</w:t>
      </w:r>
      <w:bookmarkEnd w:id="48"/>
      <w:bookmarkEnd w:id="49"/>
      <w:bookmarkEnd w:id="50"/>
    </w:p>
    <w:p w:rsidR="00B346B9" w:rsidRPr="008D0AD6" w:rsidRDefault="00B346B9" w:rsidP="00B346B9">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B346B9" w:rsidRDefault="00B346B9" w:rsidP="00B346B9">
      <w:pPr>
        <w:rPr>
          <w:rFonts w:ascii="Arial" w:eastAsiaTheme="minorEastAsia" w:hAnsi="Arial"/>
          <w:lang w:eastAsia="ru-RU"/>
        </w:rPr>
      </w:pPr>
      <w:r>
        <w:br w:type="page"/>
      </w:r>
    </w:p>
    <w:p w:rsidR="00A84225" w:rsidRPr="00233C57" w:rsidRDefault="00A84225" w:rsidP="00A84225">
      <w:pPr>
        <w:pStyle w:val="-4"/>
        <w:rPr>
          <w:b/>
        </w:rPr>
      </w:pPr>
      <w:r w:rsidRPr="00233C57">
        <w:rPr>
          <w:b/>
        </w:rPr>
        <w:lastRenderedPageBreak/>
        <w:t>Чендекское сельское поселение</w:t>
      </w:r>
    </w:p>
    <w:p w:rsidR="00A84225" w:rsidRPr="005C7833" w:rsidRDefault="00A84225" w:rsidP="00A84225">
      <w:pPr>
        <w:pStyle w:val="-4"/>
      </w:pPr>
      <w:r w:rsidRPr="005C7833">
        <w:t>Чендекское сельское поселение расположено в Усть-Коксинском районе Республики Алтай. Граничит на севере с Горбуновским СП, на востоке и юге с Катандинским СП, на западе с Верх-</w:t>
      </w:r>
      <w:proofErr w:type="spellStart"/>
      <w:r w:rsidRPr="005C7833">
        <w:t>Уймонским</w:t>
      </w:r>
      <w:proofErr w:type="spellEnd"/>
      <w:r w:rsidRPr="005C7833">
        <w:t xml:space="preserve">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Кокса - составляет 30 км, до ближайшей железнодорожной станции - г. Бийска - 532 км.</w:t>
      </w:r>
    </w:p>
    <w:p w:rsidR="00A84225" w:rsidRPr="005C7833" w:rsidRDefault="00A84225" w:rsidP="00A84225">
      <w:pPr>
        <w:pStyle w:val="-4"/>
      </w:pPr>
      <w:r w:rsidRPr="005C7833">
        <w:t xml:space="preserve">Чендекское сельское поселение муниципального образования </w:t>
      </w:r>
      <w:proofErr w:type="spellStart"/>
      <w:r w:rsidRPr="005C7833">
        <w:t>Улаганский</w:t>
      </w:r>
      <w:proofErr w:type="spellEnd"/>
      <w:r w:rsidRPr="005C7833">
        <w:t xml:space="preserve">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A84225" w:rsidRPr="00233C57" w:rsidRDefault="00A84225" w:rsidP="00A84225">
      <w:pPr>
        <w:pStyle w:val="-4"/>
        <w:rPr>
          <w:rFonts w:eastAsia="Times New Roman"/>
        </w:rPr>
      </w:pPr>
      <w:r w:rsidRPr="00233C57">
        <w:rPr>
          <w:rFonts w:eastAsia="Times New Roman"/>
        </w:rPr>
        <w:t xml:space="preserve">Общая площадь Чендекского сельского поселения – 78362,2 га, что составляет 6 % от всей территории Усть-Коксинского района. </w:t>
      </w:r>
    </w:p>
    <w:p w:rsidR="00A84225" w:rsidRPr="00233C57" w:rsidRDefault="00A84225" w:rsidP="00A84225">
      <w:pPr>
        <w:pStyle w:val="-4"/>
        <w:rPr>
          <w:rFonts w:eastAsia="Times New Roman"/>
        </w:rPr>
      </w:pPr>
      <w:r w:rsidRPr="00233C57">
        <w:rPr>
          <w:rFonts w:eastAsia="Times New Roman"/>
        </w:rPr>
        <w:t xml:space="preserve">В состав сельского поселения входят села: </w:t>
      </w:r>
    </w:p>
    <w:p w:rsidR="00A84225" w:rsidRPr="00233C57" w:rsidRDefault="00A84225" w:rsidP="00A84225">
      <w:pPr>
        <w:pStyle w:val="-4"/>
        <w:numPr>
          <w:ilvl w:val="0"/>
          <w:numId w:val="21"/>
        </w:numPr>
        <w:spacing w:before="0" w:after="0"/>
        <w:rPr>
          <w:rFonts w:eastAsia="Times New Roman"/>
        </w:rPr>
      </w:pPr>
      <w:r>
        <w:rPr>
          <w:rFonts w:eastAsia="Times New Roman"/>
        </w:rPr>
        <w:t xml:space="preserve">с. </w:t>
      </w:r>
      <w:r w:rsidRPr="00233C57">
        <w:rPr>
          <w:rFonts w:eastAsia="Times New Roman"/>
        </w:rPr>
        <w:t xml:space="preserve">Чендек, которое является административным центром сельсовета, </w:t>
      </w:r>
    </w:p>
    <w:p w:rsidR="00A84225" w:rsidRPr="00233C57" w:rsidRDefault="00A84225" w:rsidP="00A84225">
      <w:pPr>
        <w:pStyle w:val="-4"/>
        <w:numPr>
          <w:ilvl w:val="0"/>
          <w:numId w:val="21"/>
        </w:numPr>
        <w:spacing w:before="0" w:after="0"/>
        <w:rPr>
          <w:rFonts w:eastAsia="Times New Roman"/>
        </w:rPr>
      </w:pPr>
      <w:r w:rsidRPr="00233C57">
        <w:rPr>
          <w:rFonts w:eastAsia="Times New Roman"/>
        </w:rPr>
        <w:t xml:space="preserve">п. </w:t>
      </w:r>
      <w:proofErr w:type="spellStart"/>
      <w:r w:rsidRPr="00233C57">
        <w:rPr>
          <w:rFonts w:eastAsia="Times New Roman"/>
        </w:rPr>
        <w:t>Маргала</w:t>
      </w:r>
      <w:proofErr w:type="spellEnd"/>
      <w:r w:rsidRPr="00233C57">
        <w:rPr>
          <w:rFonts w:eastAsia="Times New Roman"/>
        </w:rPr>
        <w:t xml:space="preserve">, </w:t>
      </w:r>
    </w:p>
    <w:p w:rsidR="00A84225" w:rsidRPr="00233C57" w:rsidRDefault="00A84225" w:rsidP="00A84225">
      <w:pPr>
        <w:pStyle w:val="-4"/>
        <w:numPr>
          <w:ilvl w:val="0"/>
          <w:numId w:val="21"/>
        </w:numPr>
        <w:spacing w:before="0" w:after="0"/>
        <w:rPr>
          <w:rFonts w:eastAsia="Times New Roman"/>
        </w:rPr>
      </w:pPr>
      <w:r w:rsidRPr="00233C57">
        <w:rPr>
          <w:rFonts w:eastAsia="Times New Roman"/>
        </w:rPr>
        <w:t xml:space="preserve">п. </w:t>
      </w:r>
      <w:proofErr w:type="spellStart"/>
      <w:r w:rsidRPr="00233C57">
        <w:rPr>
          <w:rFonts w:eastAsia="Times New Roman"/>
        </w:rPr>
        <w:t>Полеводка</w:t>
      </w:r>
      <w:proofErr w:type="spellEnd"/>
      <w:r w:rsidRPr="00233C57">
        <w:rPr>
          <w:rFonts w:eastAsia="Times New Roman"/>
        </w:rPr>
        <w:t xml:space="preserve">, </w:t>
      </w:r>
    </w:p>
    <w:p w:rsidR="00A84225" w:rsidRPr="00233C57" w:rsidRDefault="00A84225" w:rsidP="00A84225">
      <w:pPr>
        <w:pStyle w:val="-4"/>
        <w:numPr>
          <w:ilvl w:val="0"/>
          <w:numId w:val="21"/>
        </w:numPr>
        <w:spacing w:before="0" w:after="0"/>
        <w:rPr>
          <w:rFonts w:eastAsia="Times New Roman"/>
        </w:rPr>
      </w:pPr>
      <w:r w:rsidRPr="00233C57">
        <w:rPr>
          <w:rFonts w:eastAsia="Times New Roman"/>
        </w:rPr>
        <w:t>с. Ак-</w:t>
      </w:r>
      <w:proofErr w:type="spellStart"/>
      <w:r w:rsidRPr="00233C57">
        <w:rPr>
          <w:rFonts w:eastAsia="Times New Roman"/>
        </w:rPr>
        <w:t>Коба</w:t>
      </w:r>
      <w:proofErr w:type="spellEnd"/>
      <w:r w:rsidRPr="00233C57">
        <w:rPr>
          <w:rFonts w:eastAsia="Times New Roman"/>
        </w:rPr>
        <w:t xml:space="preserve">, </w:t>
      </w:r>
    </w:p>
    <w:p w:rsidR="00A84225" w:rsidRPr="00233C57" w:rsidRDefault="00A84225" w:rsidP="00A84225">
      <w:pPr>
        <w:pStyle w:val="-4"/>
        <w:numPr>
          <w:ilvl w:val="0"/>
          <w:numId w:val="21"/>
        </w:numPr>
        <w:spacing w:before="0" w:after="0"/>
        <w:rPr>
          <w:rFonts w:eastAsia="Times New Roman"/>
        </w:rPr>
      </w:pPr>
      <w:r w:rsidRPr="00233C57">
        <w:rPr>
          <w:rFonts w:eastAsia="Times New Roman"/>
        </w:rPr>
        <w:t xml:space="preserve">с. Нижний Уймон, </w:t>
      </w:r>
    </w:p>
    <w:p w:rsidR="00A84225" w:rsidRPr="00233C57" w:rsidRDefault="00A84225" w:rsidP="00A84225">
      <w:pPr>
        <w:pStyle w:val="-4"/>
        <w:numPr>
          <w:ilvl w:val="0"/>
          <w:numId w:val="21"/>
        </w:numPr>
        <w:spacing w:before="0" w:after="0"/>
        <w:rPr>
          <w:rFonts w:eastAsia="Times New Roman"/>
        </w:rPr>
      </w:pPr>
      <w:r w:rsidRPr="00233C57">
        <w:rPr>
          <w:rFonts w:eastAsia="Times New Roman"/>
        </w:rPr>
        <w:t>п. Маральник-2.</w:t>
      </w:r>
    </w:p>
    <w:p w:rsidR="00A84225" w:rsidRPr="0062678E" w:rsidRDefault="00A84225" w:rsidP="00A84225">
      <w:pPr>
        <w:pStyle w:val="-4"/>
        <w:rPr>
          <w:b/>
        </w:rPr>
      </w:pPr>
      <w:r w:rsidRPr="0062678E">
        <w:rPr>
          <w:b/>
        </w:rPr>
        <w:t>Природные условия</w:t>
      </w:r>
      <w:r>
        <w:rPr>
          <w:b/>
        </w:rPr>
        <w:t xml:space="preserve"> и климат</w:t>
      </w:r>
    </w:p>
    <w:p w:rsidR="00A84225" w:rsidRDefault="00A84225" w:rsidP="00A84225">
      <w:pPr>
        <w:pStyle w:val="-4"/>
        <w:rPr>
          <w:rFonts w:eastAsia="Times New Roman"/>
        </w:rPr>
      </w:pPr>
      <w:r w:rsidRPr="00233C57">
        <w:rPr>
          <w:rFonts w:eastAsia="Times New Roman"/>
        </w:rPr>
        <w:t xml:space="preserve">В соответствии с общим сейсмическим районированием территории Российской Федерации населенные пункты </w:t>
      </w:r>
      <w:r>
        <w:rPr>
          <w:rFonts w:eastAsia="Times New Roman"/>
        </w:rPr>
        <w:t xml:space="preserve">Чендекского </w:t>
      </w:r>
      <w:r w:rsidRPr="00233C57">
        <w:rPr>
          <w:rFonts w:eastAsia="Times New Roman"/>
        </w:rPr>
        <w:t>СП Республики Алтай расположены в районе с расчетной сейсмиче</w:t>
      </w:r>
      <w:r>
        <w:rPr>
          <w:rFonts w:eastAsia="Times New Roman"/>
        </w:rPr>
        <w:t>ской интенсивностью шкалы MSK-</w:t>
      </w:r>
      <w:r w:rsidRPr="00233C5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233C57">
        <w:rPr>
          <w:rFonts w:eastAsia="Times New Roman"/>
        </w:rPr>
        <w:t>II.</w:t>
      </w:r>
    </w:p>
    <w:p w:rsidR="00A84225" w:rsidRPr="00233C57" w:rsidRDefault="00A84225" w:rsidP="00A84225">
      <w:pPr>
        <w:pStyle w:val="-4"/>
        <w:rPr>
          <w:rFonts w:eastAsia="Times New Roman"/>
        </w:rPr>
      </w:pPr>
      <w:r w:rsidRPr="00233C57">
        <w:rPr>
          <w:rFonts w:eastAsia="Times New Roman"/>
        </w:rPr>
        <w:t>Расчётная температура наружного воздуха для проектирования систем отопления составляет (- 3</w:t>
      </w:r>
      <w:r>
        <w:rPr>
          <w:rFonts w:eastAsia="Times New Roman"/>
        </w:rPr>
        <w:t>7,5</w:t>
      </w:r>
      <w:r w:rsidRPr="00233C57">
        <w:rPr>
          <w:rFonts w:eastAsia="Times New Roman"/>
        </w:rPr>
        <w:t xml:space="preserve"> </w:t>
      </w:r>
      <w:r w:rsidRPr="00233C57">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Pr>
          <w:rFonts w:eastAsia="Times New Roman"/>
        </w:rPr>
        <w:t>Согласно СНиП 23-01-</w:t>
      </w:r>
      <w:r w:rsidRPr="00233C57">
        <w:rPr>
          <w:rFonts w:eastAsia="Times New Roman"/>
        </w:rPr>
        <w:t>99 «Строительная климатология» район относится к «1В».</w:t>
      </w:r>
    </w:p>
    <w:p w:rsidR="00A84225" w:rsidRPr="00233C57" w:rsidRDefault="00A84225" w:rsidP="00A84225">
      <w:pPr>
        <w:pStyle w:val="-4"/>
        <w:rPr>
          <w:rFonts w:eastAsia="Times New Roman"/>
        </w:rPr>
      </w:pPr>
      <w:r w:rsidRPr="00233C5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A84225" w:rsidRPr="00233C57" w:rsidRDefault="00A84225" w:rsidP="00A84225">
      <w:pPr>
        <w:pStyle w:val="-4"/>
        <w:rPr>
          <w:rFonts w:eastAsia="Times New Roman"/>
        </w:rPr>
      </w:pPr>
      <w:r w:rsidRPr="00233C5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233C57">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sidRPr="00233C57">
        <w:rPr>
          <w:rFonts w:eastAsia="Times New Roman"/>
        </w:rPr>
        <w:t>С и е</w:t>
      </w:r>
      <w:r>
        <w:rPr>
          <w:rFonts w:eastAsia="Times New Roman"/>
        </w:rPr>
        <w:t>ё</w:t>
      </w:r>
      <w:r w:rsidRPr="00233C5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sidRPr="00233C57">
        <w:rPr>
          <w:rFonts w:eastAsia="Times New Roman"/>
        </w:rPr>
        <w:t xml:space="preserve">Наиболее высокая средняя месячная и абсолютная максимальная температура </w:t>
      </w:r>
      <w:r w:rsidRPr="00233C57">
        <w:rPr>
          <w:rFonts w:eastAsia="Times New Roman"/>
        </w:rPr>
        <w:lastRenderedPageBreak/>
        <w:t>воздуха наблюдаются в июле: 15,4</w:t>
      </w:r>
      <w:r>
        <w:rPr>
          <w:rFonts w:eastAsia="Times New Roman"/>
        </w:rPr>
        <w:t xml:space="preserve"> </w:t>
      </w:r>
      <w:r>
        <w:rPr>
          <w:rFonts w:eastAsia="Times New Roman"/>
          <w:vertAlign w:val="superscript"/>
        </w:rPr>
        <w:t>0</w:t>
      </w:r>
      <w:r w:rsidRPr="00233C57">
        <w:rPr>
          <w:rFonts w:eastAsia="Times New Roman"/>
        </w:rPr>
        <w:t>С и 34</w:t>
      </w:r>
      <w:r>
        <w:rPr>
          <w:rFonts w:eastAsia="Times New Roman"/>
        </w:rPr>
        <w:t xml:space="preserve"> </w:t>
      </w:r>
      <w:r>
        <w:rPr>
          <w:rFonts w:eastAsia="Times New Roman"/>
          <w:vertAlign w:val="superscript"/>
        </w:rPr>
        <w:t>0</w:t>
      </w:r>
      <w:r w:rsidRPr="00233C57">
        <w:rPr>
          <w:rFonts w:eastAsia="Times New Roman"/>
        </w:rPr>
        <w:t>С. Безморозный период длится 95 дней.</w:t>
      </w:r>
    </w:p>
    <w:p w:rsidR="00A84225" w:rsidRPr="00233C57" w:rsidRDefault="00A84225" w:rsidP="00A84225">
      <w:pPr>
        <w:pStyle w:val="-4"/>
        <w:rPr>
          <w:rFonts w:eastAsia="Times New Roman"/>
        </w:rPr>
      </w:pPr>
      <w:r w:rsidRPr="00233C5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233C5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233C57">
        <w:rPr>
          <w:rFonts w:eastAsia="Times New Roman"/>
        </w:rPr>
        <w:t>С) и в январе (- 60</w:t>
      </w:r>
      <w:r>
        <w:rPr>
          <w:rFonts w:eastAsia="Times New Roman"/>
        </w:rPr>
        <w:t xml:space="preserve"> </w:t>
      </w:r>
      <w:r>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sidRPr="00233C57">
        <w:rPr>
          <w:rFonts w:eastAsia="Times New Roman"/>
        </w:rPr>
        <w:t>За год выпадает 40 мм осадков. Выпадение первого снега наблюдается спустя 3</w:t>
      </w:r>
      <w:r>
        <w:rPr>
          <w:rFonts w:eastAsia="Times New Roman"/>
        </w:rPr>
        <w:t xml:space="preserve"> </w:t>
      </w:r>
      <w:r w:rsidRPr="00233C57">
        <w:rPr>
          <w:rFonts w:eastAsia="Times New Roman"/>
        </w:rPr>
        <w:t>-</w:t>
      </w:r>
      <w:r>
        <w:rPr>
          <w:rFonts w:eastAsia="Times New Roman"/>
        </w:rPr>
        <w:t xml:space="preserve"> </w:t>
      </w:r>
      <w:r w:rsidRPr="00233C57">
        <w:rPr>
          <w:rFonts w:eastAsia="Times New Roman"/>
        </w:rPr>
        <w:t>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233C57">
        <w:rPr>
          <w:rFonts w:eastAsia="Times New Roman"/>
        </w:rPr>
        <w:t>С. В среднем</w:t>
      </w:r>
      <w:r>
        <w:rPr>
          <w:rFonts w:eastAsia="Times New Roman"/>
        </w:rPr>
        <w:t xml:space="preserve"> </w:t>
      </w:r>
      <w:r w:rsidRPr="00233C57">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A84225" w:rsidRPr="00233C57" w:rsidRDefault="00A84225" w:rsidP="00A84225">
      <w:pPr>
        <w:pStyle w:val="-4"/>
        <w:rPr>
          <w:rFonts w:eastAsia="Times New Roman"/>
        </w:rPr>
      </w:pPr>
      <w:r w:rsidRPr="00233C5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233C57">
        <w:rPr>
          <w:rFonts w:eastAsia="Times New Roman"/>
        </w:rPr>
        <w:t>% случаев. Преобладающее направление ветра в году западное</w:t>
      </w:r>
    </w:p>
    <w:p w:rsidR="00A84225" w:rsidRPr="00233C57" w:rsidRDefault="00A84225" w:rsidP="00A84225">
      <w:pPr>
        <w:pStyle w:val="-4"/>
        <w:rPr>
          <w:rFonts w:eastAsia="Times New Roman"/>
        </w:rPr>
      </w:pPr>
      <w:r w:rsidRPr="00233C57">
        <w:rPr>
          <w:rFonts w:eastAsia="Times New Roman"/>
        </w:rPr>
        <w:t>Нормативная глубина се</w:t>
      </w:r>
      <w:r>
        <w:rPr>
          <w:rFonts w:eastAsia="Times New Roman"/>
        </w:rPr>
        <w:t>зонного промерзания суглинков 1,</w:t>
      </w:r>
      <w:r w:rsidRPr="00233C57">
        <w:rPr>
          <w:rFonts w:eastAsia="Times New Roman"/>
        </w:rPr>
        <w:t>9 м, супесей,</w:t>
      </w:r>
      <w:r>
        <w:rPr>
          <w:rFonts w:eastAsia="Times New Roman"/>
        </w:rPr>
        <w:t xml:space="preserve"> </w:t>
      </w:r>
      <w:r w:rsidRPr="00233C57">
        <w:rPr>
          <w:rFonts w:eastAsia="Times New Roman"/>
        </w:rPr>
        <w:t>песко</w:t>
      </w:r>
      <w:r>
        <w:rPr>
          <w:rFonts w:eastAsia="Times New Roman"/>
        </w:rPr>
        <w:t>в пылеватых и песков мелких – 2,</w:t>
      </w:r>
      <w:r w:rsidRPr="00233C57">
        <w:rPr>
          <w:rFonts w:eastAsia="Times New Roman"/>
        </w:rPr>
        <w:t>3 м.</w:t>
      </w:r>
    </w:p>
    <w:p w:rsidR="00A84225" w:rsidRDefault="00A84225" w:rsidP="00A84225">
      <w:pPr>
        <w:pStyle w:val="-4"/>
        <w:rPr>
          <w:b/>
        </w:rPr>
      </w:pPr>
      <w:r>
        <w:rPr>
          <w:b/>
        </w:rPr>
        <w:t>Расчё</w:t>
      </w:r>
      <w:r w:rsidRPr="0062678E">
        <w:rPr>
          <w:b/>
        </w:rPr>
        <w:t>тная численность населения</w:t>
      </w:r>
    </w:p>
    <w:p w:rsidR="00A84225" w:rsidRDefault="00A84225" w:rsidP="00A84225">
      <w:pPr>
        <w:pStyle w:val="-f0"/>
      </w:pPr>
      <w:bookmarkStart w:id="51" w:name="_Toc34811760"/>
      <w:bookmarkStart w:id="52" w:name="_Toc35335352"/>
      <w:r w:rsidRPr="00AA358C">
        <w:t>Таблица</w:t>
      </w:r>
      <w:r>
        <w:t xml:space="preserve"> </w:t>
      </w:r>
      <w:fldSimple w:instr=" STYLEREF  \s &quot;СТ - 1 заголовок&quot; ">
        <w:r>
          <w:rPr>
            <w:noProof/>
          </w:rPr>
          <w:t>1</w:t>
        </w:r>
      </w:fldSimple>
      <w:r w:rsidRPr="00AA358C">
        <w:t>.</w:t>
      </w:r>
      <w:fldSimple w:instr=" SEQ Таблица \* ARABIC \s 1 ">
        <w:r>
          <w:rPr>
            <w:noProof/>
          </w:rPr>
          <w:t>1</w:t>
        </w:r>
      </w:fldSimple>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A84225" w:rsidRPr="0062678E" w:rsidTr="00A84225">
        <w:tc>
          <w:tcPr>
            <w:tcW w:w="1925" w:type="dxa"/>
            <w:shd w:val="clear" w:color="auto" w:fill="DAEEF3"/>
            <w:vAlign w:val="center"/>
          </w:tcPr>
          <w:p w:rsidR="00A84225" w:rsidRPr="0062678E" w:rsidRDefault="00A84225" w:rsidP="00A84225">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A84225" w:rsidRPr="0062678E" w:rsidRDefault="00A84225" w:rsidP="00A84225">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A84225" w:rsidRPr="0062678E" w:rsidRDefault="00A84225" w:rsidP="00A84225">
            <w:pPr>
              <w:widowControl w:val="0"/>
              <w:jc w:val="center"/>
              <w:rPr>
                <w:rFonts w:ascii="Arial" w:hAnsi="Arial" w:cs="Arial"/>
              </w:rPr>
            </w:pPr>
            <w:r w:rsidRPr="00A84225">
              <w:rPr>
                <w:rFonts w:ascii="Arial" w:hAnsi="Arial" w:cs="Arial"/>
              </w:rPr>
              <w:t>На 01.01.2020</w:t>
            </w:r>
          </w:p>
        </w:tc>
        <w:tc>
          <w:tcPr>
            <w:tcW w:w="1926" w:type="dxa"/>
            <w:shd w:val="clear" w:color="auto" w:fill="DAEEF3"/>
            <w:vAlign w:val="center"/>
          </w:tcPr>
          <w:p w:rsidR="00A84225" w:rsidRPr="0062678E" w:rsidRDefault="00A84225" w:rsidP="00A84225">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A84225" w:rsidRPr="0062678E" w:rsidRDefault="00A84225" w:rsidP="00A84225">
            <w:pPr>
              <w:widowControl w:val="0"/>
              <w:jc w:val="center"/>
              <w:rPr>
                <w:rFonts w:ascii="Arial" w:hAnsi="Arial" w:cs="Arial"/>
              </w:rPr>
            </w:pPr>
            <w:r w:rsidRPr="0062678E">
              <w:rPr>
                <w:rFonts w:ascii="Arial" w:hAnsi="Arial" w:cs="Arial"/>
              </w:rPr>
              <w:t>На 01.01.2032</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с. Чендек</w:t>
            </w:r>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942</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1090</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1140</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с. Нижний Уймон</w:t>
            </w:r>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196</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235</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260</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с. Ак-</w:t>
            </w:r>
            <w:proofErr w:type="spellStart"/>
            <w:r>
              <w:rPr>
                <w:rFonts w:ascii="Arial" w:hAnsi="Arial" w:cs="Arial"/>
              </w:rPr>
              <w:t>Коба</w:t>
            </w:r>
            <w:proofErr w:type="spellEnd"/>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65</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80</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100</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 xml:space="preserve">п. </w:t>
            </w:r>
            <w:proofErr w:type="spellStart"/>
            <w:r>
              <w:rPr>
                <w:rFonts w:ascii="Arial" w:hAnsi="Arial" w:cs="Arial"/>
              </w:rPr>
              <w:t>Маргала</w:t>
            </w:r>
            <w:proofErr w:type="spellEnd"/>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124</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156</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180</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 xml:space="preserve">п. </w:t>
            </w:r>
            <w:proofErr w:type="spellStart"/>
            <w:r>
              <w:rPr>
                <w:rFonts w:ascii="Arial" w:hAnsi="Arial" w:cs="Arial"/>
              </w:rPr>
              <w:t>Полеводка</w:t>
            </w:r>
            <w:proofErr w:type="spellEnd"/>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78</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95</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115</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п. Маральник 2</w:t>
            </w:r>
          </w:p>
        </w:tc>
        <w:tc>
          <w:tcPr>
            <w:tcW w:w="1925" w:type="dxa"/>
            <w:vAlign w:val="center"/>
          </w:tcPr>
          <w:p w:rsidR="00A84225" w:rsidRPr="0062678E" w:rsidRDefault="00A84225" w:rsidP="00A84225">
            <w:pPr>
              <w:widowControl w:val="0"/>
              <w:jc w:val="center"/>
              <w:rPr>
                <w:rFonts w:ascii="Arial" w:hAnsi="Arial" w:cs="Arial"/>
              </w:rPr>
            </w:pPr>
            <w:r w:rsidRPr="0062678E">
              <w:rPr>
                <w:rFonts w:ascii="Arial" w:hAnsi="Arial" w:cs="Arial"/>
              </w:rPr>
              <w:t>чел.</w:t>
            </w:r>
          </w:p>
        </w:tc>
        <w:tc>
          <w:tcPr>
            <w:tcW w:w="1925" w:type="dxa"/>
            <w:vAlign w:val="center"/>
          </w:tcPr>
          <w:p w:rsidR="00A84225" w:rsidRPr="0062678E" w:rsidRDefault="00A84225" w:rsidP="00A84225">
            <w:pPr>
              <w:widowControl w:val="0"/>
              <w:jc w:val="center"/>
              <w:rPr>
                <w:rFonts w:ascii="Arial" w:hAnsi="Arial" w:cs="Arial"/>
              </w:rPr>
            </w:pPr>
            <w:r>
              <w:rPr>
                <w:rFonts w:ascii="Arial" w:hAnsi="Arial" w:cs="Arial"/>
              </w:rPr>
              <w:t>14</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17</w:t>
            </w:r>
          </w:p>
        </w:tc>
        <w:tc>
          <w:tcPr>
            <w:tcW w:w="1926" w:type="dxa"/>
            <w:vAlign w:val="center"/>
          </w:tcPr>
          <w:p w:rsidR="00A84225" w:rsidRPr="0062678E" w:rsidRDefault="00A84225" w:rsidP="00A84225">
            <w:pPr>
              <w:widowControl w:val="0"/>
              <w:jc w:val="center"/>
              <w:rPr>
                <w:rFonts w:ascii="Arial" w:hAnsi="Arial" w:cs="Arial"/>
              </w:rPr>
            </w:pPr>
            <w:r>
              <w:rPr>
                <w:rFonts w:ascii="Arial" w:hAnsi="Arial" w:cs="Arial"/>
              </w:rPr>
              <w:t>22</w:t>
            </w:r>
          </w:p>
        </w:tc>
      </w:tr>
      <w:tr w:rsidR="00A84225" w:rsidRPr="0062678E" w:rsidTr="00A84225">
        <w:tc>
          <w:tcPr>
            <w:tcW w:w="1925" w:type="dxa"/>
            <w:vAlign w:val="center"/>
          </w:tcPr>
          <w:p w:rsidR="00A84225" w:rsidRPr="0062678E" w:rsidRDefault="00A84225" w:rsidP="00A84225">
            <w:pPr>
              <w:widowControl w:val="0"/>
              <w:jc w:val="center"/>
              <w:rPr>
                <w:rFonts w:ascii="Arial" w:hAnsi="Arial" w:cs="Arial"/>
                <w:b/>
              </w:rPr>
            </w:pPr>
            <w:r w:rsidRPr="0062678E">
              <w:rPr>
                <w:rFonts w:ascii="Arial" w:hAnsi="Arial" w:cs="Arial"/>
                <w:b/>
              </w:rPr>
              <w:t>Всего</w:t>
            </w:r>
          </w:p>
        </w:tc>
        <w:tc>
          <w:tcPr>
            <w:tcW w:w="1925" w:type="dxa"/>
            <w:vAlign w:val="center"/>
          </w:tcPr>
          <w:p w:rsidR="00A84225" w:rsidRPr="0062678E" w:rsidRDefault="00A84225" w:rsidP="00A84225">
            <w:pPr>
              <w:widowControl w:val="0"/>
              <w:jc w:val="center"/>
              <w:rPr>
                <w:rFonts w:ascii="Arial" w:hAnsi="Arial" w:cs="Arial"/>
                <w:b/>
              </w:rPr>
            </w:pPr>
            <w:r w:rsidRPr="0062678E">
              <w:rPr>
                <w:rFonts w:ascii="Arial" w:hAnsi="Arial" w:cs="Arial"/>
                <w:b/>
              </w:rPr>
              <w:t>чел.</w:t>
            </w:r>
          </w:p>
        </w:tc>
        <w:tc>
          <w:tcPr>
            <w:tcW w:w="1925" w:type="dxa"/>
            <w:vAlign w:val="center"/>
          </w:tcPr>
          <w:p w:rsidR="00A84225" w:rsidRPr="0062678E" w:rsidRDefault="00A84225" w:rsidP="00A84225">
            <w:pPr>
              <w:widowControl w:val="0"/>
              <w:jc w:val="center"/>
              <w:rPr>
                <w:rFonts w:ascii="Arial" w:hAnsi="Arial" w:cs="Arial"/>
                <w:b/>
              </w:rPr>
            </w:pPr>
            <w:r>
              <w:rPr>
                <w:rFonts w:ascii="Arial" w:hAnsi="Arial" w:cs="Arial"/>
                <w:b/>
              </w:rPr>
              <w:t>1419</w:t>
            </w:r>
          </w:p>
        </w:tc>
        <w:tc>
          <w:tcPr>
            <w:tcW w:w="1926" w:type="dxa"/>
            <w:vAlign w:val="center"/>
          </w:tcPr>
          <w:p w:rsidR="00A84225" w:rsidRPr="0062678E" w:rsidRDefault="00A84225" w:rsidP="00A84225">
            <w:pPr>
              <w:widowControl w:val="0"/>
              <w:jc w:val="center"/>
              <w:rPr>
                <w:rFonts w:ascii="Arial" w:hAnsi="Arial" w:cs="Arial"/>
                <w:b/>
              </w:rPr>
            </w:pPr>
            <w:r>
              <w:rPr>
                <w:rFonts w:ascii="Arial" w:hAnsi="Arial" w:cs="Arial"/>
                <w:b/>
              </w:rPr>
              <w:t>1673</w:t>
            </w:r>
          </w:p>
        </w:tc>
        <w:tc>
          <w:tcPr>
            <w:tcW w:w="1926" w:type="dxa"/>
            <w:vAlign w:val="center"/>
          </w:tcPr>
          <w:p w:rsidR="00A84225" w:rsidRPr="0062678E" w:rsidRDefault="00A84225" w:rsidP="00A84225">
            <w:pPr>
              <w:widowControl w:val="0"/>
              <w:jc w:val="center"/>
              <w:rPr>
                <w:rFonts w:ascii="Arial" w:hAnsi="Arial" w:cs="Arial"/>
                <w:b/>
              </w:rPr>
            </w:pPr>
            <w:r>
              <w:rPr>
                <w:rFonts w:ascii="Arial" w:hAnsi="Arial" w:cs="Arial"/>
                <w:b/>
              </w:rPr>
              <w:t>1817</w:t>
            </w:r>
          </w:p>
        </w:tc>
      </w:tr>
    </w:tbl>
    <w:p w:rsidR="00A84225" w:rsidRPr="00233C57" w:rsidRDefault="00A84225" w:rsidP="00A84225">
      <w:pPr>
        <w:pStyle w:val="-4"/>
        <w:jc w:val="left"/>
        <w:rPr>
          <w:rFonts w:eastAsia="Times New Roman"/>
          <w:b/>
        </w:rPr>
      </w:pPr>
      <w:r w:rsidRPr="00233C57">
        <w:rPr>
          <w:rFonts w:eastAsia="Times New Roman"/>
          <w:b/>
        </w:rPr>
        <w:t>Производственные ресурсы</w:t>
      </w:r>
    </w:p>
    <w:p w:rsidR="00A84225" w:rsidRPr="00233C57" w:rsidRDefault="00A84225" w:rsidP="00A84225">
      <w:pPr>
        <w:pStyle w:val="-4"/>
        <w:rPr>
          <w:rFonts w:eastAsia="Times New Roman"/>
        </w:rPr>
      </w:pPr>
      <w:r w:rsidRPr="00233C57">
        <w:rPr>
          <w:rFonts w:eastAsia="Times New Roman"/>
        </w:rPr>
        <w:t>Основная отрасль экономики Чендекского</w:t>
      </w:r>
      <w:r>
        <w:rPr>
          <w:rFonts w:eastAsia="Times New Roman"/>
        </w:rPr>
        <w:t xml:space="preserve"> сельского поселения – сельское </w:t>
      </w:r>
      <w:r w:rsidRPr="00233C57">
        <w:rPr>
          <w:rFonts w:eastAsia="Times New Roman"/>
        </w:rPr>
        <w:t>хозяйство.</w:t>
      </w:r>
    </w:p>
    <w:p w:rsidR="00A84225" w:rsidRPr="00233C57" w:rsidRDefault="00A84225" w:rsidP="00A84225">
      <w:pPr>
        <w:pStyle w:val="-4"/>
        <w:rPr>
          <w:rFonts w:eastAsia="Times New Roman"/>
        </w:rPr>
      </w:pPr>
      <w:r w:rsidRPr="00233C57">
        <w:rPr>
          <w:rFonts w:eastAsia="Times New Roman"/>
        </w:rPr>
        <w:t>Основной деятельностью населения явля</w:t>
      </w:r>
      <w:r>
        <w:rPr>
          <w:rFonts w:eastAsia="Times New Roman"/>
        </w:rPr>
        <w:t xml:space="preserve">ется ведение личного подсобного </w:t>
      </w:r>
      <w:r w:rsidRPr="00233C57">
        <w:rPr>
          <w:rFonts w:eastAsia="Times New Roman"/>
        </w:rPr>
        <w:t>хозяйства (ЛПХ).</w:t>
      </w:r>
    </w:p>
    <w:p w:rsidR="00A84225" w:rsidRPr="00233C57" w:rsidRDefault="00A84225" w:rsidP="00A84225">
      <w:pPr>
        <w:pStyle w:val="-4"/>
        <w:jc w:val="left"/>
        <w:rPr>
          <w:rFonts w:eastAsia="Times New Roman"/>
          <w:b/>
        </w:rPr>
      </w:pPr>
      <w:r w:rsidRPr="00233C57">
        <w:rPr>
          <w:rFonts w:eastAsia="Times New Roman"/>
          <w:b/>
        </w:rPr>
        <w:t>Социальная сфера</w:t>
      </w:r>
    </w:p>
    <w:p w:rsidR="00A84225" w:rsidRDefault="00A84225" w:rsidP="00A84225">
      <w:pPr>
        <w:pStyle w:val="-4"/>
        <w:rPr>
          <w:rFonts w:eastAsia="Times New Roman"/>
        </w:rPr>
      </w:pPr>
      <w:r w:rsidRPr="00233C57">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A84225" w:rsidRDefault="00A84225" w:rsidP="00A84225">
      <w:pPr>
        <w:pStyle w:val="-4"/>
        <w:rPr>
          <w:rFonts w:eastAsia="Times New Roman"/>
          <w:b/>
        </w:rPr>
      </w:pPr>
      <w:r w:rsidRPr="00AA36D6">
        <w:rPr>
          <w:rFonts w:eastAsia="Times New Roman"/>
          <w:b/>
        </w:rPr>
        <w:t>Инженерная инфраструктура</w:t>
      </w:r>
    </w:p>
    <w:p w:rsidR="00A84225" w:rsidRDefault="00A84225" w:rsidP="00A84225">
      <w:pPr>
        <w:pStyle w:val="-4"/>
      </w:pPr>
      <w:r w:rsidRPr="00AA36D6">
        <w:t>Частные жилые дома имеют печное отопление. Основными видами топлива</w:t>
      </w:r>
      <w:r>
        <w:rPr>
          <w:rFonts w:eastAsia="Times New Roman"/>
          <w:b/>
        </w:rPr>
        <w:t xml:space="preserve"> </w:t>
      </w:r>
      <w:r w:rsidRPr="00AA36D6">
        <w:t>являются уголь и дрова.</w:t>
      </w:r>
    </w:p>
    <w:p w:rsidR="00A84225" w:rsidRPr="00AA36D6" w:rsidRDefault="00A84225" w:rsidP="00A84225">
      <w:pPr>
        <w:pStyle w:val="-4"/>
        <w:rPr>
          <w:rFonts w:eastAsia="Times New Roman"/>
        </w:rPr>
      </w:pPr>
      <w:r w:rsidRPr="00AA36D6">
        <w:rPr>
          <w:rFonts w:eastAsia="Times New Roman"/>
        </w:rPr>
        <w:lastRenderedPageBreak/>
        <w:t xml:space="preserve">Существующий жилой фонд газифицируется сжиженным газом по ГОСТ 20448-90. Охват населения газоснабжением </w:t>
      </w:r>
      <w:r>
        <w:rPr>
          <w:rFonts w:eastAsia="Times New Roman"/>
        </w:rPr>
        <w:t>–</w:t>
      </w:r>
      <w:r w:rsidRPr="00AA36D6">
        <w:rPr>
          <w:rFonts w:eastAsia="Times New Roman"/>
        </w:rPr>
        <w:t xml:space="preserve"> 80</w:t>
      </w:r>
      <w:r>
        <w:rPr>
          <w:rFonts w:eastAsia="Times New Roman"/>
        </w:rPr>
        <w:t xml:space="preserve"> </w:t>
      </w:r>
      <w:r w:rsidRPr="00AA36D6">
        <w:rPr>
          <w:rFonts w:eastAsia="Times New Roman"/>
        </w:rPr>
        <w:t>%</w:t>
      </w:r>
      <w:r>
        <w:rPr>
          <w:rFonts w:eastAsia="Times New Roman"/>
        </w:rPr>
        <w:t>.</w:t>
      </w:r>
    </w:p>
    <w:p w:rsidR="00A84225" w:rsidRPr="00AA36D6" w:rsidRDefault="00A84225" w:rsidP="00A84225">
      <w:pPr>
        <w:pStyle w:val="-4"/>
      </w:pPr>
      <w:r w:rsidRPr="00AA36D6">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A84225" w:rsidRPr="00AA36D6" w:rsidRDefault="00A84225" w:rsidP="00A84225">
      <w:pPr>
        <w:pStyle w:val="-4"/>
      </w:pPr>
      <w:r w:rsidRPr="00AA36D6">
        <w:t>Система электроснабжения - централизованная. Электроснабжение осуществляется</w:t>
      </w:r>
    </w:p>
    <w:p w:rsidR="00A84225" w:rsidRPr="00AA36D6" w:rsidRDefault="00A84225" w:rsidP="00A84225">
      <w:pPr>
        <w:pStyle w:val="-4"/>
      </w:pPr>
      <w:r w:rsidRPr="00AA36D6">
        <w:t>ОАО «МРСК Сибири», филиал «Горно-Алтайские электрические сети».</w:t>
      </w:r>
    </w:p>
    <w:p w:rsidR="00A84225" w:rsidRDefault="00A84225" w:rsidP="00A84225">
      <w:pPr>
        <w:pStyle w:val="-4"/>
      </w:pPr>
      <w:r w:rsidRPr="00AA36D6">
        <w:t>Источником электроснабжения является подстанция ПС-110/35/10</w:t>
      </w:r>
      <w:r>
        <w:t xml:space="preserve"> </w:t>
      </w:r>
      <w:proofErr w:type="spellStart"/>
      <w:r w:rsidRPr="00AA36D6">
        <w:t>кВ</w:t>
      </w:r>
      <w:proofErr w:type="spellEnd"/>
      <w:r w:rsidRPr="00AA36D6">
        <w:t xml:space="preserve"> №</w:t>
      </w:r>
      <w:r>
        <w:t xml:space="preserve"> </w:t>
      </w:r>
      <w:r w:rsidRPr="00AA36D6">
        <w:t xml:space="preserve">30 «Усть-Коксинская» установленной мощностью 12,6 </w:t>
      </w:r>
      <w:proofErr w:type="spellStart"/>
      <w:r w:rsidRPr="00AA36D6">
        <w:t>кВА</w:t>
      </w:r>
      <w:proofErr w:type="spellEnd"/>
      <w:r w:rsidRPr="00AA36D6">
        <w:t xml:space="preserve"> (два трансформатора по 6,3</w:t>
      </w:r>
      <w:r>
        <w:t xml:space="preserve"> </w:t>
      </w:r>
      <w:proofErr w:type="spellStart"/>
      <w:r w:rsidRPr="00AA36D6">
        <w:t>кВА</w:t>
      </w:r>
      <w:proofErr w:type="spellEnd"/>
      <w:r w:rsidRPr="00AA36D6">
        <w:t>). Загруженность ПС №</w:t>
      </w:r>
      <w:r>
        <w:t xml:space="preserve"> </w:t>
      </w:r>
      <w:r w:rsidRPr="00AA36D6">
        <w:t>30 составляет 70</w:t>
      </w:r>
      <w:r>
        <w:t xml:space="preserve"> </w:t>
      </w:r>
      <w:r w:rsidRPr="00AA36D6">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AA36D6">
        <w:t>%.</w:t>
      </w:r>
    </w:p>
    <w:p w:rsidR="00A84225" w:rsidRPr="00AA36D6" w:rsidRDefault="00A84225" w:rsidP="00A84225">
      <w:pPr>
        <w:pStyle w:val="-4"/>
      </w:pPr>
      <w:r w:rsidRPr="00AA36D6">
        <w:t>По территории проходят воздушные линии электропередач ЛЭП-10</w:t>
      </w:r>
      <w:r>
        <w:t xml:space="preserve"> </w:t>
      </w:r>
      <w:r w:rsidRPr="00AA36D6">
        <w:t>кВ и ЛЭП-0,4</w:t>
      </w:r>
      <w:r>
        <w:t xml:space="preserve"> </w:t>
      </w:r>
      <w:r w:rsidRPr="00AA36D6">
        <w:t>кВ.</w:t>
      </w:r>
    </w:p>
    <w:p w:rsidR="00A84225" w:rsidRPr="00AA36D6" w:rsidRDefault="00A84225" w:rsidP="00A84225">
      <w:pPr>
        <w:pStyle w:val="-4"/>
      </w:pPr>
      <w:r w:rsidRPr="00AA36D6">
        <w:t>Распределительные сети напряжением 10</w:t>
      </w:r>
      <w:r>
        <w:t xml:space="preserve"> </w:t>
      </w:r>
      <w:r w:rsidRPr="00AA36D6">
        <w:t>кВ в большей части выполнены по магистральной схеме.</w:t>
      </w:r>
    </w:p>
    <w:p w:rsidR="00A84225" w:rsidRPr="00AA36D6" w:rsidRDefault="00A84225" w:rsidP="00A84225">
      <w:pPr>
        <w:pStyle w:val="-4"/>
      </w:pPr>
      <w:r w:rsidRPr="00AA36D6">
        <w:t>Передача электроэнергии от ПС-110/10</w:t>
      </w:r>
      <w:r>
        <w:t xml:space="preserve"> </w:t>
      </w:r>
      <w:proofErr w:type="spellStart"/>
      <w:r w:rsidRPr="00AA36D6">
        <w:t>кВ</w:t>
      </w:r>
      <w:proofErr w:type="spellEnd"/>
      <w:r w:rsidRPr="00AA36D6">
        <w:t xml:space="preserve"> №</w:t>
      </w:r>
      <w:r>
        <w:t xml:space="preserve"> </w:t>
      </w:r>
      <w:r w:rsidRPr="00AA36D6">
        <w:t>30 «Усть-Коксинская» осуществляется по воздушным линиям электропередач ЛЭП-10</w:t>
      </w:r>
      <w:r>
        <w:t xml:space="preserve"> </w:t>
      </w:r>
      <w:r w:rsidRPr="00AA36D6">
        <w:t>кВ на ряд КТП-10/0,4</w:t>
      </w:r>
      <w:r>
        <w:t xml:space="preserve"> </w:t>
      </w:r>
      <w:r w:rsidRPr="00AA36D6">
        <w:t>кВ, далее до потребителей по воздушным линиям электропередач ЛЭП-0,4</w:t>
      </w:r>
      <w:r>
        <w:t xml:space="preserve"> </w:t>
      </w:r>
      <w:r w:rsidRPr="00AA36D6">
        <w:t>кВ.</w:t>
      </w:r>
    </w:p>
    <w:p w:rsidR="00A84225" w:rsidRPr="00AA36D6" w:rsidRDefault="00A84225" w:rsidP="00A84225">
      <w:pPr>
        <w:pStyle w:val="-4"/>
      </w:pPr>
      <w:r w:rsidRPr="00AA36D6">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w:t>
      </w:r>
    </w:p>
    <w:p w:rsidR="00A84225" w:rsidRDefault="00A84225" w:rsidP="00A84225">
      <w:pPr>
        <w:pStyle w:val="-4"/>
      </w:pPr>
      <w:r w:rsidRPr="00AA36D6">
        <w:t>Физический износ линий составляет 50-75</w:t>
      </w:r>
      <w:r>
        <w:t xml:space="preserve"> </w:t>
      </w:r>
      <w:r w:rsidRPr="00AA36D6">
        <w:t>%.</w:t>
      </w:r>
    </w:p>
    <w:p w:rsidR="00A84225" w:rsidRDefault="00A84225" w:rsidP="00A84225">
      <w:pPr>
        <w:pStyle w:val="-4"/>
        <w:rPr>
          <w:b/>
        </w:rPr>
      </w:pPr>
      <w:r w:rsidRPr="00AA36D6">
        <w:rPr>
          <w:b/>
        </w:rPr>
        <w:t>Функциональное зонирование территории</w:t>
      </w:r>
    </w:p>
    <w:p w:rsidR="00A84225" w:rsidRDefault="00A84225" w:rsidP="00A84225">
      <w:pPr>
        <w:pStyle w:val="-4"/>
      </w:pPr>
      <w:r w:rsidRPr="00AA36D6">
        <w:t>Генеральным планом определено зонирование территории Чендекского сельского</w:t>
      </w:r>
      <w:r>
        <w:t xml:space="preserve"> </w:t>
      </w:r>
      <w:r w:rsidRPr="00AA36D6">
        <w:t>поселения и населенных пунктов, входящих в его состав.</w:t>
      </w:r>
    </w:p>
    <w:p w:rsidR="00A84225" w:rsidRPr="00AA36D6" w:rsidRDefault="00A84225" w:rsidP="00A84225">
      <w:pPr>
        <w:pStyle w:val="-4"/>
        <w:rPr>
          <w:b/>
        </w:rPr>
      </w:pPr>
      <w:r w:rsidRPr="00AA36D6">
        <w:rPr>
          <w:b/>
        </w:rPr>
        <w:t>Жилая зона</w:t>
      </w:r>
    </w:p>
    <w:p w:rsidR="00A84225" w:rsidRPr="00AA36D6" w:rsidRDefault="00A84225" w:rsidP="00A84225">
      <w:pPr>
        <w:pStyle w:val="-4"/>
      </w:pPr>
      <w:r w:rsidRPr="00AA36D6">
        <w:t>Жилая зона представлена индивидуальными жилыми домами.</w:t>
      </w:r>
    </w:p>
    <w:p w:rsidR="00A84225" w:rsidRPr="00AA36D6" w:rsidRDefault="00A84225" w:rsidP="00A84225">
      <w:pPr>
        <w:pStyle w:val="-4"/>
      </w:pPr>
      <w:r w:rsidRPr="00AA36D6">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w:t>
      </w:r>
      <w:r w:rsidRPr="00AA36D6">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A84225" w:rsidRPr="00AA36D6" w:rsidRDefault="00A84225" w:rsidP="00A84225">
      <w:pPr>
        <w:pStyle w:val="-4"/>
        <w:rPr>
          <w:b/>
        </w:rPr>
      </w:pPr>
      <w:r w:rsidRPr="00AA36D6">
        <w:rPr>
          <w:b/>
        </w:rPr>
        <w:t>Общественно-деловая зона</w:t>
      </w:r>
    </w:p>
    <w:p w:rsidR="00A84225" w:rsidRPr="00AA36D6" w:rsidRDefault="00A84225" w:rsidP="00A84225">
      <w:pPr>
        <w:pStyle w:val="-4"/>
      </w:pPr>
      <w:r w:rsidRPr="00AA36D6">
        <w:t>Общественно-деловая зона включает:</w:t>
      </w:r>
    </w:p>
    <w:p w:rsidR="00A84225" w:rsidRPr="00AA36D6" w:rsidRDefault="00A84225" w:rsidP="00A84225">
      <w:pPr>
        <w:pStyle w:val="-4"/>
        <w:numPr>
          <w:ilvl w:val="0"/>
          <w:numId w:val="22"/>
        </w:numPr>
      </w:pPr>
      <w:r w:rsidRPr="00AA36D6">
        <w:t>зоны делового, общественного и коммерческого назначения;</w:t>
      </w:r>
    </w:p>
    <w:p w:rsidR="00A84225" w:rsidRPr="00AA36D6" w:rsidRDefault="00A84225" w:rsidP="00A84225">
      <w:pPr>
        <w:pStyle w:val="-4"/>
        <w:numPr>
          <w:ilvl w:val="0"/>
          <w:numId w:val="22"/>
        </w:numPr>
      </w:pPr>
      <w:r w:rsidRPr="00AA36D6">
        <w:t>зоны размещения объектов социального и коммунально-бытового назначения;</w:t>
      </w:r>
    </w:p>
    <w:p w:rsidR="00A84225" w:rsidRPr="00AA36D6" w:rsidRDefault="00A84225" w:rsidP="00A84225">
      <w:pPr>
        <w:pStyle w:val="-4"/>
        <w:numPr>
          <w:ilvl w:val="0"/>
          <w:numId w:val="22"/>
        </w:numPr>
      </w:pPr>
      <w:r w:rsidRPr="00AA36D6">
        <w:t>зоны обслуживания объектов, необходимых для осуществления</w:t>
      </w:r>
      <w:r>
        <w:t xml:space="preserve"> </w:t>
      </w:r>
      <w:r w:rsidRPr="00AA36D6">
        <w:t>производственной и предпринимательской деятельности.</w:t>
      </w:r>
    </w:p>
    <w:p w:rsidR="00A84225" w:rsidRPr="00AA36D6" w:rsidRDefault="00A84225" w:rsidP="00A84225">
      <w:pPr>
        <w:pStyle w:val="-4"/>
      </w:pPr>
      <w:r w:rsidRPr="00AA36D6">
        <w:t>Общественно-деловые зоны предназначены для размещения объектов</w:t>
      </w:r>
      <w:r>
        <w:t xml:space="preserve"> </w:t>
      </w:r>
      <w:r w:rsidRPr="00AA36D6">
        <w:t>здравоохранения, культуры, торговли, общественного питания, социального и коммунально-бытового назначения, предпринимательской деятельности, культовых</w:t>
      </w:r>
      <w:r>
        <w:t xml:space="preserve"> </w:t>
      </w:r>
      <w:r w:rsidRPr="00AA36D6">
        <w:t>зданий, стоянок автомобильного транспорта, объектов делового назначения, иных объектов, связанных с обеспечением жизнедеятельности граждан.</w:t>
      </w:r>
    </w:p>
    <w:p w:rsidR="00A84225" w:rsidRPr="00AA36D6" w:rsidRDefault="00A84225" w:rsidP="00A84225">
      <w:pPr>
        <w:pStyle w:val="-4"/>
      </w:pPr>
      <w:r w:rsidRPr="00AA36D6">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84225" w:rsidRPr="00AA36D6" w:rsidRDefault="00A84225" w:rsidP="00A84225">
      <w:pPr>
        <w:pStyle w:val="-4"/>
      </w:pPr>
      <w:r w:rsidRPr="00AA36D6">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A84225" w:rsidRPr="00AA36D6" w:rsidRDefault="00A84225" w:rsidP="00A84225">
      <w:pPr>
        <w:pStyle w:val="-4"/>
        <w:rPr>
          <w:b/>
        </w:rPr>
      </w:pPr>
      <w:r w:rsidRPr="00AA36D6">
        <w:rPr>
          <w:b/>
        </w:rPr>
        <w:t>Производственная зона</w:t>
      </w:r>
    </w:p>
    <w:p w:rsidR="00A84225" w:rsidRPr="00AA36D6" w:rsidRDefault="00A84225" w:rsidP="00A84225">
      <w:pPr>
        <w:pStyle w:val="-4"/>
      </w:pPr>
      <w:r w:rsidRPr="00AA36D6">
        <w:t>Производственная зона включает:</w:t>
      </w:r>
    </w:p>
    <w:p w:rsidR="00A84225" w:rsidRPr="00AA36D6" w:rsidRDefault="00A84225" w:rsidP="00A84225">
      <w:pPr>
        <w:pStyle w:val="-4"/>
        <w:numPr>
          <w:ilvl w:val="0"/>
          <w:numId w:val="23"/>
        </w:numPr>
      </w:pPr>
      <w:r w:rsidRPr="00AA36D6">
        <w:t>коммунальные зоны - зоны размещения коммунальных и складских объектов,</w:t>
      </w:r>
    </w:p>
    <w:p w:rsidR="00A84225" w:rsidRPr="00AA36D6" w:rsidRDefault="00A84225" w:rsidP="00A84225">
      <w:pPr>
        <w:pStyle w:val="-4"/>
        <w:numPr>
          <w:ilvl w:val="0"/>
          <w:numId w:val="23"/>
        </w:numPr>
      </w:pPr>
      <w:r w:rsidRPr="00AA36D6">
        <w:t>объектов жилищно-коммунального хозяйства, объектов транспорта, объектов оптовой торговли;</w:t>
      </w:r>
    </w:p>
    <w:p w:rsidR="00A84225" w:rsidRPr="00AA36D6" w:rsidRDefault="00A84225" w:rsidP="00A84225">
      <w:pPr>
        <w:pStyle w:val="-4"/>
        <w:numPr>
          <w:ilvl w:val="0"/>
          <w:numId w:val="23"/>
        </w:numPr>
      </w:pPr>
      <w:r w:rsidRPr="00AA36D6">
        <w:t>производственные зоны - зоны размещения производственных объектов с различными нормативами воздействия на окружающую среду;</w:t>
      </w:r>
    </w:p>
    <w:p w:rsidR="00A84225" w:rsidRDefault="00A84225" w:rsidP="00A84225">
      <w:pPr>
        <w:pStyle w:val="-4"/>
        <w:numPr>
          <w:ilvl w:val="0"/>
          <w:numId w:val="23"/>
        </w:numPr>
      </w:pPr>
      <w:r w:rsidRPr="00AA36D6">
        <w:t xml:space="preserve">иные виды производственной, инженерной и транспортной инфраструктур. </w:t>
      </w:r>
    </w:p>
    <w:p w:rsidR="00A84225" w:rsidRPr="00AA36D6" w:rsidRDefault="00A84225" w:rsidP="00A84225">
      <w:pPr>
        <w:pStyle w:val="-4"/>
      </w:pPr>
      <w:r w:rsidRPr="00AA36D6">
        <w:t>Производственные зоны предназначены для размещения промышленных,</w:t>
      </w:r>
      <w:r>
        <w:t xml:space="preserve"> </w:t>
      </w:r>
      <w:r w:rsidRPr="00AA36D6">
        <w:t>коммунальных и складских объектов, объектов инженерной и транспортной инфраструктур, в том числе сооружений и коммуникаций автомобильного</w:t>
      </w:r>
      <w:r w:rsidR="00E858F9">
        <w:t xml:space="preserve"> транспорта</w:t>
      </w:r>
      <w:r w:rsidRPr="00AA36D6">
        <w:t>, связи, а также для установления санитарно-защитных зон таких объектов в соответствии с требованиями технических регламентов.</w:t>
      </w:r>
    </w:p>
    <w:p w:rsidR="00A84225" w:rsidRDefault="00A84225" w:rsidP="00A84225">
      <w:pPr>
        <w:pStyle w:val="-4"/>
        <w:ind w:firstLine="0"/>
        <w:jc w:val="center"/>
      </w:pPr>
      <w:r>
        <w:rPr>
          <w:noProof/>
        </w:rPr>
        <w:lastRenderedPageBreak/>
        <w:drawing>
          <wp:inline distT="0" distB="0" distL="0" distR="0" wp14:anchorId="591179D0" wp14:editId="0E7AF66F">
            <wp:extent cx="5688419" cy="4783537"/>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2126" cy="4786654"/>
                    </a:xfrm>
                    <a:prstGeom prst="rect">
                      <a:avLst/>
                    </a:prstGeom>
                  </pic:spPr>
                </pic:pic>
              </a:graphicData>
            </a:graphic>
          </wp:inline>
        </w:drawing>
      </w:r>
    </w:p>
    <w:p w:rsidR="00A84225" w:rsidRPr="00CB0410" w:rsidRDefault="00A84225" w:rsidP="00A84225">
      <w:pPr>
        <w:pStyle w:val="-f1"/>
      </w:pPr>
      <w:bookmarkStart w:id="53" w:name="_Toc31095594"/>
      <w:bookmarkStart w:id="54" w:name="_Toc34811808"/>
      <w:bookmarkStart w:id="55" w:name="_Toc35335372"/>
      <w:r w:rsidRPr="00CB0410">
        <w:t xml:space="preserve">Рисунок </w:t>
      </w:r>
      <w:fldSimple w:instr=" STYLEREF &quot;СТ - 1 заголовок&quot;  \s ">
        <w:r>
          <w:rPr>
            <w:noProof/>
          </w:rPr>
          <w:t>1</w:t>
        </w:r>
      </w:fldSimple>
      <w:r w:rsidRPr="00CB0410">
        <w:t>.</w:t>
      </w:r>
      <w:fldSimple w:instr=" SEQ Рисунок \* ARABIC \s 1 ">
        <w:r>
          <w:rPr>
            <w:noProof/>
          </w:rPr>
          <w:t>2</w:t>
        </w:r>
      </w:fldSimple>
      <w:r w:rsidRPr="00CB0410">
        <w:t xml:space="preserve"> – Функциональное зонирование территории с. </w:t>
      </w:r>
      <w:bookmarkEnd w:id="53"/>
      <w:r w:rsidRPr="00CB0410">
        <w:t>Чендек</w:t>
      </w:r>
      <w:bookmarkEnd w:id="54"/>
      <w:bookmarkEnd w:id="55"/>
    </w:p>
    <w:p w:rsidR="00A84225" w:rsidRDefault="00A84225" w:rsidP="00A84225">
      <w:pPr>
        <w:pStyle w:val="-f1"/>
        <w:jc w:val="left"/>
      </w:pPr>
      <w:r>
        <w:rPr>
          <w:noProof/>
        </w:rPr>
        <w:drawing>
          <wp:inline distT="0" distB="0" distL="0" distR="0" wp14:anchorId="1E4CB9F2" wp14:editId="0086468B">
            <wp:extent cx="6119495" cy="3741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41420"/>
                    </a:xfrm>
                    <a:prstGeom prst="rect">
                      <a:avLst/>
                    </a:prstGeom>
                  </pic:spPr>
                </pic:pic>
              </a:graphicData>
            </a:graphic>
          </wp:inline>
        </w:drawing>
      </w:r>
    </w:p>
    <w:p w:rsidR="00A84225" w:rsidRDefault="00A84225" w:rsidP="00A84225">
      <w:pPr>
        <w:pStyle w:val="-f1"/>
      </w:pPr>
      <w:bookmarkStart w:id="56" w:name="_Toc34811809"/>
      <w:bookmarkStart w:id="57" w:name="_Toc35335373"/>
      <w:r w:rsidRPr="00CB0410">
        <w:t xml:space="preserve">Рисунок </w:t>
      </w:r>
      <w:fldSimple w:instr=" STYLEREF &quot;СТ - 1 заголовок&quot;  \s ">
        <w:r>
          <w:rPr>
            <w:noProof/>
          </w:rPr>
          <w:t>1</w:t>
        </w:r>
      </w:fldSimple>
      <w:r w:rsidRPr="00CB0410">
        <w:t>.</w:t>
      </w:r>
      <w:fldSimple w:instr=" SEQ Рисунок \* ARABIC \s 1 ">
        <w:r>
          <w:rPr>
            <w:noProof/>
          </w:rPr>
          <w:t>3</w:t>
        </w:r>
      </w:fldSimple>
      <w:r w:rsidRPr="00CB0410">
        <w:t xml:space="preserve"> – Функциональное зонирование территории с. </w:t>
      </w:r>
      <w:r>
        <w:t>Нижний Уймон</w:t>
      </w:r>
      <w:bookmarkEnd w:id="56"/>
      <w:bookmarkEnd w:id="57"/>
    </w:p>
    <w:p w:rsidR="00A84225" w:rsidRPr="00544729" w:rsidRDefault="00A84225" w:rsidP="00A84225">
      <w:pPr>
        <w:pStyle w:val="-4"/>
        <w:ind w:firstLine="0"/>
        <w:jc w:val="center"/>
      </w:pPr>
      <w:r>
        <w:rPr>
          <w:noProof/>
        </w:rPr>
        <w:lastRenderedPageBreak/>
        <w:drawing>
          <wp:inline distT="0" distB="0" distL="0" distR="0" wp14:anchorId="3A4CFCDE" wp14:editId="368D973C">
            <wp:extent cx="611949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470275"/>
                    </a:xfrm>
                    <a:prstGeom prst="rect">
                      <a:avLst/>
                    </a:prstGeom>
                  </pic:spPr>
                </pic:pic>
              </a:graphicData>
            </a:graphic>
          </wp:inline>
        </w:drawing>
      </w:r>
    </w:p>
    <w:p w:rsidR="00A84225" w:rsidRDefault="00A84225" w:rsidP="00A84225">
      <w:pPr>
        <w:pStyle w:val="-f1"/>
      </w:pPr>
      <w:bookmarkStart w:id="58" w:name="_Toc34811810"/>
      <w:bookmarkStart w:id="59" w:name="_Toc35335374"/>
      <w:r w:rsidRPr="00CB0410">
        <w:t xml:space="preserve">Рисунок </w:t>
      </w:r>
      <w:fldSimple w:instr=" STYLEREF &quot;СТ - 1 заголовок&quot;  \s ">
        <w:r>
          <w:rPr>
            <w:noProof/>
          </w:rPr>
          <w:t>1</w:t>
        </w:r>
      </w:fldSimple>
      <w:r w:rsidRPr="00CB0410">
        <w:t>.</w:t>
      </w:r>
      <w:fldSimple w:instr=" SEQ Рисунок \* ARABIC \s 1 ">
        <w:r>
          <w:rPr>
            <w:noProof/>
          </w:rPr>
          <w:t>4</w:t>
        </w:r>
      </w:fldSimple>
      <w:r w:rsidRPr="00CB0410">
        <w:t xml:space="preserve"> – Функциональное зонирование территории с. </w:t>
      </w:r>
      <w:r>
        <w:t xml:space="preserve">Ак - </w:t>
      </w:r>
      <w:proofErr w:type="spellStart"/>
      <w:r>
        <w:t>Коба</w:t>
      </w:r>
      <w:bookmarkEnd w:id="58"/>
      <w:bookmarkEnd w:id="59"/>
      <w:proofErr w:type="spellEnd"/>
    </w:p>
    <w:p w:rsidR="00A84225" w:rsidRDefault="00A84225" w:rsidP="00A84225">
      <w:pPr>
        <w:pStyle w:val="-f1"/>
      </w:pPr>
    </w:p>
    <w:p w:rsidR="00A84225" w:rsidRPr="002169FE" w:rsidRDefault="00A84225" w:rsidP="00A84225">
      <w:pPr>
        <w:pStyle w:val="-4"/>
        <w:tabs>
          <w:tab w:val="left" w:pos="4156"/>
        </w:tabs>
        <w:ind w:firstLine="0"/>
      </w:pPr>
      <w:r>
        <w:rPr>
          <w:noProof/>
        </w:rPr>
        <w:drawing>
          <wp:inline distT="0" distB="0" distL="0" distR="0" wp14:anchorId="70EF9BC8" wp14:editId="33383055">
            <wp:extent cx="6119495" cy="2527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527300"/>
                    </a:xfrm>
                    <a:prstGeom prst="rect">
                      <a:avLst/>
                    </a:prstGeom>
                  </pic:spPr>
                </pic:pic>
              </a:graphicData>
            </a:graphic>
          </wp:inline>
        </w:drawing>
      </w:r>
    </w:p>
    <w:p w:rsidR="00A84225" w:rsidRDefault="00A84225" w:rsidP="00A84225">
      <w:pPr>
        <w:pStyle w:val="-f1"/>
      </w:pPr>
      <w:bookmarkStart w:id="60" w:name="_Toc34811811"/>
      <w:bookmarkStart w:id="61" w:name="_Toc35335375"/>
      <w:r w:rsidRPr="00CB0410">
        <w:t xml:space="preserve">Рисунок </w:t>
      </w:r>
      <w:fldSimple w:instr=" STYLEREF &quot;СТ - 1 заголовок&quot;  \s ">
        <w:r>
          <w:rPr>
            <w:noProof/>
          </w:rPr>
          <w:t>1</w:t>
        </w:r>
      </w:fldSimple>
      <w:r w:rsidRPr="00CB0410">
        <w:t>.</w:t>
      </w:r>
      <w:fldSimple w:instr=" SEQ Рисунок \* ARABIC \s 1 ">
        <w:r>
          <w:rPr>
            <w:noProof/>
          </w:rPr>
          <w:t>5</w:t>
        </w:r>
      </w:fldSimple>
      <w:r w:rsidRPr="00CB0410">
        <w:t xml:space="preserve"> – Функцио</w:t>
      </w:r>
      <w:r>
        <w:t>нальное зонирование территории п</w:t>
      </w:r>
      <w:r w:rsidRPr="00CB0410">
        <w:t xml:space="preserve">. </w:t>
      </w:r>
      <w:proofErr w:type="spellStart"/>
      <w:r>
        <w:t>Маргала</w:t>
      </w:r>
      <w:bookmarkEnd w:id="60"/>
      <w:bookmarkEnd w:id="61"/>
      <w:proofErr w:type="spellEnd"/>
    </w:p>
    <w:p w:rsidR="00A84225" w:rsidRDefault="00A84225" w:rsidP="00A84225">
      <w:pPr>
        <w:pStyle w:val="-f1"/>
      </w:pPr>
      <w:r>
        <w:rPr>
          <w:noProof/>
        </w:rPr>
        <w:lastRenderedPageBreak/>
        <w:drawing>
          <wp:inline distT="0" distB="0" distL="0" distR="0" wp14:anchorId="0DA2FD48" wp14:editId="40DB62D0">
            <wp:extent cx="6119495" cy="3153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53410"/>
                    </a:xfrm>
                    <a:prstGeom prst="rect">
                      <a:avLst/>
                    </a:prstGeom>
                  </pic:spPr>
                </pic:pic>
              </a:graphicData>
            </a:graphic>
          </wp:inline>
        </w:drawing>
      </w:r>
    </w:p>
    <w:p w:rsidR="00A84225" w:rsidRDefault="00A84225" w:rsidP="00A84225">
      <w:pPr>
        <w:pStyle w:val="-f1"/>
      </w:pPr>
      <w:bookmarkStart w:id="62" w:name="_Toc34811812"/>
      <w:bookmarkStart w:id="63" w:name="_Toc35335376"/>
      <w:r w:rsidRPr="00CB0410">
        <w:t xml:space="preserve">Рисунок </w:t>
      </w:r>
      <w:fldSimple w:instr=" STYLEREF &quot;СТ - 1 заголовок&quot;  \s ">
        <w:r>
          <w:rPr>
            <w:noProof/>
          </w:rPr>
          <w:t>1</w:t>
        </w:r>
      </w:fldSimple>
      <w:r w:rsidRPr="00CB0410">
        <w:t>.</w:t>
      </w:r>
      <w:fldSimple w:instr=" SEQ Рисунок \* ARABIC \s 1 ">
        <w:r>
          <w:rPr>
            <w:noProof/>
          </w:rPr>
          <w:t>6</w:t>
        </w:r>
      </w:fldSimple>
      <w:r w:rsidRPr="00CB0410">
        <w:t xml:space="preserve"> – Функцио</w:t>
      </w:r>
      <w:r>
        <w:t>нальное зонирование территории п</w:t>
      </w:r>
      <w:r w:rsidRPr="00CB0410">
        <w:t xml:space="preserve">. </w:t>
      </w:r>
      <w:proofErr w:type="spellStart"/>
      <w:r>
        <w:t>Полеводка</w:t>
      </w:r>
      <w:bookmarkEnd w:id="62"/>
      <w:bookmarkEnd w:id="63"/>
      <w:proofErr w:type="spellEnd"/>
    </w:p>
    <w:p w:rsidR="00A84225" w:rsidRPr="00242E99" w:rsidRDefault="00A84225" w:rsidP="00A84225">
      <w:pPr>
        <w:pStyle w:val="-4"/>
        <w:ind w:firstLine="0"/>
      </w:pPr>
      <w:r>
        <w:rPr>
          <w:noProof/>
        </w:rPr>
        <w:drawing>
          <wp:inline distT="0" distB="0" distL="0" distR="0" wp14:anchorId="3B6A8D1F" wp14:editId="01B4A3A6">
            <wp:extent cx="6119317" cy="21897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01" b="4262"/>
                    <a:stretch/>
                  </pic:blipFill>
                  <pic:spPr bwMode="auto">
                    <a:xfrm>
                      <a:off x="0" y="0"/>
                      <a:ext cx="6119495" cy="2189811"/>
                    </a:xfrm>
                    <a:prstGeom prst="rect">
                      <a:avLst/>
                    </a:prstGeom>
                    <a:ln>
                      <a:noFill/>
                    </a:ln>
                    <a:extLst>
                      <a:ext uri="{53640926-AAD7-44D8-BBD7-CCE9431645EC}">
                        <a14:shadowObscured xmlns:a14="http://schemas.microsoft.com/office/drawing/2010/main"/>
                      </a:ext>
                    </a:extLst>
                  </pic:spPr>
                </pic:pic>
              </a:graphicData>
            </a:graphic>
          </wp:inline>
        </w:drawing>
      </w:r>
    </w:p>
    <w:p w:rsidR="00B346B9" w:rsidRPr="00F501CD" w:rsidRDefault="00A84225" w:rsidP="00A84225">
      <w:pPr>
        <w:pStyle w:val="-f1"/>
      </w:pPr>
      <w:bookmarkStart w:id="64" w:name="_Toc34811813"/>
      <w:bookmarkStart w:id="65" w:name="_Toc35335377"/>
      <w:r w:rsidRPr="00CB0410">
        <w:t xml:space="preserve">Рисунок </w:t>
      </w:r>
      <w:fldSimple w:instr=" STYLEREF &quot;СТ - 1 заголовок&quot;  \s ">
        <w:r>
          <w:rPr>
            <w:noProof/>
          </w:rPr>
          <w:t>1</w:t>
        </w:r>
      </w:fldSimple>
      <w:r w:rsidRPr="00CB0410">
        <w:t>.</w:t>
      </w:r>
      <w:fldSimple w:instr=" SEQ Рисунок \* ARABIC \s 1 ">
        <w:r>
          <w:rPr>
            <w:noProof/>
          </w:rPr>
          <w:t>7</w:t>
        </w:r>
      </w:fldSimple>
      <w:r w:rsidRPr="00CB0410">
        <w:t xml:space="preserve"> – Функцио</w:t>
      </w:r>
      <w:r>
        <w:t>нальное зонирование территории п</w:t>
      </w:r>
      <w:r w:rsidRPr="00CB0410">
        <w:t xml:space="preserve">. </w:t>
      </w:r>
      <w:r>
        <w:t>Маральник - 2</w:t>
      </w:r>
      <w:bookmarkEnd w:id="64"/>
      <w:bookmarkEnd w:id="65"/>
    </w:p>
    <w:p w:rsidR="00B346B9" w:rsidRDefault="00B346B9" w:rsidP="00B346B9">
      <w:pPr>
        <w:pStyle w:val="-4"/>
      </w:pPr>
    </w:p>
    <w:p w:rsidR="00B346B9" w:rsidRDefault="00B346B9" w:rsidP="00B346B9">
      <w:pPr>
        <w:pStyle w:val="-1"/>
        <w:numPr>
          <w:ilvl w:val="0"/>
          <w:numId w:val="1"/>
        </w:numPr>
        <w:jc w:val="both"/>
      </w:pPr>
      <w:bookmarkStart w:id="66" w:name="_Toc34829673"/>
      <w:bookmarkStart w:id="67" w:name="_Toc3533528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6"/>
      <w:bookmarkEnd w:id="67"/>
    </w:p>
    <w:p w:rsidR="00B346B9" w:rsidRPr="00B04E15" w:rsidRDefault="00B346B9" w:rsidP="00B346B9">
      <w:pPr>
        <w:pStyle w:val="-2"/>
        <w:numPr>
          <w:ilvl w:val="1"/>
          <w:numId w:val="1"/>
        </w:numPr>
        <w:tabs>
          <w:tab w:val="clear" w:pos="1277"/>
          <w:tab w:val="num" w:pos="1135"/>
        </w:tabs>
        <w:ind w:left="1135"/>
        <w:jc w:val="both"/>
      </w:pPr>
      <w:bookmarkStart w:id="68" w:name="_Toc34829674"/>
      <w:bookmarkStart w:id="69" w:name="_Toc3533528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8"/>
      <w:bookmarkEnd w:id="69"/>
    </w:p>
    <w:p w:rsidR="00A84225" w:rsidRDefault="00A84225" w:rsidP="00A84225">
      <w:pPr>
        <w:pStyle w:val="-4"/>
      </w:pPr>
      <w:r>
        <w:t xml:space="preserve">При расчетной температуре наружного воздуха для Чендекского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Чендекского сельского поселения, по состоянию на 01.01.2020 год принята как базовый уровень и составила 0,1241 Гкал/ч. При этом вся нагрузка подключена к котельной №7 (с. Чендек).</w:t>
      </w:r>
    </w:p>
    <w:p w:rsidR="00A84225" w:rsidRDefault="00A84225" w:rsidP="00A84225">
      <w:pPr>
        <w:pStyle w:val="-4"/>
      </w:pPr>
      <w:r>
        <w:t xml:space="preserve">В качестве сетки расчетных элементов территориального деления приняты села и поселки, входящие в состав Чендекского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53406B">
        <w:t>таблице ниже.</w:t>
      </w:r>
    </w:p>
    <w:p w:rsidR="00B346B9" w:rsidRDefault="00B346B9" w:rsidP="00B346B9">
      <w:pPr>
        <w:sectPr w:rsidR="00B346B9" w:rsidSect="00A66023">
          <w:headerReference w:type="default" r:id="rId16"/>
          <w:footerReference w:type="default" r:id="rId17"/>
          <w:pgSz w:w="11906" w:h="16838"/>
          <w:pgMar w:top="851" w:right="851" w:bottom="851" w:left="1418" w:header="709" w:footer="709" w:gutter="0"/>
          <w:cols w:space="708"/>
          <w:titlePg/>
          <w:docGrid w:linePitch="360"/>
        </w:sectPr>
      </w:pPr>
      <w:r>
        <w:br w:type="page"/>
      </w:r>
      <w:bookmarkStart w:id="70" w:name="_Toc34809849"/>
    </w:p>
    <w:p w:rsidR="00B346B9" w:rsidRDefault="00B346B9" w:rsidP="00B346B9">
      <w:pPr>
        <w:pStyle w:val="-f0"/>
        <w:spacing w:before="0"/>
      </w:pPr>
      <w:bookmarkStart w:id="71" w:name="_Toc34909893"/>
      <w:bookmarkStart w:id="72" w:name="_Toc35335353"/>
      <w:r w:rsidRPr="00A84225">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8"/>
        <w:gridCol w:w="1987"/>
        <w:gridCol w:w="2444"/>
        <w:gridCol w:w="1007"/>
        <w:gridCol w:w="1139"/>
        <w:gridCol w:w="1032"/>
        <w:gridCol w:w="1022"/>
        <w:gridCol w:w="1022"/>
        <w:gridCol w:w="1455"/>
        <w:gridCol w:w="1775"/>
      </w:tblGrid>
      <w:tr w:rsidR="00A84225" w:rsidRPr="00A84225" w:rsidTr="00A84225">
        <w:trPr>
          <w:trHeight w:val="20"/>
        </w:trPr>
        <w:tc>
          <w:tcPr>
            <w:tcW w:w="456"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sz w:val="16"/>
                <w:szCs w:val="16"/>
                <w:lang w:eastAsia="ru-RU"/>
              </w:rPr>
            </w:pPr>
            <w:r w:rsidRPr="00A84225">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sz w:val="16"/>
                <w:szCs w:val="16"/>
                <w:lang w:eastAsia="ru-RU"/>
              </w:rPr>
            </w:pPr>
            <w:r w:rsidRPr="00A84225">
              <w:rPr>
                <w:rFonts w:ascii="Arial" w:eastAsia="Times New Roman" w:hAnsi="Arial" w:cs="Arial"/>
                <w:sz w:val="16"/>
                <w:szCs w:val="16"/>
                <w:lang w:eastAsia="ru-RU"/>
              </w:rPr>
              <w:t>ЕТД</w:t>
            </w:r>
          </w:p>
        </w:tc>
        <w:tc>
          <w:tcPr>
            <w:tcW w:w="647"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Адрес (</w:t>
            </w:r>
            <w:proofErr w:type="spellStart"/>
            <w:r w:rsidRPr="00A84225">
              <w:rPr>
                <w:rFonts w:ascii="Arial" w:eastAsia="Times New Roman" w:hAnsi="Arial" w:cs="Arial"/>
                <w:color w:val="000000"/>
                <w:sz w:val="16"/>
                <w:szCs w:val="16"/>
                <w:lang w:eastAsia="ru-RU"/>
              </w:rPr>
              <w:t>ул</w:t>
            </w:r>
            <w:proofErr w:type="spellEnd"/>
            <w:r w:rsidRPr="00A84225">
              <w:rPr>
                <w:rFonts w:ascii="Arial" w:eastAsia="Times New Roman" w:hAnsi="Arial" w:cs="Arial"/>
                <w:color w:val="000000"/>
                <w:sz w:val="16"/>
                <w:szCs w:val="16"/>
                <w:lang w:eastAsia="ru-RU"/>
              </w:rPr>
              <w:t>, дом №)</w:t>
            </w:r>
          </w:p>
        </w:tc>
        <w:tc>
          <w:tcPr>
            <w:tcW w:w="796"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Наименование потребителя</w:t>
            </w:r>
          </w:p>
        </w:tc>
        <w:tc>
          <w:tcPr>
            <w:tcW w:w="328"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Площадь общая, м</w:t>
            </w:r>
            <w:r w:rsidRPr="00A84225">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xml:space="preserve">Площадь </w:t>
            </w:r>
            <w:proofErr w:type="spellStart"/>
            <w:r w:rsidRPr="00A84225">
              <w:rPr>
                <w:rFonts w:ascii="Arial" w:eastAsia="Times New Roman" w:hAnsi="Arial" w:cs="Arial"/>
                <w:color w:val="000000"/>
                <w:sz w:val="16"/>
                <w:szCs w:val="16"/>
                <w:lang w:eastAsia="ru-RU"/>
              </w:rPr>
              <w:t>отапл</w:t>
            </w:r>
            <w:proofErr w:type="spellEnd"/>
            <w:r w:rsidRPr="00A84225">
              <w:rPr>
                <w:rFonts w:ascii="Arial" w:eastAsia="Times New Roman" w:hAnsi="Arial" w:cs="Arial"/>
                <w:color w:val="000000"/>
                <w:sz w:val="16"/>
                <w:szCs w:val="16"/>
                <w:lang w:eastAsia="ru-RU"/>
              </w:rPr>
              <w:t>., м</w:t>
            </w:r>
            <w:r w:rsidRPr="00A84225">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A84225" w:rsidRPr="00A84225" w:rsidTr="00A84225">
        <w:trPr>
          <w:trHeight w:val="20"/>
        </w:trPr>
        <w:tc>
          <w:tcPr>
            <w:tcW w:w="45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ул. Центральная, 17</w:t>
            </w:r>
          </w:p>
        </w:tc>
        <w:tc>
          <w:tcPr>
            <w:tcW w:w="796"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МБОУ "</w:t>
            </w:r>
            <w:proofErr w:type="spellStart"/>
            <w:r w:rsidRPr="00A84225">
              <w:rPr>
                <w:rFonts w:ascii="Arial" w:eastAsia="Times New Roman" w:hAnsi="Arial" w:cs="Arial"/>
                <w:color w:val="000000"/>
                <w:sz w:val="16"/>
                <w:szCs w:val="16"/>
                <w:lang w:eastAsia="ru-RU"/>
              </w:rPr>
              <w:t>Чендекская</w:t>
            </w:r>
            <w:proofErr w:type="spellEnd"/>
            <w:r w:rsidRPr="00A84225">
              <w:rPr>
                <w:rFonts w:ascii="Arial" w:eastAsia="Times New Roman" w:hAnsi="Arial" w:cs="Arial"/>
                <w:color w:val="000000"/>
                <w:sz w:val="16"/>
                <w:szCs w:val="16"/>
                <w:lang w:eastAsia="ru-RU"/>
              </w:rPr>
              <w:t xml:space="preserve"> СОШ", школа</w:t>
            </w:r>
          </w:p>
        </w:tc>
        <w:tc>
          <w:tcPr>
            <w:tcW w:w="32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2</w:t>
            </w:r>
          </w:p>
        </w:tc>
        <w:tc>
          <w:tcPr>
            <w:tcW w:w="333"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2402 </w:t>
            </w:r>
          </w:p>
        </w:tc>
        <w:tc>
          <w:tcPr>
            <w:tcW w:w="474"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0,0741</w:t>
            </w:r>
          </w:p>
        </w:tc>
        <w:tc>
          <w:tcPr>
            <w:tcW w:w="57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0,2102</w:t>
            </w:r>
          </w:p>
        </w:tc>
      </w:tr>
      <w:tr w:rsidR="00A84225" w:rsidRPr="00A84225" w:rsidTr="00A84225">
        <w:trPr>
          <w:trHeight w:val="20"/>
        </w:trPr>
        <w:tc>
          <w:tcPr>
            <w:tcW w:w="45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МБОУ "</w:t>
            </w:r>
            <w:proofErr w:type="spellStart"/>
            <w:r w:rsidRPr="00A84225">
              <w:rPr>
                <w:rFonts w:ascii="Arial" w:eastAsia="Times New Roman" w:hAnsi="Arial" w:cs="Arial"/>
                <w:color w:val="000000"/>
                <w:sz w:val="16"/>
                <w:szCs w:val="16"/>
                <w:lang w:eastAsia="ru-RU"/>
              </w:rPr>
              <w:t>Чендекская</w:t>
            </w:r>
            <w:proofErr w:type="spellEnd"/>
            <w:r w:rsidRPr="00A84225">
              <w:rPr>
                <w:rFonts w:ascii="Arial" w:eastAsia="Times New Roman" w:hAnsi="Arial" w:cs="Arial"/>
                <w:color w:val="000000"/>
                <w:sz w:val="16"/>
                <w:szCs w:val="16"/>
                <w:lang w:eastAsia="ru-RU"/>
              </w:rPr>
              <w:t xml:space="preserve"> СОШ", д/сад "</w:t>
            </w:r>
            <w:proofErr w:type="spellStart"/>
            <w:r w:rsidRPr="00A84225">
              <w:rPr>
                <w:rFonts w:ascii="Arial" w:eastAsia="Times New Roman" w:hAnsi="Arial" w:cs="Arial"/>
                <w:color w:val="000000"/>
                <w:sz w:val="16"/>
                <w:szCs w:val="16"/>
                <w:lang w:eastAsia="ru-RU"/>
              </w:rPr>
              <w:t>Мараленок</w:t>
            </w:r>
            <w:proofErr w:type="spellEnd"/>
            <w:r w:rsidRPr="00A84225">
              <w:rPr>
                <w:rFonts w:ascii="Arial" w:eastAsia="Times New Roman" w:hAnsi="Arial" w:cs="Arial"/>
                <w:color w:val="000000"/>
                <w:sz w:val="16"/>
                <w:szCs w:val="16"/>
                <w:lang w:eastAsia="ru-RU"/>
              </w:rPr>
              <w:t>"</w:t>
            </w:r>
          </w:p>
        </w:tc>
        <w:tc>
          <w:tcPr>
            <w:tcW w:w="32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1</w:t>
            </w:r>
          </w:p>
        </w:tc>
        <w:tc>
          <w:tcPr>
            <w:tcW w:w="333"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373</w:t>
            </w:r>
          </w:p>
        </w:tc>
        <w:tc>
          <w:tcPr>
            <w:tcW w:w="474"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0,0113</w:t>
            </w:r>
          </w:p>
        </w:tc>
        <w:tc>
          <w:tcPr>
            <w:tcW w:w="57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0,0321</w:t>
            </w:r>
          </w:p>
        </w:tc>
      </w:tr>
      <w:tr w:rsidR="00A84225" w:rsidRPr="00A84225" w:rsidTr="00A84225">
        <w:trPr>
          <w:trHeight w:val="397"/>
        </w:trPr>
        <w:tc>
          <w:tcPr>
            <w:tcW w:w="45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МБОУ "</w:t>
            </w:r>
            <w:proofErr w:type="spellStart"/>
            <w:r w:rsidRPr="00A84225">
              <w:rPr>
                <w:rFonts w:ascii="Arial" w:eastAsia="Times New Roman" w:hAnsi="Arial" w:cs="Arial"/>
                <w:color w:val="000000"/>
                <w:sz w:val="16"/>
                <w:szCs w:val="16"/>
                <w:lang w:eastAsia="ru-RU"/>
              </w:rPr>
              <w:t>Чендекская</w:t>
            </w:r>
            <w:proofErr w:type="spellEnd"/>
            <w:r w:rsidRPr="00A84225">
              <w:rPr>
                <w:rFonts w:ascii="Arial" w:eastAsia="Times New Roman" w:hAnsi="Arial" w:cs="Arial"/>
                <w:color w:val="000000"/>
                <w:sz w:val="16"/>
                <w:szCs w:val="16"/>
                <w:lang w:eastAsia="ru-RU"/>
              </w:rPr>
              <w:t xml:space="preserve"> СОШ", гараж</w:t>
            </w:r>
          </w:p>
        </w:tc>
        <w:tc>
          <w:tcPr>
            <w:tcW w:w="32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1</w:t>
            </w:r>
          </w:p>
        </w:tc>
        <w:tc>
          <w:tcPr>
            <w:tcW w:w="333"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112</w:t>
            </w:r>
          </w:p>
        </w:tc>
        <w:tc>
          <w:tcPr>
            <w:tcW w:w="474"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0,0047</w:t>
            </w:r>
          </w:p>
        </w:tc>
        <w:tc>
          <w:tcPr>
            <w:tcW w:w="57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0,0102</w:t>
            </w:r>
          </w:p>
        </w:tc>
      </w:tr>
      <w:tr w:rsidR="00A84225" w:rsidRPr="00A84225" w:rsidTr="00A84225">
        <w:trPr>
          <w:trHeight w:val="20"/>
        </w:trPr>
        <w:tc>
          <w:tcPr>
            <w:tcW w:w="45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ул. Центральная, 15</w:t>
            </w:r>
          </w:p>
        </w:tc>
        <w:tc>
          <w:tcPr>
            <w:tcW w:w="796"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Сельский дом культуры</w:t>
            </w:r>
          </w:p>
        </w:tc>
        <w:tc>
          <w:tcPr>
            <w:tcW w:w="32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1</w:t>
            </w:r>
          </w:p>
        </w:tc>
        <w:tc>
          <w:tcPr>
            <w:tcW w:w="333"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558</w:t>
            </w:r>
          </w:p>
        </w:tc>
        <w:tc>
          <w:tcPr>
            <w:tcW w:w="474"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0,0207</w:t>
            </w:r>
          </w:p>
        </w:tc>
        <w:tc>
          <w:tcPr>
            <w:tcW w:w="57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0,0564</w:t>
            </w:r>
          </w:p>
        </w:tc>
      </w:tr>
      <w:tr w:rsidR="00A84225" w:rsidRPr="00A84225" w:rsidTr="00A84225">
        <w:trPr>
          <w:trHeight w:val="20"/>
        </w:trPr>
        <w:tc>
          <w:tcPr>
            <w:tcW w:w="45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ул. Центральная, 19</w:t>
            </w:r>
          </w:p>
        </w:tc>
        <w:tc>
          <w:tcPr>
            <w:tcW w:w="796" w:type="pct"/>
            <w:shd w:val="clear" w:color="auto" w:fill="auto"/>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Усть-Коксинская ЦРБ</w:t>
            </w:r>
          </w:p>
        </w:tc>
        <w:tc>
          <w:tcPr>
            <w:tcW w:w="32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1</w:t>
            </w:r>
          </w:p>
        </w:tc>
        <w:tc>
          <w:tcPr>
            <w:tcW w:w="333"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 429</w:t>
            </w:r>
          </w:p>
        </w:tc>
        <w:tc>
          <w:tcPr>
            <w:tcW w:w="474"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0,0133</w:t>
            </w:r>
          </w:p>
        </w:tc>
        <w:tc>
          <w:tcPr>
            <w:tcW w:w="578" w:type="pct"/>
            <w:shd w:val="clear" w:color="auto" w:fill="auto"/>
            <w:noWrap/>
            <w:vAlign w:val="center"/>
            <w:hideMark/>
          </w:tcPr>
          <w:p w:rsidR="00A84225" w:rsidRPr="00A84225" w:rsidRDefault="00A84225" w:rsidP="00A84225">
            <w:pPr>
              <w:spacing w:after="0" w:line="240" w:lineRule="auto"/>
              <w:jc w:val="center"/>
              <w:rPr>
                <w:rFonts w:ascii="Arial" w:eastAsia="Times New Roman" w:hAnsi="Arial" w:cs="Arial"/>
                <w:color w:val="000000"/>
                <w:sz w:val="16"/>
                <w:szCs w:val="16"/>
                <w:lang w:eastAsia="ru-RU"/>
              </w:rPr>
            </w:pPr>
            <w:r w:rsidRPr="00A84225">
              <w:rPr>
                <w:rFonts w:ascii="Arial" w:eastAsia="Times New Roman" w:hAnsi="Arial" w:cs="Arial"/>
                <w:color w:val="000000"/>
                <w:sz w:val="16"/>
                <w:szCs w:val="16"/>
                <w:lang w:eastAsia="ru-RU"/>
              </w:rPr>
              <w:t>0,0377</w:t>
            </w:r>
          </w:p>
        </w:tc>
      </w:tr>
      <w:tr w:rsidR="00A84225" w:rsidRPr="00A84225" w:rsidTr="00A84225">
        <w:trPr>
          <w:trHeight w:val="20"/>
        </w:trPr>
        <w:tc>
          <w:tcPr>
            <w:tcW w:w="3948" w:type="pct"/>
            <w:gridSpan w:val="9"/>
            <w:shd w:val="clear" w:color="auto" w:fill="auto"/>
            <w:noWrap/>
            <w:vAlign w:val="center"/>
          </w:tcPr>
          <w:p w:rsidR="00A84225" w:rsidRPr="00A84225" w:rsidRDefault="00A84225" w:rsidP="00A84225">
            <w:pPr>
              <w:spacing w:after="0" w:line="240" w:lineRule="auto"/>
              <w:jc w:val="right"/>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Итого по с. Чендек</w:t>
            </w:r>
          </w:p>
        </w:tc>
        <w:tc>
          <w:tcPr>
            <w:tcW w:w="474" w:type="pct"/>
            <w:shd w:val="clear" w:color="auto" w:fill="auto"/>
            <w:noWrap/>
            <w:vAlign w:val="center"/>
          </w:tcPr>
          <w:p w:rsidR="00A84225" w:rsidRPr="00A84225" w:rsidRDefault="00A84225" w:rsidP="00A84225">
            <w:pPr>
              <w:spacing w:after="0" w:line="240" w:lineRule="auto"/>
              <w:jc w:val="center"/>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0,1241</w:t>
            </w:r>
          </w:p>
        </w:tc>
        <w:tc>
          <w:tcPr>
            <w:tcW w:w="578" w:type="pct"/>
            <w:shd w:val="clear" w:color="auto" w:fill="auto"/>
            <w:noWrap/>
            <w:vAlign w:val="center"/>
          </w:tcPr>
          <w:p w:rsidR="00A84225" w:rsidRPr="00A84225" w:rsidRDefault="00A84225" w:rsidP="00A84225">
            <w:pPr>
              <w:spacing w:after="0" w:line="240" w:lineRule="auto"/>
              <w:jc w:val="center"/>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0,3466</w:t>
            </w:r>
          </w:p>
        </w:tc>
      </w:tr>
      <w:tr w:rsidR="00A84225" w:rsidRPr="00A84225" w:rsidTr="00A84225">
        <w:trPr>
          <w:trHeight w:val="20"/>
        </w:trPr>
        <w:tc>
          <w:tcPr>
            <w:tcW w:w="3948" w:type="pct"/>
            <w:gridSpan w:val="9"/>
            <w:shd w:val="clear" w:color="auto" w:fill="auto"/>
            <w:noWrap/>
            <w:vAlign w:val="center"/>
          </w:tcPr>
          <w:p w:rsidR="00A84225" w:rsidRPr="00A84225" w:rsidRDefault="00A84225" w:rsidP="00A84225">
            <w:pPr>
              <w:spacing w:after="0" w:line="240" w:lineRule="auto"/>
              <w:jc w:val="right"/>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Итого</w:t>
            </w:r>
          </w:p>
        </w:tc>
        <w:tc>
          <w:tcPr>
            <w:tcW w:w="474" w:type="pct"/>
            <w:shd w:val="clear" w:color="auto" w:fill="auto"/>
            <w:noWrap/>
            <w:vAlign w:val="center"/>
          </w:tcPr>
          <w:p w:rsidR="00A84225" w:rsidRPr="00A84225" w:rsidRDefault="00A84225" w:rsidP="00A84225">
            <w:pPr>
              <w:spacing w:after="0" w:line="240" w:lineRule="auto"/>
              <w:jc w:val="center"/>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0,1241</w:t>
            </w:r>
          </w:p>
        </w:tc>
        <w:tc>
          <w:tcPr>
            <w:tcW w:w="578" w:type="pct"/>
            <w:shd w:val="clear" w:color="auto" w:fill="auto"/>
            <w:noWrap/>
            <w:vAlign w:val="center"/>
          </w:tcPr>
          <w:p w:rsidR="00A84225" w:rsidRPr="00A84225" w:rsidRDefault="00A84225" w:rsidP="00A84225">
            <w:pPr>
              <w:spacing w:after="0" w:line="240" w:lineRule="auto"/>
              <w:jc w:val="center"/>
              <w:rPr>
                <w:rFonts w:ascii="Arial" w:eastAsia="Times New Roman" w:hAnsi="Arial" w:cs="Arial"/>
                <w:b/>
                <w:color w:val="000000"/>
                <w:sz w:val="16"/>
                <w:szCs w:val="16"/>
                <w:lang w:eastAsia="ru-RU"/>
              </w:rPr>
            </w:pPr>
            <w:r w:rsidRPr="00A84225">
              <w:rPr>
                <w:rFonts w:ascii="Arial" w:eastAsia="Times New Roman" w:hAnsi="Arial" w:cs="Arial"/>
                <w:b/>
                <w:color w:val="000000"/>
                <w:sz w:val="16"/>
                <w:szCs w:val="16"/>
                <w:lang w:eastAsia="ru-RU"/>
              </w:rPr>
              <w:t>0,3466</w:t>
            </w:r>
          </w:p>
        </w:tc>
      </w:tr>
    </w:tbl>
    <w:p w:rsidR="00A84225" w:rsidRPr="00A84225" w:rsidRDefault="00A84225" w:rsidP="00A84225">
      <w:pPr>
        <w:pStyle w:val="-4"/>
      </w:pPr>
    </w:p>
    <w:p w:rsidR="00B346B9" w:rsidRPr="00AE1960" w:rsidRDefault="00B346B9" w:rsidP="00B346B9">
      <w:pPr>
        <w:pStyle w:val="-4"/>
      </w:pPr>
    </w:p>
    <w:p w:rsidR="00B346B9" w:rsidRPr="00AE1960" w:rsidRDefault="00B346B9" w:rsidP="00B346B9">
      <w:pPr>
        <w:pStyle w:val="-4"/>
      </w:pPr>
    </w:p>
    <w:p w:rsidR="00B346B9" w:rsidRDefault="00B346B9" w:rsidP="00B346B9">
      <w:pPr>
        <w:pStyle w:val="-2"/>
        <w:numPr>
          <w:ilvl w:val="1"/>
          <w:numId w:val="1"/>
        </w:numPr>
        <w:tabs>
          <w:tab w:val="clear" w:pos="1277"/>
          <w:tab w:val="num" w:pos="1135"/>
        </w:tabs>
        <w:ind w:left="1135"/>
        <w:jc w:val="both"/>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pPr>
      <w:bookmarkStart w:id="73" w:name="_Toc34829675"/>
      <w:bookmarkStart w:id="74" w:name="_Toc3533528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73"/>
      <w:bookmarkEnd w:id="74"/>
    </w:p>
    <w:p w:rsidR="00B346B9" w:rsidRDefault="00B346B9" w:rsidP="00B346B9">
      <w:pPr>
        <w:pStyle w:val="-4"/>
      </w:pPr>
      <w:r>
        <w:t>Существующее потребление тепловой энергии приведено в п. 2.1, а также в таблицах ниже.</w:t>
      </w:r>
    </w:p>
    <w:p w:rsidR="00B346B9" w:rsidRDefault="00B346B9" w:rsidP="00B346B9">
      <w:pPr>
        <w:pStyle w:val="-f0"/>
        <w:spacing w:before="0"/>
      </w:pPr>
      <w:bookmarkStart w:id="75" w:name="_Toc34809838"/>
      <w:bookmarkStart w:id="76" w:name="_Toc34909894"/>
      <w:bookmarkStart w:id="77" w:name="_Toc35335354"/>
      <w:r w:rsidRPr="00A84225">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75"/>
      <w:bookmarkEnd w:id="76"/>
      <w:bookmarkEnd w:id="77"/>
    </w:p>
    <w:tbl>
      <w:tblPr>
        <w:tblStyle w:val="60"/>
        <w:tblW w:w="0" w:type="auto"/>
        <w:tblLook w:val="04A0" w:firstRow="1" w:lastRow="0" w:firstColumn="1" w:lastColumn="0" w:noHBand="0" w:noVBand="1"/>
      </w:tblPr>
      <w:tblGrid>
        <w:gridCol w:w="1493"/>
        <w:gridCol w:w="567"/>
        <w:gridCol w:w="767"/>
        <w:gridCol w:w="567"/>
        <w:gridCol w:w="567"/>
        <w:gridCol w:w="873"/>
        <w:gridCol w:w="986"/>
        <w:gridCol w:w="949"/>
        <w:gridCol w:w="767"/>
        <w:gridCol w:w="767"/>
        <w:gridCol w:w="1550"/>
      </w:tblGrid>
      <w:tr w:rsidR="00A84225" w:rsidRPr="00A84225" w:rsidTr="00A84225">
        <w:trPr>
          <w:trHeight w:val="20"/>
        </w:trPr>
        <w:tc>
          <w:tcPr>
            <w:tcW w:w="0" w:type="auto"/>
            <w:vMerge w:val="restart"/>
            <w:shd w:val="clear" w:color="auto" w:fill="DAEEF3"/>
            <w:noWrap/>
            <w:vAlign w:val="center"/>
            <w:hideMark/>
          </w:tcPr>
          <w:p w:rsidR="00A84225" w:rsidRPr="00A84225" w:rsidRDefault="00A84225" w:rsidP="00A84225">
            <w:pPr>
              <w:widowControl w:val="0"/>
              <w:jc w:val="center"/>
              <w:rPr>
                <w:rFonts w:ascii="Arial" w:hAnsi="Arial" w:cs="Arial"/>
                <w:sz w:val="18"/>
                <w:szCs w:val="18"/>
              </w:rPr>
            </w:pPr>
            <w:bookmarkStart w:id="78" w:name="_Toc34809839"/>
            <w:bookmarkStart w:id="79" w:name="_Toc34909895"/>
            <w:r w:rsidRPr="00A84225">
              <w:rPr>
                <w:rFonts w:ascii="Arial" w:hAnsi="Arial" w:cs="Arial"/>
                <w:sz w:val="18"/>
                <w:szCs w:val="18"/>
              </w:rPr>
              <w:t xml:space="preserve">Наименование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котельной</w:t>
            </w:r>
          </w:p>
        </w:tc>
        <w:tc>
          <w:tcPr>
            <w:tcW w:w="3694" w:type="dxa"/>
            <w:gridSpan w:val="6"/>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Тепловая нагрузка в сетевой воде при расчётной tнв=-37,5 °С, Гкал/ч</w:t>
            </w:r>
          </w:p>
        </w:tc>
        <w:tc>
          <w:tcPr>
            <w:tcW w:w="1872" w:type="dxa"/>
            <w:gridSpan w:val="3"/>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Признак потребителя </w:t>
            </w:r>
          </w:p>
        </w:tc>
        <w:tc>
          <w:tcPr>
            <w:tcW w:w="0" w:type="auto"/>
            <w:vMerge w:val="restart"/>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Общая договорная </w:t>
            </w:r>
            <w:proofErr w:type="spellStart"/>
            <w:r w:rsidRPr="00A84225">
              <w:rPr>
                <w:rFonts w:ascii="Arial" w:hAnsi="Arial" w:cs="Arial"/>
                <w:sz w:val="18"/>
                <w:szCs w:val="18"/>
              </w:rPr>
              <w:t>подкл</w:t>
            </w:r>
            <w:proofErr w:type="spellEnd"/>
            <w:r w:rsidRPr="00A84225">
              <w:rPr>
                <w:rFonts w:ascii="Arial" w:hAnsi="Arial" w:cs="Arial"/>
                <w:sz w:val="18"/>
                <w:szCs w:val="18"/>
              </w:rPr>
              <w:t>. нагрузка</w:t>
            </w:r>
            <w:r w:rsidRPr="00A84225">
              <w:rPr>
                <w:rFonts w:ascii="Arial" w:hAnsi="Arial" w:cs="Arial"/>
                <w:sz w:val="18"/>
                <w:szCs w:val="18"/>
              </w:rPr>
              <w:br/>
              <w:t xml:space="preserve">(tнв=-37,5 °С), </w:t>
            </w:r>
            <w:r w:rsidRPr="00A84225">
              <w:rPr>
                <w:rFonts w:ascii="Arial" w:hAnsi="Arial" w:cs="Arial"/>
                <w:sz w:val="18"/>
                <w:szCs w:val="18"/>
              </w:rPr>
              <w:br/>
              <w:t>Гкал/ч</w:t>
            </w:r>
          </w:p>
        </w:tc>
      </w:tr>
      <w:tr w:rsidR="00A84225" w:rsidRPr="00A84225" w:rsidTr="00A84225">
        <w:trPr>
          <w:trHeight w:val="1713"/>
        </w:trPr>
        <w:tc>
          <w:tcPr>
            <w:tcW w:w="0" w:type="auto"/>
            <w:vMerge/>
            <w:vAlign w:val="center"/>
            <w:hideMark/>
          </w:tcPr>
          <w:p w:rsidR="00A84225" w:rsidRPr="00A84225" w:rsidRDefault="00A84225" w:rsidP="00A84225">
            <w:pPr>
              <w:widowControl w:val="0"/>
              <w:jc w:val="center"/>
              <w:rPr>
                <w:rFonts w:ascii="Arial" w:hAnsi="Arial" w:cs="Arial"/>
                <w:sz w:val="18"/>
                <w:szCs w:val="18"/>
              </w:rPr>
            </w:pPr>
          </w:p>
        </w:tc>
        <w:tc>
          <w:tcPr>
            <w:tcW w:w="0" w:type="auto"/>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технология</w:t>
            </w:r>
          </w:p>
        </w:tc>
        <w:tc>
          <w:tcPr>
            <w:tcW w:w="0" w:type="auto"/>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Отопление</w:t>
            </w:r>
          </w:p>
        </w:tc>
        <w:tc>
          <w:tcPr>
            <w:tcW w:w="0" w:type="auto"/>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Вентиляция</w:t>
            </w:r>
          </w:p>
        </w:tc>
        <w:tc>
          <w:tcPr>
            <w:tcW w:w="560" w:type="dxa"/>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ГВС при средней нагрузке</w:t>
            </w:r>
          </w:p>
        </w:tc>
        <w:tc>
          <w:tcPr>
            <w:tcW w:w="873" w:type="dxa"/>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ГВС при максимальной нагрузке</w:t>
            </w:r>
          </w:p>
        </w:tc>
        <w:tc>
          <w:tcPr>
            <w:tcW w:w="986" w:type="dxa"/>
            <w:shd w:val="clear" w:color="auto" w:fill="DAEEF3"/>
            <w:textDirection w:val="btLr"/>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Договорная </w:t>
            </w:r>
            <w:proofErr w:type="spellStart"/>
            <w:r w:rsidRPr="00A84225">
              <w:rPr>
                <w:rFonts w:ascii="Arial" w:hAnsi="Arial" w:cs="Arial"/>
                <w:sz w:val="18"/>
                <w:szCs w:val="18"/>
              </w:rPr>
              <w:t>присоед</w:t>
            </w:r>
            <w:proofErr w:type="spellEnd"/>
            <w:r w:rsidRPr="00A84225">
              <w:rPr>
                <w:rFonts w:ascii="Arial" w:hAnsi="Arial" w:cs="Arial"/>
                <w:sz w:val="18"/>
                <w:szCs w:val="18"/>
              </w:rPr>
              <w:t>. нагрузка</w:t>
            </w:r>
          </w:p>
        </w:tc>
        <w:tc>
          <w:tcPr>
            <w:tcW w:w="949" w:type="dxa"/>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ЖФ</w:t>
            </w:r>
          </w:p>
        </w:tc>
        <w:tc>
          <w:tcPr>
            <w:tcW w:w="0" w:type="auto"/>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ОДЗ</w:t>
            </w:r>
          </w:p>
        </w:tc>
        <w:tc>
          <w:tcPr>
            <w:tcW w:w="0" w:type="auto"/>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П</w:t>
            </w:r>
          </w:p>
        </w:tc>
        <w:tc>
          <w:tcPr>
            <w:tcW w:w="0" w:type="auto"/>
            <w:vMerge/>
            <w:vAlign w:val="center"/>
            <w:hideMark/>
          </w:tcPr>
          <w:p w:rsidR="00A84225" w:rsidRPr="00A84225" w:rsidRDefault="00A84225" w:rsidP="00A84225">
            <w:pPr>
              <w:widowControl w:val="0"/>
              <w:jc w:val="center"/>
              <w:rPr>
                <w:rFonts w:ascii="Arial" w:hAnsi="Arial" w:cs="Arial"/>
                <w:sz w:val="18"/>
                <w:szCs w:val="18"/>
              </w:rPr>
            </w:pPr>
          </w:p>
        </w:tc>
      </w:tr>
      <w:tr w:rsidR="00A84225" w:rsidRPr="00A84225" w:rsidTr="00A84225">
        <w:trPr>
          <w:trHeight w:val="20"/>
        </w:trPr>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Котельная № 7</w:t>
            </w:r>
          </w:p>
          <w:p w:rsidR="00A84225" w:rsidRPr="00A84225" w:rsidRDefault="00A84225" w:rsidP="00A84225">
            <w:pPr>
              <w:jc w:val="center"/>
              <w:rPr>
                <w:rFonts w:ascii="Arial" w:hAnsi="Arial" w:cs="Arial"/>
                <w:sz w:val="18"/>
                <w:szCs w:val="18"/>
              </w:rPr>
            </w:pPr>
            <w:r w:rsidRPr="00A84225">
              <w:rPr>
                <w:rFonts w:ascii="Arial" w:hAnsi="Arial" w:cs="Arial"/>
                <w:sz w:val="18"/>
                <w:szCs w:val="18"/>
              </w:rPr>
              <w:t>(с. Чендек)</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0,1241</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w:t>
            </w:r>
          </w:p>
        </w:tc>
        <w:tc>
          <w:tcPr>
            <w:tcW w:w="560"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w:t>
            </w:r>
          </w:p>
        </w:tc>
        <w:tc>
          <w:tcPr>
            <w:tcW w:w="873"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w:t>
            </w:r>
          </w:p>
        </w:tc>
        <w:tc>
          <w:tcPr>
            <w:tcW w:w="986"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0,1241</w:t>
            </w:r>
          </w:p>
        </w:tc>
        <w:tc>
          <w:tcPr>
            <w:tcW w:w="949"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0,0000</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0,1194</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0,0047</w:t>
            </w:r>
          </w:p>
        </w:tc>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0,1241</w:t>
            </w:r>
          </w:p>
        </w:tc>
      </w:tr>
    </w:tbl>
    <w:p w:rsidR="00A84225" w:rsidRDefault="00A84225" w:rsidP="00B346B9">
      <w:pPr>
        <w:pStyle w:val="-f0"/>
        <w:spacing w:before="0"/>
      </w:pPr>
    </w:p>
    <w:p w:rsidR="00B346B9" w:rsidRDefault="00B346B9" w:rsidP="00B346B9">
      <w:pPr>
        <w:pStyle w:val="-f0"/>
        <w:spacing w:before="0"/>
      </w:pPr>
      <w:bookmarkStart w:id="80" w:name="_Toc35335355"/>
      <w:r w:rsidRPr="00A84225">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8"/>
      <w:bookmarkEnd w:id="79"/>
      <w:bookmarkEnd w:id="80"/>
    </w:p>
    <w:tbl>
      <w:tblPr>
        <w:tblStyle w:val="70"/>
        <w:tblW w:w="9670" w:type="dxa"/>
        <w:tblLook w:val="04A0" w:firstRow="1" w:lastRow="0" w:firstColumn="1" w:lastColumn="0" w:noHBand="0" w:noVBand="1"/>
      </w:tblPr>
      <w:tblGrid>
        <w:gridCol w:w="1593"/>
        <w:gridCol w:w="1663"/>
        <w:gridCol w:w="1417"/>
        <w:gridCol w:w="1559"/>
        <w:gridCol w:w="1701"/>
        <w:gridCol w:w="1737"/>
      </w:tblGrid>
      <w:tr w:rsidR="00A84225" w:rsidRPr="00A84225" w:rsidTr="00A84225">
        <w:trPr>
          <w:trHeight w:val="1682"/>
        </w:trPr>
        <w:tc>
          <w:tcPr>
            <w:tcW w:w="0" w:type="auto"/>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Наименование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Котельной</w:t>
            </w:r>
          </w:p>
        </w:tc>
        <w:tc>
          <w:tcPr>
            <w:tcW w:w="1663" w:type="dxa"/>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Договорная</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присоединённая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нагрузка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(tнв=-37,5 °С), Гкал/ч</w:t>
            </w:r>
          </w:p>
        </w:tc>
        <w:tc>
          <w:tcPr>
            <w:tcW w:w="1417" w:type="dxa"/>
            <w:shd w:val="clear" w:color="auto" w:fill="DAEEF3"/>
            <w:vAlign w:val="center"/>
            <w:hideMark/>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Тепловые потери в тепловых сетях</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(tнв=-37,5 °С),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Гкал/ч</w:t>
            </w:r>
          </w:p>
        </w:tc>
        <w:tc>
          <w:tcPr>
            <w:tcW w:w="1559" w:type="dxa"/>
            <w:shd w:val="clear" w:color="auto" w:fill="DAEEF3"/>
            <w:vAlign w:val="center"/>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Расчётная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тепловая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нагрузка на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коллекторах</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(tнв=-37,5 °С),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Гкал/ч</w:t>
            </w:r>
          </w:p>
        </w:tc>
        <w:tc>
          <w:tcPr>
            <w:tcW w:w="1701" w:type="dxa"/>
            <w:shd w:val="clear" w:color="auto" w:fill="DAEEF3"/>
            <w:vAlign w:val="center"/>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Расчётная тепловая нагрузка на коллекторах</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по отчётному отпуску тепловой энергии</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 xml:space="preserve">(tнв=-37,5 °С), </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Гкал/ч</w:t>
            </w:r>
          </w:p>
        </w:tc>
        <w:tc>
          <w:tcPr>
            <w:tcW w:w="1737" w:type="dxa"/>
            <w:shd w:val="clear" w:color="auto" w:fill="DAEEF3"/>
            <w:vAlign w:val="center"/>
          </w:tcPr>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Средняя тепловая нагрузка на коллекторах за отопительный период</w:t>
            </w:r>
          </w:p>
          <w:p w:rsidR="00A84225" w:rsidRPr="00A84225" w:rsidRDefault="00A84225" w:rsidP="00A84225">
            <w:pPr>
              <w:widowControl w:val="0"/>
              <w:jc w:val="center"/>
              <w:rPr>
                <w:rFonts w:ascii="Arial" w:hAnsi="Arial" w:cs="Arial"/>
                <w:sz w:val="18"/>
                <w:szCs w:val="18"/>
              </w:rPr>
            </w:pPr>
            <w:r w:rsidRPr="00A84225">
              <w:rPr>
                <w:rFonts w:ascii="Arial" w:hAnsi="Arial" w:cs="Arial"/>
                <w:sz w:val="18"/>
                <w:szCs w:val="18"/>
              </w:rPr>
              <w:t>(tнв=-8,5 °С), Гкал/ч</w:t>
            </w:r>
          </w:p>
        </w:tc>
      </w:tr>
      <w:tr w:rsidR="00A84225" w:rsidRPr="00A84225" w:rsidTr="00A84225">
        <w:trPr>
          <w:trHeight w:val="19"/>
        </w:trPr>
        <w:tc>
          <w:tcPr>
            <w:tcW w:w="0" w:type="auto"/>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Котельная № 7</w:t>
            </w:r>
          </w:p>
          <w:p w:rsidR="00A84225" w:rsidRPr="00A84225" w:rsidRDefault="00A84225" w:rsidP="00A84225">
            <w:pPr>
              <w:jc w:val="center"/>
              <w:rPr>
                <w:rFonts w:ascii="Arial" w:hAnsi="Arial" w:cs="Arial"/>
                <w:sz w:val="18"/>
                <w:szCs w:val="18"/>
              </w:rPr>
            </w:pPr>
            <w:r w:rsidRPr="00A84225">
              <w:rPr>
                <w:rFonts w:ascii="Arial" w:hAnsi="Arial" w:cs="Arial"/>
                <w:sz w:val="18"/>
                <w:szCs w:val="18"/>
              </w:rPr>
              <w:t>(с. Чендек)</w:t>
            </w:r>
          </w:p>
        </w:tc>
        <w:tc>
          <w:tcPr>
            <w:tcW w:w="1663"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0,1241</w:t>
            </w:r>
          </w:p>
        </w:tc>
        <w:tc>
          <w:tcPr>
            <w:tcW w:w="1417"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0,1521</w:t>
            </w:r>
          </w:p>
        </w:tc>
        <w:tc>
          <w:tcPr>
            <w:tcW w:w="1559"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0,2762</w:t>
            </w:r>
          </w:p>
        </w:tc>
        <w:tc>
          <w:tcPr>
            <w:tcW w:w="1701"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0,4482</w:t>
            </w:r>
          </w:p>
        </w:tc>
        <w:tc>
          <w:tcPr>
            <w:tcW w:w="1737" w:type="dxa"/>
            <w:noWrap/>
            <w:vAlign w:val="center"/>
          </w:tcPr>
          <w:p w:rsidR="00A84225" w:rsidRPr="00A84225" w:rsidRDefault="00A84225" w:rsidP="00A84225">
            <w:pPr>
              <w:jc w:val="center"/>
              <w:rPr>
                <w:rFonts w:ascii="Arial" w:hAnsi="Arial" w:cs="Arial"/>
                <w:sz w:val="18"/>
                <w:szCs w:val="18"/>
              </w:rPr>
            </w:pPr>
            <w:r w:rsidRPr="00A84225">
              <w:rPr>
                <w:rFonts w:ascii="Arial" w:hAnsi="Arial" w:cs="Arial"/>
                <w:sz w:val="18"/>
                <w:szCs w:val="18"/>
              </w:rPr>
              <w:t>0,1815</w:t>
            </w:r>
          </w:p>
        </w:tc>
      </w:tr>
    </w:tbl>
    <w:p w:rsidR="00A84225" w:rsidRDefault="00A84225" w:rsidP="00B346B9">
      <w:pPr>
        <w:pStyle w:val="-f0"/>
        <w:spacing w:before="0"/>
        <w:rPr>
          <w:highlight w:val="yellow"/>
        </w:rPr>
      </w:pPr>
      <w:bookmarkStart w:id="81" w:name="_Toc34809840"/>
      <w:bookmarkStart w:id="82" w:name="_Toc34909896"/>
    </w:p>
    <w:p w:rsidR="00B346B9" w:rsidRDefault="00B346B9" w:rsidP="00B346B9">
      <w:pPr>
        <w:pStyle w:val="-f0"/>
        <w:spacing w:before="0"/>
      </w:pPr>
      <w:bookmarkStart w:id="83" w:name="_Toc35335356"/>
      <w:r w:rsidRPr="00A84225">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81"/>
      <w:bookmarkEnd w:id="82"/>
      <w:bookmarkEnd w:id="83"/>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A84225" w:rsidRPr="00165D57" w:rsidTr="00A84225">
        <w:trPr>
          <w:cantSplit/>
          <w:trHeight w:val="1773"/>
        </w:trPr>
        <w:tc>
          <w:tcPr>
            <w:tcW w:w="1740" w:type="dxa"/>
            <w:shd w:val="clear" w:color="auto" w:fill="DAEEF3"/>
            <w:vAlign w:val="center"/>
            <w:hideMark/>
          </w:tcPr>
          <w:p w:rsidR="00A84225" w:rsidRPr="00165D57" w:rsidRDefault="00A84225" w:rsidP="00A84225">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A84225" w:rsidRPr="00165D57" w:rsidRDefault="00A84225" w:rsidP="00A84225">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A84225" w:rsidRPr="00165D57" w:rsidRDefault="00A84225" w:rsidP="00A84225">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A84225" w:rsidRDefault="00A84225" w:rsidP="00A84225">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A84225" w:rsidRDefault="00A84225" w:rsidP="00A84225">
            <w:pPr>
              <w:widowControl w:val="0"/>
              <w:ind w:left="113" w:right="113"/>
              <w:jc w:val="center"/>
              <w:rPr>
                <w:rFonts w:ascii="Arial" w:hAnsi="Arial" w:cs="Arial"/>
                <w:sz w:val="18"/>
                <w:szCs w:val="18"/>
              </w:rPr>
            </w:pPr>
            <w:r>
              <w:rPr>
                <w:rFonts w:ascii="Arial" w:hAnsi="Arial" w:cs="Arial"/>
                <w:sz w:val="18"/>
                <w:szCs w:val="18"/>
              </w:rPr>
              <w:t>Гкал</w:t>
            </w:r>
          </w:p>
        </w:tc>
      </w:tr>
      <w:tr w:rsidR="00A84225" w:rsidRPr="00165D57" w:rsidTr="00A84225">
        <w:trPr>
          <w:trHeight w:val="20"/>
        </w:trPr>
        <w:tc>
          <w:tcPr>
            <w:tcW w:w="1740" w:type="dxa"/>
            <w:noWrap/>
            <w:vAlign w:val="center"/>
          </w:tcPr>
          <w:p w:rsidR="00A84225" w:rsidRPr="003B1003" w:rsidRDefault="00A84225" w:rsidP="00A84225">
            <w:pPr>
              <w:jc w:val="center"/>
              <w:rPr>
                <w:rFonts w:ascii="Arial" w:hAnsi="Arial" w:cs="Arial"/>
                <w:sz w:val="18"/>
                <w:szCs w:val="18"/>
              </w:rPr>
            </w:pPr>
            <w:r w:rsidRPr="003B1003">
              <w:rPr>
                <w:rFonts w:ascii="Arial" w:hAnsi="Arial" w:cs="Arial"/>
                <w:sz w:val="18"/>
                <w:szCs w:val="18"/>
              </w:rPr>
              <w:t>Котельная № 7 (с. Чендек)</w:t>
            </w:r>
          </w:p>
        </w:tc>
        <w:tc>
          <w:tcPr>
            <w:tcW w:w="1126" w:type="dxa"/>
            <w:noWrap/>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1036,1</w:t>
            </w:r>
          </w:p>
        </w:tc>
        <w:tc>
          <w:tcPr>
            <w:tcW w:w="1126" w:type="dxa"/>
            <w:noWrap/>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29,8</w:t>
            </w:r>
          </w:p>
        </w:tc>
        <w:tc>
          <w:tcPr>
            <w:tcW w:w="1127" w:type="dxa"/>
            <w:noWrap/>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1006,3</w:t>
            </w:r>
          </w:p>
        </w:tc>
        <w:tc>
          <w:tcPr>
            <w:tcW w:w="830" w:type="dxa"/>
            <w:noWrap/>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1,5</w:t>
            </w:r>
          </w:p>
        </w:tc>
        <w:tc>
          <w:tcPr>
            <w:tcW w:w="1424" w:type="dxa"/>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1004,8</w:t>
            </w:r>
          </w:p>
        </w:tc>
        <w:tc>
          <w:tcPr>
            <w:tcW w:w="1127" w:type="dxa"/>
            <w:noWrap/>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191,2</w:t>
            </w:r>
          </w:p>
        </w:tc>
        <w:tc>
          <w:tcPr>
            <w:tcW w:w="1127" w:type="dxa"/>
            <w:vAlign w:val="center"/>
          </w:tcPr>
          <w:p w:rsidR="00A84225" w:rsidRPr="00E9008F" w:rsidRDefault="00A84225" w:rsidP="00A84225">
            <w:pPr>
              <w:jc w:val="center"/>
              <w:rPr>
                <w:rFonts w:ascii="Arial" w:hAnsi="Arial" w:cs="Arial"/>
                <w:sz w:val="18"/>
                <w:szCs w:val="18"/>
              </w:rPr>
            </w:pPr>
            <w:r w:rsidRPr="00E9008F">
              <w:rPr>
                <w:rFonts w:ascii="Arial" w:hAnsi="Arial" w:cs="Arial"/>
                <w:sz w:val="18"/>
                <w:szCs w:val="18"/>
              </w:rPr>
              <w:t>813,6</w:t>
            </w:r>
          </w:p>
        </w:tc>
      </w:tr>
    </w:tbl>
    <w:p w:rsidR="00B346B9" w:rsidRDefault="00B346B9" w:rsidP="00B346B9">
      <w:pPr>
        <w:pStyle w:val="-4"/>
      </w:pPr>
      <w:r>
        <w:t xml:space="preserve">Перспективные объёмы потребления тепловой энергии (мощности) приведены в разделе 3. </w:t>
      </w:r>
    </w:p>
    <w:p w:rsidR="00B346B9" w:rsidRDefault="00B346B9" w:rsidP="00B346B9">
      <w:pPr>
        <w:pStyle w:val="-2"/>
        <w:numPr>
          <w:ilvl w:val="1"/>
          <w:numId w:val="1"/>
        </w:numPr>
        <w:tabs>
          <w:tab w:val="clear" w:pos="1277"/>
          <w:tab w:val="num" w:pos="1135"/>
        </w:tabs>
        <w:ind w:left="1135"/>
        <w:jc w:val="both"/>
      </w:pPr>
      <w:bookmarkStart w:id="84" w:name="_Toc34829676"/>
      <w:bookmarkStart w:id="85" w:name="_Toc3533528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84"/>
      <w:bookmarkEnd w:id="85"/>
    </w:p>
    <w:p w:rsidR="00B346B9" w:rsidRDefault="00B346B9" w:rsidP="00B346B9">
      <w:pPr>
        <w:pStyle w:val="-4"/>
      </w:pPr>
      <w:r>
        <w:t>Существующее потребление тепловой энергии приведено в п. 2.1, 2.2.</w:t>
      </w:r>
    </w:p>
    <w:p w:rsidR="00B346B9" w:rsidRPr="006D11FF" w:rsidRDefault="00B346B9" w:rsidP="00B346B9">
      <w:pPr>
        <w:pStyle w:val="-4"/>
      </w:pPr>
      <w:r>
        <w:t xml:space="preserve">Перспективные объёмы потребления тепловой энергии (мощности) приведены в разделе 3. </w:t>
      </w:r>
    </w:p>
    <w:p w:rsidR="00B346B9" w:rsidRDefault="00B346B9" w:rsidP="00B346B9">
      <w:pPr>
        <w:pStyle w:val="-2"/>
        <w:numPr>
          <w:ilvl w:val="1"/>
          <w:numId w:val="1"/>
        </w:numPr>
        <w:tabs>
          <w:tab w:val="clear" w:pos="1277"/>
          <w:tab w:val="num" w:pos="1135"/>
        </w:tabs>
        <w:ind w:left="1135"/>
        <w:jc w:val="both"/>
      </w:pPr>
      <w:bookmarkStart w:id="86" w:name="_Toc34829677"/>
      <w:bookmarkStart w:id="87" w:name="_Toc35335288"/>
      <w:r>
        <w:lastRenderedPageBreak/>
        <w:t>Существующие и перспективные величины средневзвешенной плотности тепловой нагрузк</w:t>
      </w:r>
      <w:r w:rsidRPr="00B04E15">
        <w:t>и.</w:t>
      </w:r>
      <w:bookmarkEnd w:id="86"/>
      <w:bookmarkEnd w:id="87"/>
    </w:p>
    <w:p w:rsidR="00B346B9" w:rsidRDefault="00B346B9" w:rsidP="00B346B9">
      <w:pPr>
        <w:pStyle w:val="-4"/>
      </w:pPr>
      <w:r>
        <w:t xml:space="preserve">Существующее значение плотности тепловой </w:t>
      </w:r>
      <w:r w:rsidR="00170CBB">
        <w:t>нагрузки приведено в таблице ниже.</w:t>
      </w:r>
    </w:p>
    <w:p w:rsidR="00170CBB" w:rsidRDefault="00170CBB" w:rsidP="00170CBB">
      <w:pPr>
        <w:pStyle w:val="-f0"/>
      </w:pPr>
      <w:bookmarkStart w:id="88" w:name="_Toc35335357"/>
      <w:r w:rsidRPr="00782696">
        <w:t>Таблица</w:t>
      </w:r>
      <w:r w:rsidRPr="00CA401B">
        <w:t xml:space="preserve"> </w:t>
      </w:r>
      <w:r w:rsidR="00FF104A">
        <w:fldChar w:fldCharType="begin"/>
      </w:r>
      <w:r w:rsidR="00FF104A">
        <w:instrText xml:space="preserve"> STYLEREF  \s "СТ - 1 заголовок" </w:instrText>
      </w:r>
      <w:r w:rsidR="00FF104A">
        <w:fldChar w:fldCharType="separate"/>
      </w:r>
      <w:r>
        <w:rPr>
          <w:noProof/>
        </w:rPr>
        <w:t>2</w:t>
      </w:r>
      <w:r w:rsidR="00FF104A">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8"/>
      <w:r w:rsidRPr="00CA401B">
        <w:t xml:space="preserve"> </w:t>
      </w:r>
    </w:p>
    <w:tbl>
      <w:tblPr>
        <w:tblStyle w:val="aff2"/>
        <w:tblW w:w="5000" w:type="pct"/>
        <w:tblLook w:val="04A0" w:firstRow="1" w:lastRow="0" w:firstColumn="1" w:lastColumn="0" w:noHBand="0" w:noVBand="1"/>
      </w:tblPr>
      <w:tblGrid>
        <w:gridCol w:w="4211"/>
        <w:gridCol w:w="1760"/>
        <w:gridCol w:w="1917"/>
        <w:gridCol w:w="1965"/>
      </w:tblGrid>
      <w:tr w:rsidR="00170CBB" w:rsidRPr="00170CBB" w:rsidTr="00170CBB">
        <w:trPr>
          <w:trHeight w:val="840"/>
        </w:trPr>
        <w:tc>
          <w:tcPr>
            <w:tcW w:w="2137" w:type="pct"/>
            <w:vMerge w:val="restart"/>
            <w:shd w:val="clear" w:color="auto" w:fill="DAEEF3"/>
            <w:noWrap/>
            <w:vAlign w:val="center"/>
            <w:hideMark/>
          </w:tcPr>
          <w:p w:rsidR="00170CBB" w:rsidRPr="00170CBB" w:rsidRDefault="00170CBB" w:rsidP="00601D4E">
            <w:pPr>
              <w:jc w:val="center"/>
              <w:rPr>
                <w:rFonts w:ascii="Arial" w:hAnsi="Arial" w:cs="Arial"/>
                <w:sz w:val="18"/>
                <w:szCs w:val="18"/>
              </w:rPr>
            </w:pPr>
          </w:p>
          <w:p w:rsidR="00170CBB" w:rsidRPr="00170CBB" w:rsidRDefault="00170CBB" w:rsidP="00601D4E">
            <w:pPr>
              <w:jc w:val="center"/>
              <w:rPr>
                <w:rFonts w:ascii="Arial" w:hAnsi="Arial" w:cs="Arial"/>
                <w:sz w:val="18"/>
                <w:szCs w:val="18"/>
              </w:rPr>
            </w:pPr>
            <w:r w:rsidRPr="00170CBB">
              <w:rPr>
                <w:rFonts w:ascii="Arial" w:hAnsi="Arial" w:cs="Arial"/>
                <w:sz w:val="18"/>
                <w:szCs w:val="18"/>
              </w:rPr>
              <w:t>Наименование котельной</w:t>
            </w:r>
          </w:p>
        </w:tc>
        <w:tc>
          <w:tcPr>
            <w:tcW w:w="893"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Площадь зоны действия источника</w:t>
            </w:r>
          </w:p>
        </w:tc>
        <w:tc>
          <w:tcPr>
            <w:tcW w:w="973"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Суммарная присоединенная нагрузка всех потребителей</w:t>
            </w:r>
          </w:p>
        </w:tc>
        <w:tc>
          <w:tcPr>
            <w:tcW w:w="997"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Плотность тепловой нагрузки</w:t>
            </w:r>
          </w:p>
        </w:tc>
      </w:tr>
      <w:tr w:rsidR="00170CBB" w:rsidRPr="00170CBB" w:rsidTr="00170CBB">
        <w:trPr>
          <w:trHeight w:val="70"/>
        </w:trPr>
        <w:tc>
          <w:tcPr>
            <w:tcW w:w="2137" w:type="pct"/>
            <w:vMerge/>
            <w:shd w:val="clear" w:color="auto" w:fill="DAEEF3"/>
            <w:vAlign w:val="center"/>
            <w:hideMark/>
          </w:tcPr>
          <w:p w:rsidR="00170CBB" w:rsidRPr="00170CBB" w:rsidRDefault="00170CBB" w:rsidP="00601D4E">
            <w:pPr>
              <w:jc w:val="center"/>
              <w:rPr>
                <w:rFonts w:ascii="Arial" w:hAnsi="Arial" w:cs="Arial"/>
                <w:sz w:val="18"/>
                <w:szCs w:val="18"/>
              </w:rPr>
            </w:pPr>
          </w:p>
        </w:tc>
        <w:tc>
          <w:tcPr>
            <w:tcW w:w="893"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км²</w:t>
            </w:r>
          </w:p>
        </w:tc>
        <w:tc>
          <w:tcPr>
            <w:tcW w:w="973"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Гкал/ч</w:t>
            </w:r>
          </w:p>
        </w:tc>
        <w:tc>
          <w:tcPr>
            <w:tcW w:w="997" w:type="pct"/>
            <w:shd w:val="clear" w:color="auto" w:fill="DAEEF3"/>
            <w:vAlign w:val="center"/>
            <w:hideMark/>
          </w:tcPr>
          <w:p w:rsidR="00170CBB" w:rsidRPr="00170CBB" w:rsidRDefault="00170CBB" w:rsidP="00601D4E">
            <w:pPr>
              <w:jc w:val="center"/>
              <w:rPr>
                <w:rFonts w:ascii="Arial" w:hAnsi="Arial" w:cs="Arial"/>
                <w:sz w:val="18"/>
                <w:szCs w:val="18"/>
              </w:rPr>
            </w:pPr>
            <w:r w:rsidRPr="00170CBB">
              <w:rPr>
                <w:rFonts w:ascii="Arial" w:hAnsi="Arial" w:cs="Arial"/>
                <w:sz w:val="18"/>
                <w:szCs w:val="18"/>
              </w:rPr>
              <w:t>Гкал/</w:t>
            </w:r>
          </w:p>
          <w:p w:rsidR="00170CBB" w:rsidRPr="00170CBB" w:rsidRDefault="00170CBB" w:rsidP="00601D4E">
            <w:pPr>
              <w:jc w:val="center"/>
              <w:rPr>
                <w:rFonts w:ascii="Arial" w:hAnsi="Arial" w:cs="Arial"/>
                <w:sz w:val="18"/>
                <w:szCs w:val="18"/>
              </w:rPr>
            </w:pPr>
            <w:r w:rsidRPr="00170CBB">
              <w:rPr>
                <w:rFonts w:ascii="Arial" w:hAnsi="Arial" w:cs="Arial"/>
                <w:sz w:val="18"/>
                <w:szCs w:val="18"/>
              </w:rPr>
              <w:t>(ч * км²)</w:t>
            </w:r>
          </w:p>
        </w:tc>
      </w:tr>
      <w:tr w:rsidR="00170CBB" w:rsidRPr="00170CBB" w:rsidTr="00170CBB">
        <w:trPr>
          <w:trHeight w:val="21"/>
        </w:trPr>
        <w:tc>
          <w:tcPr>
            <w:tcW w:w="2137" w:type="pct"/>
            <w:noWrap/>
            <w:vAlign w:val="center"/>
          </w:tcPr>
          <w:p w:rsidR="00170CBB" w:rsidRPr="00170CBB" w:rsidRDefault="00170CBB" w:rsidP="00601D4E">
            <w:pPr>
              <w:jc w:val="center"/>
              <w:rPr>
                <w:rFonts w:ascii="Arial" w:hAnsi="Arial" w:cs="Arial"/>
                <w:sz w:val="18"/>
                <w:szCs w:val="18"/>
              </w:rPr>
            </w:pPr>
            <w:r w:rsidRPr="00170CBB">
              <w:rPr>
                <w:rFonts w:ascii="Arial" w:hAnsi="Arial" w:cs="Arial"/>
                <w:sz w:val="18"/>
                <w:szCs w:val="18"/>
              </w:rPr>
              <w:t>Котельная № 7 (с. Чендек)</w:t>
            </w:r>
          </w:p>
        </w:tc>
        <w:tc>
          <w:tcPr>
            <w:tcW w:w="893" w:type="pct"/>
            <w:noWrap/>
            <w:vAlign w:val="center"/>
          </w:tcPr>
          <w:p w:rsidR="00170CBB" w:rsidRPr="00170CBB" w:rsidRDefault="00170CBB" w:rsidP="00601D4E">
            <w:pPr>
              <w:jc w:val="center"/>
              <w:rPr>
                <w:rFonts w:ascii="Arial" w:hAnsi="Arial" w:cs="Arial"/>
                <w:sz w:val="18"/>
                <w:szCs w:val="18"/>
              </w:rPr>
            </w:pPr>
            <w:r w:rsidRPr="00170CBB">
              <w:rPr>
                <w:rFonts w:ascii="Arial" w:hAnsi="Arial" w:cs="Arial"/>
                <w:sz w:val="18"/>
                <w:szCs w:val="18"/>
              </w:rPr>
              <w:t>0,019</w:t>
            </w:r>
          </w:p>
        </w:tc>
        <w:tc>
          <w:tcPr>
            <w:tcW w:w="973" w:type="pct"/>
            <w:noWrap/>
            <w:vAlign w:val="center"/>
          </w:tcPr>
          <w:p w:rsidR="00170CBB" w:rsidRPr="00170CBB" w:rsidRDefault="00170CBB" w:rsidP="00601D4E">
            <w:pPr>
              <w:jc w:val="center"/>
              <w:rPr>
                <w:rFonts w:ascii="Arial" w:hAnsi="Arial" w:cs="Arial"/>
                <w:sz w:val="18"/>
                <w:szCs w:val="18"/>
              </w:rPr>
            </w:pPr>
            <w:r w:rsidRPr="00170CBB">
              <w:rPr>
                <w:rFonts w:ascii="Arial" w:hAnsi="Arial" w:cs="Arial"/>
                <w:sz w:val="18"/>
                <w:szCs w:val="18"/>
              </w:rPr>
              <w:t>0,1241</w:t>
            </w:r>
          </w:p>
        </w:tc>
        <w:tc>
          <w:tcPr>
            <w:tcW w:w="997" w:type="pct"/>
            <w:noWrap/>
            <w:vAlign w:val="center"/>
          </w:tcPr>
          <w:p w:rsidR="00170CBB" w:rsidRPr="00170CBB" w:rsidRDefault="00170CBB" w:rsidP="00601D4E">
            <w:pPr>
              <w:jc w:val="center"/>
              <w:rPr>
                <w:rFonts w:ascii="Arial" w:hAnsi="Arial" w:cs="Arial"/>
                <w:sz w:val="18"/>
                <w:szCs w:val="18"/>
              </w:rPr>
            </w:pPr>
            <w:r w:rsidRPr="00170CBB">
              <w:rPr>
                <w:rFonts w:ascii="Arial" w:hAnsi="Arial" w:cs="Arial"/>
                <w:sz w:val="18"/>
                <w:szCs w:val="18"/>
              </w:rPr>
              <w:t>6,6</w:t>
            </w:r>
          </w:p>
        </w:tc>
      </w:tr>
    </w:tbl>
    <w:p w:rsidR="00B346B9" w:rsidRPr="006D11FF" w:rsidRDefault="00B346B9" w:rsidP="00B346B9">
      <w:pPr>
        <w:pStyle w:val="-4"/>
      </w:pPr>
      <w:r>
        <w:t xml:space="preserve">Перспективная величина плотности тепловой нагрузки по сравнении с существующим состоянием не изменяется. </w:t>
      </w:r>
    </w:p>
    <w:p w:rsidR="00B346B9" w:rsidRDefault="00B346B9" w:rsidP="00B346B9">
      <w:pPr>
        <w:pStyle w:val="-1"/>
        <w:numPr>
          <w:ilvl w:val="0"/>
          <w:numId w:val="1"/>
        </w:numPr>
        <w:jc w:val="both"/>
      </w:pPr>
      <w:bookmarkStart w:id="89" w:name="_Toc34829678"/>
      <w:bookmarkStart w:id="90" w:name="_Toc35335289"/>
      <w:r>
        <w:lastRenderedPageBreak/>
        <w:t>Существующие и перспективные балансы тепловой мощности источников тепловой энергии и тепловой нагрузки потребителей</w:t>
      </w:r>
      <w:bookmarkEnd w:id="89"/>
      <w:bookmarkEnd w:id="90"/>
    </w:p>
    <w:p w:rsidR="00B346B9" w:rsidRDefault="00B346B9" w:rsidP="00B346B9">
      <w:pPr>
        <w:pStyle w:val="-2"/>
        <w:numPr>
          <w:ilvl w:val="1"/>
          <w:numId w:val="1"/>
        </w:numPr>
        <w:tabs>
          <w:tab w:val="clear" w:pos="1277"/>
          <w:tab w:val="num" w:pos="1135"/>
        </w:tabs>
        <w:ind w:left="1135"/>
        <w:jc w:val="both"/>
      </w:pPr>
      <w:bookmarkStart w:id="91" w:name="_Toc34829679"/>
      <w:bookmarkStart w:id="92" w:name="_Toc35335290"/>
      <w:r>
        <w:t>Описание существующих и перспективных зон действия систем теплоснабжения и источников тепловой энергии.</w:t>
      </w:r>
      <w:bookmarkEnd w:id="91"/>
      <w:bookmarkEnd w:id="92"/>
    </w:p>
    <w:p w:rsidR="00B346B9" w:rsidRDefault="00B346B9" w:rsidP="00B346B9">
      <w:pPr>
        <w:pStyle w:val="-4"/>
      </w:pPr>
      <w:r>
        <w:t>Зоны действия источников тепловой энергии сельского поселения приведены на рисунках ниже.</w:t>
      </w:r>
      <w:r w:rsidRPr="00EE04E8">
        <w:t xml:space="preserve"> </w:t>
      </w:r>
    </w:p>
    <w:p w:rsidR="00A84225" w:rsidRDefault="00A84225" w:rsidP="00A84225">
      <w:pPr>
        <w:pStyle w:val="-f1"/>
      </w:pPr>
      <w:r>
        <w:rPr>
          <w:noProof/>
        </w:rPr>
        <w:drawing>
          <wp:inline distT="0" distB="0" distL="0" distR="0" wp14:anchorId="78A55BA8" wp14:editId="7ABA2B72">
            <wp:extent cx="6119495" cy="50209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ндекское СП, с. Чендек.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020945"/>
                    </a:xfrm>
                    <a:prstGeom prst="rect">
                      <a:avLst/>
                    </a:prstGeom>
                  </pic:spPr>
                </pic:pic>
              </a:graphicData>
            </a:graphic>
          </wp:inline>
        </w:drawing>
      </w:r>
    </w:p>
    <w:p w:rsidR="00A84225" w:rsidRDefault="00A84225" w:rsidP="00A84225">
      <w:pPr>
        <w:pStyle w:val="-f1"/>
      </w:pPr>
      <w:bookmarkStart w:id="93" w:name="_Toc34811819"/>
      <w:bookmarkStart w:id="94" w:name="_Toc35335378"/>
      <w:r w:rsidRPr="00014DF2">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Чендек</w:t>
      </w:r>
      <w:bookmarkEnd w:id="93"/>
      <w:bookmarkEnd w:id="94"/>
    </w:p>
    <w:p w:rsidR="00B346B9" w:rsidRDefault="00B346B9" w:rsidP="00B346B9">
      <w:pPr>
        <w:pStyle w:val="-4"/>
      </w:pPr>
      <w:r>
        <w:t>На территории других населённых пунктов применяется индивидуальное котельно-печное теплоснабжение.</w:t>
      </w:r>
    </w:p>
    <w:p w:rsidR="00B346B9" w:rsidRDefault="00B346B9" w:rsidP="00B346B9">
      <w:pPr>
        <w:pStyle w:val="-2"/>
        <w:numPr>
          <w:ilvl w:val="1"/>
          <w:numId w:val="1"/>
        </w:numPr>
        <w:tabs>
          <w:tab w:val="clear" w:pos="1277"/>
          <w:tab w:val="num" w:pos="1135"/>
        </w:tabs>
        <w:ind w:left="1135"/>
        <w:jc w:val="both"/>
      </w:pPr>
      <w:bookmarkStart w:id="95" w:name="_Toc34829680"/>
      <w:bookmarkStart w:id="96" w:name="_Toc35335291"/>
      <w:r>
        <w:t>Описание существующих и перспективных зон действия индивидуальных источников тепловой энергии.</w:t>
      </w:r>
      <w:bookmarkEnd w:id="95"/>
      <w:bookmarkEnd w:id="96"/>
    </w:p>
    <w:p w:rsidR="00B346B9" w:rsidRPr="006D11FF" w:rsidRDefault="00B346B9" w:rsidP="00B346B9">
      <w:pPr>
        <w:pStyle w:val="-4"/>
      </w:pPr>
      <w:r>
        <w:t>Зоны действия индивидуальных источников тепловой энергии приведены в п 3.1.</w:t>
      </w:r>
    </w:p>
    <w:p w:rsidR="00B346B9" w:rsidRDefault="00B346B9" w:rsidP="00B346B9">
      <w:pPr>
        <w:pStyle w:val="-2"/>
        <w:numPr>
          <w:ilvl w:val="1"/>
          <w:numId w:val="1"/>
        </w:numPr>
        <w:tabs>
          <w:tab w:val="clear" w:pos="1277"/>
          <w:tab w:val="num" w:pos="1135"/>
        </w:tabs>
        <w:ind w:left="1135"/>
        <w:jc w:val="both"/>
      </w:pPr>
      <w:bookmarkStart w:id="97" w:name="Par98"/>
      <w:bookmarkStart w:id="98" w:name="_Toc34829681"/>
      <w:bookmarkStart w:id="99" w:name="_Toc35335292"/>
      <w:bookmarkEnd w:id="97"/>
      <w:r>
        <w:lastRenderedPageBreak/>
        <w:t>Существующие и перспективные балансы тепловой мощности и тепловой нагрузки потребителей в зонах действия источников тепловой энергии.</w:t>
      </w:r>
      <w:bookmarkEnd w:id="98"/>
      <w:bookmarkEnd w:id="99"/>
    </w:p>
    <w:p w:rsidR="00B346B9" w:rsidRDefault="00B346B9" w:rsidP="00B346B9">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A84225" w:rsidRPr="00EE04E8" w:rsidRDefault="00A84225" w:rsidP="00B346B9">
      <w:pPr>
        <w:pStyle w:val="-4"/>
      </w:pPr>
      <w:r>
        <w:t>В сельском поселении не планируется строительство перспективных котельных.</w:t>
      </w:r>
    </w:p>
    <w:p w:rsidR="00B346B9" w:rsidRPr="00EE04E8" w:rsidRDefault="00B346B9" w:rsidP="00B346B9">
      <w:pPr>
        <w:rPr>
          <w:rFonts w:ascii="Arial" w:eastAsiaTheme="minorEastAsia" w:hAnsi="Arial"/>
          <w:lang w:eastAsia="ru-RU"/>
        </w:rPr>
      </w:pPr>
    </w:p>
    <w:p w:rsidR="00B346B9" w:rsidRPr="00EE04E8" w:rsidRDefault="00B346B9" w:rsidP="00B346B9">
      <w:pPr>
        <w:keepNext/>
        <w:widowControl w:val="0"/>
        <w:spacing w:before="120" w:after="0" w:line="360" w:lineRule="atLeast"/>
        <w:rPr>
          <w:rFonts w:ascii="Arial" w:eastAsiaTheme="majorEastAsia" w:hAnsi="Arial" w:cstheme="majorBidi"/>
          <w:b/>
          <w:bCs/>
          <w:sz w:val="20"/>
          <w:szCs w:val="18"/>
          <w:lang w:eastAsia="ru-RU"/>
        </w:rPr>
        <w:sectPr w:rsidR="00B346B9" w:rsidRPr="00EE04E8" w:rsidSect="00A84225">
          <w:pgSz w:w="11906" w:h="16838" w:code="9"/>
          <w:pgMar w:top="851" w:right="851" w:bottom="851" w:left="1418" w:header="709" w:footer="709" w:gutter="0"/>
          <w:cols w:space="708"/>
          <w:docGrid w:linePitch="360"/>
        </w:sectPr>
      </w:pPr>
    </w:p>
    <w:p w:rsidR="00B346B9" w:rsidRDefault="00B346B9" w:rsidP="00B346B9">
      <w:pPr>
        <w:pStyle w:val="-f0"/>
        <w:spacing w:before="0"/>
      </w:pPr>
      <w:bookmarkStart w:id="100" w:name="_Toc34809852"/>
      <w:bookmarkStart w:id="101" w:name="_Toc34909897"/>
      <w:bookmarkStart w:id="102" w:name="_Toc35335358"/>
      <w:r w:rsidRPr="00A84225">
        <w:lastRenderedPageBreak/>
        <w:t>Таблица</w:t>
      </w:r>
      <w:r w:rsidRPr="00EE04E8">
        <w:t xml:space="preserve"> </w:t>
      </w:r>
      <w:fldSimple w:instr=" STYLEREF  \s &quot;СТ - 1 заголовок&quot; ">
        <w:r>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100"/>
      <w:bookmarkEnd w:id="101"/>
      <w:bookmarkEnd w:id="102"/>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A84225" w:rsidRPr="0009768E" w:rsidTr="00A84225">
        <w:trPr>
          <w:cantSplit/>
          <w:trHeight w:val="20"/>
          <w:tblHeader/>
        </w:trPr>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Наименование</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2019</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2020</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2021</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2022</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2023</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2024</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2025</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2026</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2027</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2028</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2029</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2030</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2031</w:t>
            </w:r>
          </w:p>
        </w:tc>
        <w:tc>
          <w:tcPr>
            <w:tcW w:w="0" w:type="auto"/>
            <w:shd w:val="clear" w:color="auto" w:fill="DAEEF3"/>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2032</w:t>
            </w:r>
          </w:p>
        </w:tc>
      </w:tr>
      <w:tr w:rsidR="00A84225" w:rsidRPr="0009768E" w:rsidTr="00A84225">
        <w:trPr>
          <w:cantSplit/>
          <w:trHeight w:val="20"/>
        </w:trPr>
        <w:tc>
          <w:tcPr>
            <w:tcW w:w="0" w:type="auto"/>
            <w:noWrap/>
            <w:vAlign w:val="center"/>
            <w:hideMark/>
          </w:tcPr>
          <w:p w:rsidR="00A84225" w:rsidRPr="0009768E" w:rsidRDefault="00A84225" w:rsidP="00A84225">
            <w:pPr>
              <w:jc w:val="center"/>
              <w:rPr>
                <w:rFonts w:ascii="Arial" w:hAnsi="Arial" w:cs="Arial"/>
                <w:b/>
                <w:sz w:val="16"/>
                <w:szCs w:val="16"/>
              </w:rPr>
            </w:pPr>
            <w:r w:rsidRPr="0009768E">
              <w:rPr>
                <w:rFonts w:ascii="Arial" w:hAnsi="Arial" w:cs="Arial"/>
                <w:b/>
                <w:sz w:val="16"/>
                <w:szCs w:val="16"/>
              </w:rPr>
              <w:t>Котельная № 7 (с. Чендек)</w:t>
            </w: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Установленная тепловая мощность,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Ограничения тепловой мощности,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Располагаемая тепловая мощность,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Собственные нужды,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на коллекторах,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Тепловые потери в тепловой сети,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в горячей воде, Гкал/ч, в том числе: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Жилые здания</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Общественные здания</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Прочие в горячей воде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отопительная тепловая нагрузка,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вентиляционная тепловая нагрузка,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Нагрузка ГВС средняя за сутки,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Максимальная тепловая нагрузка ГВС,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тепловая нагрузка в паре,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всего,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w:t>
            </w:r>
            <w:proofErr w:type="spellStart"/>
            <w:r w:rsidRPr="0009768E">
              <w:rPr>
                <w:rFonts w:ascii="Arial" w:hAnsi="Arial" w:cs="Arial"/>
                <w:sz w:val="16"/>
                <w:szCs w:val="16"/>
              </w:rPr>
              <w:t>нр</w:t>
            </w:r>
            <w:proofErr w:type="spellEnd"/>
            <w:r w:rsidRPr="0009768E">
              <w:rPr>
                <w:rFonts w:ascii="Arial" w:hAnsi="Arial" w:cs="Arial"/>
                <w:sz w:val="16"/>
                <w:szCs w:val="16"/>
              </w:rPr>
              <w:t>),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w:t>
            </w:r>
            <w:proofErr w:type="spellStart"/>
            <w:r w:rsidRPr="0009768E">
              <w:rPr>
                <w:rFonts w:ascii="Arial" w:hAnsi="Arial" w:cs="Arial"/>
                <w:sz w:val="16"/>
                <w:szCs w:val="16"/>
              </w:rPr>
              <w:t>нр</w:t>
            </w:r>
            <w:proofErr w:type="spellEnd"/>
            <w:r w:rsidRPr="0009768E">
              <w:rPr>
                <w:rFonts w:ascii="Arial" w:hAnsi="Arial" w:cs="Arial"/>
                <w:sz w:val="16"/>
                <w:szCs w:val="16"/>
              </w:rPr>
              <w:t>), %</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Мощность наиболее крупного котла,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в аварийном режиме,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Тепловая нагрузка в аварийном режиме (89% </w:t>
            </w:r>
            <w:proofErr w:type="spellStart"/>
            <w:r w:rsidRPr="0009768E">
              <w:rPr>
                <w:rFonts w:ascii="Arial" w:hAnsi="Arial" w:cs="Arial"/>
                <w:sz w:val="16"/>
                <w:szCs w:val="16"/>
              </w:rPr>
              <w:t>Qотопл</w:t>
            </w:r>
            <w:proofErr w:type="spellEnd"/>
            <w:r w:rsidRPr="0009768E">
              <w:rPr>
                <w:rFonts w:ascii="Arial" w:hAnsi="Arial" w:cs="Arial"/>
                <w:sz w:val="16"/>
                <w:szCs w:val="16"/>
              </w:rPr>
              <w:t>.) СП 124.13330.2012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(ар),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(ар), %</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r>
      <w:tr w:rsidR="00A84225" w:rsidRPr="0009768E" w:rsidTr="00A84225">
        <w:trPr>
          <w:cantSplit/>
          <w:trHeight w:val="20"/>
        </w:trPr>
        <w:tc>
          <w:tcPr>
            <w:tcW w:w="0" w:type="auto"/>
            <w:noWrap/>
            <w:vAlign w:val="center"/>
            <w:hideMark/>
          </w:tcPr>
          <w:p w:rsidR="00A84225" w:rsidRPr="0009768E" w:rsidRDefault="00A84225" w:rsidP="00A84225">
            <w:pPr>
              <w:jc w:val="center"/>
              <w:rPr>
                <w:rFonts w:ascii="Arial" w:hAnsi="Arial" w:cs="Arial"/>
                <w:b/>
                <w:sz w:val="16"/>
                <w:szCs w:val="16"/>
              </w:rPr>
            </w:pPr>
            <w:r w:rsidRPr="0009768E">
              <w:rPr>
                <w:rFonts w:ascii="Arial" w:hAnsi="Arial" w:cs="Arial"/>
                <w:b/>
                <w:sz w:val="16"/>
                <w:szCs w:val="16"/>
              </w:rPr>
              <w:t>Чендекское сельское поселение</w:t>
            </w: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Установленная тепловая мощность,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Ограничения тепловой мощности,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Располагаемая тепловая мощность,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0,8600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Собственные нужды,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0,0138</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0,8462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на коллекторах,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0,2762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Тепловые потери в тепловой сети,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0,1521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в горячей воде, Гкал/ч, в том числе: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lastRenderedPageBreak/>
              <w:t xml:space="preserve">        Жилые здания</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Общественные здания</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0,1194</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Прочие в горячей воде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0,0047</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отопительная тепловая нагрузка,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вентиляционная тепловая нагрузка,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Нагрузка ГВС средняя за сутки,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Максимальная тепловая нагрузка ГВС,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тепловая нагрузка в паре,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всего,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0,1241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w:t>
            </w:r>
            <w:proofErr w:type="spellStart"/>
            <w:r w:rsidRPr="0009768E">
              <w:rPr>
                <w:rFonts w:ascii="Arial" w:hAnsi="Arial" w:cs="Arial"/>
                <w:sz w:val="16"/>
                <w:szCs w:val="16"/>
              </w:rPr>
              <w:t>нр</w:t>
            </w:r>
            <w:proofErr w:type="spellEnd"/>
            <w:r w:rsidRPr="0009768E">
              <w:rPr>
                <w:rFonts w:ascii="Arial" w:hAnsi="Arial" w:cs="Arial"/>
                <w:sz w:val="16"/>
                <w:szCs w:val="16"/>
              </w:rPr>
              <w:t>),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0,5700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w:t>
            </w:r>
            <w:proofErr w:type="spellStart"/>
            <w:r w:rsidRPr="0009768E">
              <w:rPr>
                <w:rFonts w:ascii="Arial" w:hAnsi="Arial" w:cs="Arial"/>
                <w:sz w:val="16"/>
                <w:szCs w:val="16"/>
              </w:rPr>
              <w:t>нр</w:t>
            </w:r>
            <w:proofErr w:type="spellEnd"/>
            <w:r w:rsidRPr="0009768E">
              <w:rPr>
                <w:rFonts w:ascii="Arial" w:hAnsi="Arial" w:cs="Arial"/>
                <w:sz w:val="16"/>
                <w:szCs w:val="16"/>
              </w:rPr>
              <w:t>), %</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67,35</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Мощность наиболее крупного котла,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0,43</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в аварийном режиме,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0,4231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Тепловая нагрузка в аварийном режиме (89% </w:t>
            </w:r>
            <w:proofErr w:type="spellStart"/>
            <w:r w:rsidRPr="0009768E">
              <w:rPr>
                <w:rFonts w:ascii="Arial" w:hAnsi="Arial" w:cs="Arial"/>
                <w:sz w:val="16"/>
                <w:szCs w:val="16"/>
              </w:rPr>
              <w:t>Qотопл</w:t>
            </w:r>
            <w:proofErr w:type="spellEnd"/>
            <w:r w:rsidRPr="0009768E">
              <w:rPr>
                <w:rFonts w:ascii="Arial" w:hAnsi="Arial" w:cs="Arial"/>
                <w:sz w:val="16"/>
                <w:szCs w:val="16"/>
              </w:rPr>
              <w:t>.) СП 124.13330.2012</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0,1104</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(ар), Гкал/ч</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0,1605</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(ар), %</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c>
          <w:tcPr>
            <w:tcW w:w="0" w:type="auto"/>
            <w:noWrap/>
            <w:vAlign w:val="center"/>
            <w:hideMark/>
          </w:tcPr>
          <w:p w:rsidR="00A84225" w:rsidRPr="0009768E" w:rsidRDefault="00A84225" w:rsidP="00A84225">
            <w:pPr>
              <w:jc w:val="center"/>
              <w:rPr>
                <w:rFonts w:ascii="Arial" w:hAnsi="Arial" w:cs="Arial"/>
                <w:sz w:val="16"/>
                <w:szCs w:val="16"/>
              </w:rPr>
            </w:pPr>
            <w:r w:rsidRPr="0009768E">
              <w:rPr>
                <w:rFonts w:ascii="Arial" w:hAnsi="Arial" w:cs="Arial"/>
                <w:sz w:val="16"/>
                <w:szCs w:val="16"/>
              </w:rPr>
              <w:t>37,94</w:t>
            </w:r>
          </w:p>
        </w:tc>
      </w:tr>
      <w:tr w:rsidR="00A84225" w:rsidRPr="0009768E" w:rsidTr="00A84225">
        <w:trPr>
          <w:cantSplit/>
          <w:trHeight w:val="20"/>
        </w:trPr>
        <w:tc>
          <w:tcPr>
            <w:tcW w:w="0" w:type="auto"/>
            <w:noWrap/>
            <w:vAlign w:val="center"/>
            <w:hideMark/>
          </w:tcPr>
          <w:p w:rsidR="00A84225" w:rsidRPr="0009768E" w:rsidRDefault="00A84225" w:rsidP="00A84225">
            <w:pPr>
              <w:jc w:val="center"/>
              <w:rPr>
                <w:rFonts w:ascii="Arial" w:hAnsi="Arial" w:cs="Arial"/>
                <w:b/>
                <w:sz w:val="16"/>
                <w:szCs w:val="16"/>
              </w:rPr>
            </w:pPr>
            <w:r w:rsidRPr="0009768E">
              <w:rPr>
                <w:rFonts w:ascii="Arial" w:hAnsi="Arial" w:cs="Arial"/>
                <w:b/>
                <w:sz w:val="16"/>
                <w:szCs w:val="16"/>
              </w:rPr>
              <w:t>МО "Усть-Коксинский район"</w:t>
            </w: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c>
          <w:tcPr>
            <w:tcW w:w="0" w:type="auto"/>
            <w:noWrap/>
            <w:vAlign w:val="center"/>
            <w:hideMark/>
          </w:tcPr>
          <w:p w:rsidR="00A84225" w:rsidRPr="0009768E" w:rsidRDefault="00A84225" w:rsidP="00A84225">
            <w:pPr>
              <w:jc w:val="center"/>
              <w:rPr>
                <w:rFonts w:ascii="Arial" w:hAnsi="Arial" w:cs="Arial"/>
                <w:sz w:val="16"/>
                <w:szCs w:val="16"/>
              </w:rPr>
            </w:pP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14,8500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0,2898</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14,5602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3,5575</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1,5444</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0,2061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1,7268</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0,0802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0,00</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lastRenderedPageBreak/>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2,0131</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w:t>
            </w:r>
            <w:proofErr w:type="spellStart"/>
            <w:r w:rsidRPr="0009768E">
              <w:rPr>
                <w:rFonts w:ascii="Arial" w:hAnsi="Arial" w:cs="Arial"/>
                <w:sz w:val="16"/>
                <w:szCs w:val="16"/>
              </w:rPr>
              <w:t>нр</w:t>
            </w:r>
            <w:proofErr w:type="spellEnd"/>
            <w:r w:rsidRPr="0009768E">
              <w:rPr>
                <w:rFonts w:ascii="Arial" w:hAnsi="Arial" w:cs="Arial"/>
                <w:sz w:val="16"/>
                <w:szCs w:val="16"/>
              </w:rPr>
              <w:t>),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11,0028</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w:t>
            </w:r>
            <w:proofErr w:type="spellStart"/>
            <w:r w:rsidRPr="0009768E">
              <w:rPr>
                <w:rFonts w:ascii="Arial" w:hAnsi="Arial" w:cs="Arial"/>
                <w:sz w:val="16"/>
                <w:szCs w:val="16"/>
              </w:rPr>
              <w:t>нр</w:t>
            </w:r>
            <w:proofErr w:type="spellEnd"/>
            <w:r w:rsidRPr="0009768E">
              <w:rPr>
                <w:rFonts w:ascii="Arial" w:hAnsi="Arial" w:cs="Arial"/>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75,57</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6,72</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7,9636</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 xml:space="preserve">Тепловая нагрузка в аварийном режиме (89% </w:t>
            </w:r>
            <w:proofErr w:type="spellStart"/>
            <w:r w:rsidRPr="0009768E">
              <w:rPr>
                <w:rFonts w:ascii="Arial" w:hAnsi="Arial" w:cs="Arial"/>
                <w:sz w:val="16"/>
                <w:szCs w:val="16"/>
              </w:rPr>
              <w:t>Qотопл</w:t>
            </w:r>
            <w:proofErr w:type="spellEnd"/>
            <w:r w:rsidRPr="0009768E">
              <w:rPr>
                <w:rFonts w:ascii="Arial" w:hAnsi="Arial" w:cs="Arial"/>
                <w:sz w:val="16"/>
                <w:szCs w:val="16"/>
              </w:rPr>
              <w:t>.)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1,7917</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4,6276</w:t>
            </w:r>
          </w:p>
        </w:tc>
      </w:tr>
      <w:tr w:rsidR="00A84225" w:rsidRPr="0009768E" w:rsidTr="00A84225">
        <w:trPr>
          <w:cantSplit/>
          <w:trHeight w:val="20"/>
        </w:trPr>
        <w:tc>
          <w:tcPr>
            <w:tcW w:w="0" w:type="auto"/>
            <w:vAlign w:val="center"/>
            <w:hideMark/>
          </w:tcPr>
          <w:p w:rsidR="00A84225" w:rsidRPr="0009768E" w:rsidRDefault="00A84225" w:rsidP="00A84225">
            <w:pPr>
              <w:rPr>
                <w:rFonts w:ascii="Arial" w:hAnsi="Arial" w:cs="Arial"/>
                <w:sz w:val="16"/>
                <w:szCs w:val="16"/>
              </w:rPr>
            </w:pPr>
            <w:r w:rsidRPr="0009768E">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84225" w:rsidRPr="00622B3F" w:rsidRDefault="00A84225" w:rsidP="00A84225">
            <w:pPr>
              <w:jc w:val="center"/>
              <w:rPr>
                <w:rFonts w:ascii="Arial" w:hAnsi="Arial" w:cs="Arial"/>
                <w:sz w:val="16"/>
                <w:szCs w:val="16"/>
              </w:rPr>
            </w:pPr>
            <w:r w:rsidRPr="00622B3F">
              <w:rPr>
                <w:rFonts w:ascii="Arial" w:hAnsi="Arial" w:cs="Arial"/>
                <w:sz w:val="16"/>
                <w:szCs w:val="16"/>
              </w:rPr>
              <w:t>58,11</w:t>
            </w:r>
          </w:p>
        </w:tc>
      </w:tr>
    </w:tbl>
    <w:p w:rsidR="00782696" w:rsidRDefault="00782696" w:rsidP="00B346B9">
      <w:pPr>
        <w:pStyle w:val="-f0"/>
      </w:pPr>
      <w:bookmarkStart w:id="103" w:name="_Toc34809859"/>
      <w:bookmarkStart w:id="104" w:name="_Toc34909899"/>
    </w:p>
    <w:p w:rsidR="00782696" w:rsidRDefault="00782696">
      <w:pPr>
        <w:rPr>
          <w:rFonts w:ascii="Arial" w:eastAsiaTheme="majorEastAsia" w:hAnsi="Arial" w:cstheme="majorBidi"/>
          <w:b/>
          <w:bCs/>
          <w:sz w:val="20"/>
          <w:szCs w:val="18"/>
          <w:lang w:eastAsia="ru-RU"/>
        </w:rPr>
      </w:pPr>
      <w:r>
        <w:br w:type="page"/>
      </w:r>
    </w:p>
    <w:p w:rsidR="00B346B9" w:rsidRPr="000F17A5" w:rsidRDefault="00B346B9" w:rsidP="001402B3">
      <w:pPr>
        <w:pStyle w:val="-f0"/>
        <w:spacing w:before="0"/>
      </w:pPr>
      <w:bookmarkStart w:id="105" w:name="_Toc35335359"/>
      <w:r w:rsidRPr="00A84225">
        <w:lastRenderedPageBreak/>
        <w:t>Таблица</w:t>
      </w:r>
      <w:r w:rsidRPr="000F17A5">
        <w:t xml:space="preserve"> </w:t>
      </w:r>
      <w:fldSimple w:instr=" STYLEREF  \s &quot;СТ - 1 заголовок&quot; ">
        <w:r w:rsidR="00A84225">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A84225">
        <w:rPr>
          <w:noProof/>
        </w:rPr>
        <w:t>2</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3"/>
      <w:bookmarkEnd w:id="104"/>
      <w:bookmarkEnd w:id="105"/>
    </w:p>
    <w:tbl>
      <w:tblPr>
        <w:tblStyle w:val="51"/>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B346B9" w:rsidRPr="000F17A5" w:rsidTr="00A84225">
        <w:trPr>
          <w:cantSplit/>
          <w:trHeight w:val="20"/>
          <w:tblHeader/>
        </w:trPr>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Наименование</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2019</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2020</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2021</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2022</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2023</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2024</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2025</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2026</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2027</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2028</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2029</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2030</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2031</w:t>
            </w:r>
          </w:p>
        </w:tc>
        <w:tc>
          <w:tcPr>
            <w:tcW w:w="0" w:type="auto"/>
            <w:shd w:val="clear" w:color="auto" w:fill="DAEEF3"/>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2032</w:t>
            </w:r>
          </w:p>
        </w:tc>
      </w:tr>
      <w:tr w:rsidR="00B346B9" w:rsidRPr="000F17A5" w:rsidTr="00A84225">
        <w:trPr>
          <w:cantSplit/>
          <w:trHeight w:val="20"/>
        </w:trPr>
        <w:tc>
          <w:tcPr>
            <w:tcW w:w="0" w:type="auto"/>
            <w:noWrap/>
            <w:vAlign w:val="center"/>
            <w:hideMark/>
          </w:tcPr>
          <w:p w:rsidR="00B346B9" w:rsidRPr="000F17A5" w:rsidRDefault="00B346B9" w:rsidP="00A84225">
            <w:pPr>
              <w:jc w:val="center"/>
              <w:rPr>
                <w:rFonts w:ascii="Arial" w:hAnsi="Arial" w:cs="Arial"/>
                <w:b/>
                <w:sz w:val="16"/>
                <w:szCs w:val="16"/>
              </w:rPr>
            </w:pPr>
            <w:r w:rsidRPr="000F17A5">
              <w:rPr>
                <w:rFonts w:ascii="Arial" w:hAnsi="Arial" w:cs="Arial"/>
                <w:b/>
                <w:sz w:val="16"/>
                <w:szCs w:val="16"/>
              </w:rPr>
              <w:t>МО "Усть-Коксинский район"</w:t>
            </w:r>
          </w:p>
          <w:p w:rsidR="00B346B9" w:rsidRPr="000F17A5" w:rsidRDefault="00B346B9" w:rsidP="00A84225">
            <w:pPr>
              <w:jc w:val="center"/>
              <w:rPr>
                <w:rFonts w:ascii="Arial" w:hAnsi="Arial" w:cs="Arial"/>
                <w:b/>
                <w:sz w:val="16"/>
                <w:szCs w:val="16"/>
              </w:rPr>
            </w:pPr>
            <w:r w:rsidRPr="000F17A5">
              <w:rPr>
                <w:rFonts w:ascii="Arial" w:hAnsi="Arial" w:cs="Arial"/>
                <w:b/>
                <w:sz w:val="16"/>
                <w:szCs w:val="16"/>
              </w:rPr>
              <w:t xml:space="preserve"> (Сущ. + </w:t>
            </w:r>
            <w:proofErr w:type="spellStart"/>
            <w:r w:rsidRPr="000F17A5">
              <w:rPr>
                <w:rFonts w:ascii="Arial" w:hAnsi="Arial" w:cs="Arial"/>
                <w:b/>
                <w:sz w:val="16"/>
                <w:szCs w:val="16"/>
              </w:rPr>
              <w:t>Перспект</w:t>
            </w:r>
            <w:proofErr w:type="spellEnd"/>
            <w:r w:rsidRPr="000F17A5">
              <w:rPr>
                <w:rFonts w:ascii="Arial" w:hAnsi="Arial" w:cs="Arial"/>
                <w:b/>
                <w:sz w:val="16"/>
                <w:szCs w:val="16"/>
              </w:rPr>
              <w:t>.)</w:t>
            </w: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c>
          <w:tcPr>
            <w:tcW w:w="0" w:type="auto"/>
            <w:noWrap/>
            <w:vAlign w:val="center"/>
            <w:hideMark/>
          </w:tcPr>
          <w:p w:rsidR="00B346B9" w:rsidRPr="000F17A5" w:rsidRDefault="00B346B9" w:rsidP="00A84225">
            <w:pPr>
              <w:jc w:val="center"/>
              <w:rPr>
                <w:rFonts w:ascii="Arial" w:hAnsi="Arial" w:cs="Arial"/>
                <w:sz w:val="16"/>
                <w:szCs w:val="16"/>
              </w:rPr>
            </w:pP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32,0500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1,1498</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30,9002</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11,2660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1,9629</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0,2061</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9,0168</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0,0802</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0,00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9,3031</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Резерв(+)/ дефицит(-) тепловой мощности (</w:t>
            </w:r>
            <w:proofErr w:type="spellStart"/>
            <w:r w:rsidRPr="000F17A5">
              <w:rPr>
                <w:rFonts w:ascii="Arial" w:hAnsi="Arial" w:cs="Arial"/>
                <w:sz w:val="16"/>
                <w:szCs w:val="16"/>
              </w:rPr>
              <w:t>нр</w:t>
            </w:r>
            <w:proofErr w:type="spellEnd"/>
            <w:r w:rsidRPr="000F17A5">
              <w:rPr>
                <w:rFonts w:ascii="Arial" w:hAnsi="Arial" w:cs="Arial"/>
                <w:sz w:val="16"/>
                <w:szCs w:val="16"/>
              </w:rPr>
              <w:t>),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19,6343</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Доля резерва (</w:t>
            </w:r>
            <w:proofErr w:type="spellStart"/>
            <w:r w:rsidRPr="000F17A5">
              <w:rPr>
                <w:rFonts w:ascii="Arial" w:hAnsi="Arial" w:cs="Arial"/>
                <w:sz w:val="16"/>
                <w:szCs w:val="16"/>
              </w:rPr>
              <w:t>нр</w:t>
            </w:r>
            <w:proofErr w:type="spellEnd"/>
            <w:r w:rsidRPr="000F17A5">
              <w:rPr>
                <w:rFonts w:ascii="Arial" w:hAnsi="Arial" w:cs="Arial"/>
                <w:sz w:val="16"/>
                <w:szCs w:val="16"/>
              </w:rPr>
              <w:t>), %</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63,54</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15,32</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16,1336</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 xml:space="preserve">Тепловая нагрузка в аварийном режиме, Гкал/ч (89% </w:t>
            </w:r>
            <w:proofErr w:type="spellStart"/>
            <w:r w:rsidRPr="000F17A5">
              <w:rPr>
                <w:rFonts w:ascii="Arial" w:hAnsi="Arial" w:cs="Arial"/>
                <w:sz w:val="16"/>
                <w:szCs w:val="16"/>
              </w:rPr>
              <w:t>Qотопл.по</w:t>
            </w:r>
            <w:proofErr w:type="spellEnd"/>
            <w:r w:rsidRPr="000F17A5">
              <w:rPr>
                <w:rFonts w:ascii="Arial" w:hAnsi="Arial" w:cs="Arial"/>
                <w:sz w:val="16"/>
                <w:szCs w:val="16"/>
              </w:rPr>
              <w:t xml:space="preserve"> СП 124.13330.2012)</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8,2798</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5,8910</w:t>
            </w:r>
          </w:p>
        </w:tc>
      </w:tr>
      <w:tr w:rsidR="00B346B9" w:rsidRPr="000F17A5" w:rsidTr="00A84225">
        <w:trPr>
          <w:cantSplit/>
          <w:trHeight w:val="20"/>
        </w:trPr>
        <w:tc>
          <w:tcPr>
            <w:tcW w:w="0" w:type="auto"/>
            <w:vAlign w:val="center"/>
            <w:hideMark/>
          </w:tcPr>
          <w:p w:rsidR="00B346B9" w:rsidRPr="000F17A5" w:rsidRDefault="00B346B9" w:rsidP="00A8422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B346B9" w:rsidRPr="000F17A5" w:rsidRDefault="00B346B9" w:rsidP="00A84225">
            <w:pPr>
              <w:jc w:val="center"/>
              <w:rPr>
                <w:rFonts w:ascii="Arial" w:hAnsi="Arial" w:cs="Arial"/>
                <w:sz w:val="16"/>
                <w:szCs w:val="16"/>
              </w:rPr>
            </w:pPr>
            <w:r w:rsidRPr="000F17A5">
              <w:rPr>
                <w:rFonts w:ascii="Arial" w:hAnsi="Arial" w:cs="Arial"/>
                <w:sz w:val="16"/>
                <w:szCs w:val="16"/>
              </w:rPr>
              <w:t>36,51</w:t>
            </w:r>
          </w:p>
        </w:tc>
      </w:tr>
    </w:tbl>
    <w:p w:rsidR="00B346B9" w:rsidRDefault="00B346B9" w:rsidP="00B346B9">
      <w:pPr>
        <w:pStyle w:val="-4"/>
      </w:pPr>
    </w:p>
    <w:p w:rsidR="00B346B9" w:rsidRDefault="00B346B9" w:rsidP="00B346B9">
      <w:pPr>
        <w:pStyle w:val="-4"/>
      </w:pPr>
    </w:p>
    <w:p w:rsidR="00B346B9" w:rsidRDefault="00B346B9" w:rsidP="00B346B9">
      <w:pPr>
        <w:pStyle w:val="-4"/>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106" w:name="Par99"/>
      <w:bookmarkStart w:id="107" w:name="_Toc34829682"/>
      <w:bookmarkStart w:id="108" w:name="_Toc35335293"/>
      <w:bookmarkEnd w:id="106"/>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7"/>
      <w:bookmarkEnd w:id="108"/>
    </w:p>
    <w:p w:rsidR="00B346B9" w:rsidRPr="006D11FF" w:rsidRDefault="00B346B9" w:rsidP="00B346B9">
      <w:pPr>
        <w:pStyle w:val="-4"/>
      </w:pPr>
      <w:r>
        <w:t>Зоны действия источников тепловой энергии, расположенные в границах двух или более поселений, отсутствуют.</w:t>
      </w:r>
    </w:p>
    <w:p w:rsidR="00B346B9" w:rsidRDefault="00B346B9" w:rsidP="00B346B9">
      <w:pPr>
        <w:pStyle w:val="-2"/>
        <w:numPr>
          <w:ilvl w:val="1"/>
          <w:numId w:val="1"/>
        </w:numPr>
        <w:tabs>
          <w:tab w:val="clear" w:pos="1277"/>
          <w:tab w:val="num" w:pos="1135"/>
        </w:tabs>
        <w:ind w:left="1135"/>
        <w:jc w:val="both"/>
      </w:pPr>
      <w:bookmarkStart w:id="109" w:name="_Toc34829683"/>
      <w:bookmarkStart w:id="110" w:name="_Toc35335294"/>
      <w:r>
        <w:t>Радиус эффективного теплоснабжения.</w:t>
      </w:r>
      <w:bookmarkEnd w:id="109"/>
      <w:bookmarkEnd w:id="110"/>
    </w:p>
    <w:p w:rsidR="00B346B9" w:rsidRPr="006D11FF" w:rsidRDefault="00B346B9" w:rsidP="00B346B9">
      <w:pPr>
        <w:pStyle w:val="-4"/>
      </w:pPr>
      <w:r>
        <w:t>Радиус эффективного теплоснабжения приведён в таблице ниже.</w:t>
      </w:r>
    </w:p>
    <w:p w:rsidR="00B346B9" w:rsidRDefault="00B346B9" w:rsidP="00B346B9">
      <w:pPr>
        <w:pStyle w:val="-f0"/>
      </w:pPr>
      <w:bookmarkStart w:id="111" w:name="_Toc34809860"/>
      <w:bookmarkStart w:id="112" w:name="_Toc34909900"/>
      <w:bookmarkStart w:id="113" w:name="_Toc35335360"/>
      <w:r w:rsidRPr="00782696">
        <w:t>Таблица</w:t>
      </w:r>
      <w:r w:rsidRPr="00CA401B">
        <w:t xml:space="preserve"> </w:t>
      </w:r>
      <w:fldSimple w:instr=" STYLEREF  \s &quot;СТ - 1 заголовок&quot; ">
        <w:r>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1"/>
      <w:bookmarkEnd w:id="112"/>
      <w:bookmarkEnd w:id="113"/>
      <w:r w:rsidRPr="00CA401B">
        <w:t xml:space="preserve"> </w:t>
      </w:r>
    </w:p>
    <w:tbl>
      <w:tblPr>
        <w:tblStyle w:val="aff2"/>
        <w:tblW w:w="9606" w:type="dxa"/>
        <w:tblLook w:val="04A0" w:firstRow="1" w:lastRow="0" w:firstColumn="1" w:lastColumn="0" w:noHBand="0" w:noVBand="1"/>
      </w:tblPr>
      <w:tblGrid>
        <w:gridCol w:w="1603"/>
        <w:gridCol w:w="670"/>
        <w:gridCol w:w="730"/>
        <w:gridCol w:w="748"/>
        <w:gridCol w:w="535"/>
        <w:gridCol w:w="669"/>
        <w:gridCol w:w="573"/>
        <w:gridCol w:w="803"/>
        <w:gridCol w:w="1035"/>
        <w:gridCol w:w="706"/>
        <w:gridCol w:w="864"/>
        <w:gridCol w:w="670"/>
      </w:tblGrid>
      <w:tr w:rsidR="00782696" w:rsidRPr="00782696" w:rsidTr="00782696">
        <w:trPr>
          <w:trHeight w:val="2841"/>
        </w:trPr>
        <w:tc>
          <w:tcPr>
            <w:tcW w:w="1603" w:type="dxa"/>
            <w:vMerge w:val="restart"/>
            <w:shd w:val="clear" w:color="auto" w:fill="DAEEF3"/>
            <w:noWrap/>
            <w:vAlign w:val="center"/>
            <w:hideMark/>
          </w:tcPr>
          <w:p w:rsidR="00782696" w:rsidRPr="00782696" w:rsidRDefault="00782696" w:rsidP="00C27E26">
            <w:pPr>
              <w:jc w:val="center"/>
              <w:rPr>
                <w:rFonts w:ascii="Arial" w:hAnsi="Arial" w:cs="Arial"/>
                <w:sz w:val="16"/>
                <w:szCs w:val="16"/>
              </w:rPr>
            </w:pPr>
          </w:p>
          <w:p w:rsidR="00782696" w:rsidRPr="00782696" w:rsidRDefault="00782696" w:rsidP="00C27E26">
            <w:pPr>
              <w:jc w:val="center"/>
              <w:rPr>
                <w:rFonts w:ascii="Arial" w:hAnsi="Arial" w:cs="Arial"/>
                <w:sz w:val="16"/>
                <w:szCs w:val="16"/>
              </w:rPr>
            </w:pPr>
            <w:r w:rsidRPr="00782696">
              <w:rPr>
                <w:rFonts w:ascii="Arial" w:hAnsi="Arial" w:cs="Arial"/>
                <w:sz w:val="16"/>
                <w:szCs w:val="16"/>
              </w:rPr>
              <w:t>Наименование котельной</w:t>
            </w:r>
          </w:p>
        </w:tc>
        <w:tc>
          <w:tcPr>
            <w:tcW w:w="67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Площадь зоны действия источника</w:t>
            </w:r>
          </w:p>
        </w:tc>
        <w:tc>
          <w:tcPr>
            <w:tcW w:w="73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Суммарная присоединенная нагрузка всех потребителей</w:t>
            </w:r>
          </w:p>
        </w:tc>
        <w:tc>
          <w:tcPr>
            <w:tcW w:w="748"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proofErr w:type="spellStart"/>
            <w:r w:rsidRPr="00782696">
              <w:rPr>
                <w:rFonts w:ascii="Arial" w:hAnsi="Arial" w:cs="Arial"/>
                <w:sz w:val="16"/>
                <w:szCs w:val="16"/>
              </w:rPr>
              <w:t>Теплоплотность</w:t>
            </w:r>
            <w:proofErr w:type="spellEnd"/>
            <w:r w:rsidRPr="00782696">
              <w:rPr>
                <w:rFonts w:ascii="Arial" w:hAnsi="Arial" w:cs="Arial"/>
                <w:sz w:val="16"/>
                <w:szCs w:val="16"/>
              </w:rPr>
              <w:t xml:space="preserve"> района</w:t>
            </w:r>
          </w:p>
        </w:tc>
        <w:tc>
          <w:tcPr>
            <w:tcW w:w="535"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Количество абонентов в зоне действия источника</w:t>
            </w:r>
          </w:p>
        </w:tc>
        <w:tc>
          <w:tcPr>
            <w:tcW w:w="669"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Отпуск тепловой энергии с коллекторов</w:t>
            </w:r>
          </w:p>
        </w:tc>
        <w:tc>
          <w:tcPr>
            <w:tcW w:w="573"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Потери тепловой энергии в тепловых сетях</w:t>
            </w:r>
          </w:p>
        </w:tc>
        <w:tc>
          <w:tcPr>
            <w:tcW w:w="803"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Материальная характеристика тепловой сети</w:t>
            </w:r>
          </w:p>
        </w:tc>
        <w:tc>
          <w:tcPr>
            <w:tcW w:w="1035"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Удельная стоимость материальной характеристики тепловой сети</w:t>
            </w:r>
          </w:p>
        </w:tc>
        <w:tc>
          <w:tcPr>
            <w:tcW w:w="706"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Расстояние от источника до наиболее удаленного потребителя</w:t>
            </w:r>
          </w:p>
        </w:tc>
        <w:tc>
          <w:tcPr>
            <w:tcW w:w="864"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Потеря напора на трение при транспорте теплоносителя по тепловой магистрали</w:t>
            </w:r>
          </w:p>
        </w:tc>
        <w:tc>
          <w:tcPr>
            <w:tcW w:w="67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Эффективный радиус</w:t>
            </w:r>
          </w:p>
        </w:tc>
      </w:tr>
      <w:tr w:rsidR="00782696" w:rsidRPr="00782696" w:rsidTr="00782696">
        <w:trPr>
          <w:trHeight w:val="21"/>
        </w:trPr>
        <w:tc>
          <w:tcPr>
            <w:tcW w:w="1603" w:type="dxa"/>
            <w:vMerge/>
            <w:shd w:val="clear" w:color="auto" w:fill="DAEEF3"/>
            <w:vAlign w:val="center"/>
            <w:hideMark/>
          </w:tcPr>
          <w:p w:rsidR="00782696" w:rsidRPr="00782696" w:rsidRDefault="00782696" w:rsidP="00C27E26">
            <w:pPr>
              <w:jc w:val="center"/>
              <w:rPr>
                <w:rFonts w:ascii="Arial" w:hAnsi="Arial" w:cs="Arial"/>
                <w:sz w:val="16"/>
                <w:szCs w:val="16"/>
              </w:rPr>
            </w:pPr>
          </w:p>
        </w:tc>
        <w:tc>
          <w:tcPr>
            <w:tcW w:w="67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км²</w:t>
            </w:r>
          </w:p>
        </w:tc>
        <w:tc>
          <w:tcPr>
            <w:tcW w:w="73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Гкал/ч</w:t>
            </w:r>
          </w:p>
        </w:tc>
        <w:tc>
          <w:tcPr>
            <w:tcW w:w="748"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p w:rsidR="00782696" w:rsidRPr="00782696" w:rsidRDefault="00782696" w:rsidP="00C27E26">
            <w:pPr>
              <w:jc w:val="center"/>
              <w:rPr>
                <w:rFonts w:ascii="Arial" w:hAnsi="Arial" w:cs="Arial"/>
                <w:sz w:val="16"/>
                <w:szCs w:val="16"/>
              </w:rPr>
            </w:pPr>
            <w:r w:rsidRPr="00782696">
              <w:rPr>
                <w:rFonts w:ascii="Arial" w:hAnsi="Arial" w:cs="Arial"/>
                <w:sz w:val="16"/>
                <w:szCs w:val="16"/>
              </w:rPr>
              <w:t>(ч * км²)</w:t>
            </w:r>
          </w:p>
        </w:tc>
        <w:tc>
          <w:tcPr>
            <w:tcW w:w="535"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ед.</w:t>
            </w:r>
          </w:p>
        </w:tc>
        <w:tc>
          <w:tcPr>
            <w:tcW w:w="669"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573"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803"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м²</w:t>
            </w:r>
          </w:p>
        </w:tc>
        <w:tc>
          <w:tcPr>
            <w:tcW w:w="1035" w:type="dxa"/>
            <w:shd w:val="clear" w:color="auto" w:fill="DAEEF3"/>
            <w:vAlign w:val="center"/>
            <w:hideMark/>
          </w:tcPr>
          <w:p w:rsidR="00782696" w:rsidRPr="00782696" w:rsidRDefault="00782696" w:rsidP="00C27E26">
            <w:pPr>
              <w:jc w:val="center"/>
              <w:rPr>
                <w:rFonts w:ascii="Arial" w:hAnsi="Arial" w:cs="Arial"/>
                <w:sz w:val="16"/>
                <w:szCs w:val="16"/>
              </w:rPr>
            </w:pPr>
            <w:proofErr w:type="spellStart"/>
            <w:r w:rsidRPr="00782696">
              <w:rPr>
                <w:rFonts w:ascii="Arial" w:hAnsi="Arial" w:cs="Arial"/>
                <w:sz w:val="16"/>
                <w:szCs w:val="16"/>
              </w:rPr>
              <w:t>тыс.руб</w:t>
            </w:r>
            <w:proofErr w:type="spellEnd"/>
            <w:r w:rsidRPr="00782696">
              <w:rPr>
                <w:rFonts w:ascii="Arial" w:hAnsi="Arial" w:cs="Arial"/>
                <w:sz w:val="16"/>
                <w:szCs w:val="16"/>
              </w:rPr>
              <w:t>/м²</w:t>
            </w:r>
          </w:p>
        </w:tc>
        <w:tc>
          <w:tcPr>
            <w:tcW w:w="706"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c>
          <w:tcPr>
            <w:tcW w:w="864" w:type="dxa"/>
            <w:shd w:val="clear" w:color="auto" w:fill="DAEEF3"/>
            <w:vAlign w:val="center"/>
            <w:hideMark/>
          </w:tcPr>
          <w:p w:rsidR="00782696" w:rsidRPr="00782696" w:rsidRDefault="00782696" w:rsidP="00C27E26">
            <w:pPr>
              <w:jc w:val="center"/>
              <w:rPr>
                <w:rFonts w:ascii="Arial" w:hAnsi="Arial" w:cs="Arial"/>
                <w:sz w:val="16"/>
                <w:szCs w:val="16"/>
              </w:rPr>
            </w:pPr>
            <w:proofErr w:type="spellStart"/>
            <w:r w:rsidRPr="00782696">
              <w:rPr>
                <w:rFonts w:ascii="Arial" w:hAnsi="Arial" w:cs="Arial"/>
                <w:sz w:val="16"/>
                <w:szCs w:val="16"/>
              </w:rPr>
              <w:t>м.вод.ст</w:t>
            </w:r>
            <w:proofErr w:type="spellEnd"/>
          </w:p>
        </w:tc>
        <w:tc>
          <w:tcPr>
            <w:tcW w:w="67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r>
      <w:tr w:rsidR="00782696" w:rsidRPr="00782696" w:rsidTr="00782696">
        <w:trPr>
          <w:trHeight w:val="21"/>
        </w:trPr>
        <w:tc>
          <w:tcPr>
            <w:tcW w:w="1603"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Котельная № 7 (с. Чендек)</w:t>
            </w:r>
          </w:p>
        </w:tc>
        <w:tc>
          <w:tcPr>
            <w:tcW w:w="670"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0,019</w:t>
            </w:r>
          </w:p>
        </w:tc>
        <w:tc>
          <w:tcPr>
            <w:tcW w:w="730"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0,1241</w:t>
            </w:r>
          </w:p>
        </w:tc>
        <w:tc>
          <w:tcPr>
            <w:tcW w:w="748"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6,6</w:t>
            </w:r>
          </w:p>
        </w:tc>
        <w:tc>
          <w:tcPr>
            <w:tcW w:w="535"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5</w:t>
            </w:r>
          </w:p>
        </w:tc>
        <w:tc>
          <w:tcPr>
            <w:tcW w:w="669"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1006</w:t>
            </w:r>
          </w:p>
        </w:tc>
        <w:tc>
          <w:tcPr>
            <w:tcW w:w="573"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191</w:t>
            </w:r>
          </w:p>
        </w:tc>
        <w:tc>
          <w:tcPr>
            <w:tcW w:w="803"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42</w:t>
            </w:r>
          </w:p>
        </w:tc>
        <w:tc>
          <w:tcPr>
            <w:tcW w:w="1035"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8,1</w:t>
            </w:r>
          </w:p>
        </w:tc>
        <w:tc>
          <w:tcPr>
            <w:tcW w:w="706"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168</w:t>
            </w:r>
          </w:p>
        </w:tc>
        <w:tc>
          <w:tcPr>
            <w:tcW w:w="864"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3,47</w:t>
            </w:r>
          </w:p>
        </w:tc>
        <w:tc>
          <w:tcPr>
            <w:tcW w:w="670" w:type="dxa"/>
            <w:noWrap/>
            <w:vAlign w:val="center"/>
          </w:tcPr>
          <w:p w:rsidR="00782696" w:rsidRPr="00782696" w:rsidRDefault="00782696" w:rsidP="00C27E26">
            <w:pPr>
              <w:jc w:val="center"/>
              <w:rPr>
                <w:rFonts w:ascii="Arial" w:hAnsi="Arial" w:cs="Arial"/>
                <w:sz w:val="16"/>
                <w:szCs w:val="16"/>
              </w:rPr>
            </w:pPr>
            <w:r w:rsidRPr="00782696">
              <w:rPr>
                <w:rFonts w:ascii="Arial" w:hAnsi="Arial" w:cs="Arial"/>
                <w:sz w:val="16"/>
                <w:szCs w:val="16"/>
              </w:rPr>
              <w:t>198</w:t>
            </w:r>
          </w:p>
        </w:tc>
      </w:tr>
    </w:tbl>
    <w:p w:rsidR="00B346B9" w:rsidRDefault="00B346B9" w:rsidP="00B346B9"/>
    <w:p w:rsidR="00B346B9" w:rsidRDefault="00B346B9" w:rsidP="00B346B9">
      <w:pPr>
        <w:pStyle w:val="-1"/>
        <w:numPr>
          <w:ilvl w:val="0"/>
          <w:numId w:val="1"/>
        </w:numPr>
        <w:jc w:val="both"/>
      </w:pPr>
      <w:bookmarkStart w:id="114" w:name="_Toc34829684"/>
      <w:bookmarkStart w:id="115" w:name="_Toc35335295"/>
      <w:r w:rsidRPr="006C3456">
        <w:lastRenderedPageBreak/>
        <w:t>Существующие и перспективные балансы теплоносителя</w:t>
      </w:r>
      <w:bookmarkEnd w:id="114"/>
      <w:bookmarkEnd w:id="115"/>
    </w:p>
    <w:p w:rsidR="00B346B9" w:rsidRDefault="00B346B9" w:rsidP="00B346B9">
      <w:pPr>
        <w:pStyle w:val="-2"/>
        <w:numPr>
          <w:ilvl w:val="1"/>
          <w:numId w:val="1"/>
        </w:numPr>
        <w:tabs>
          <w:tab w:val="clear" w:pos="1277"/>
          <w:tab w:val="num" w:pos="1135"/>
        </w:tabs>
        <w:ind w:left="1135"/>
        <w:jc w:val="both"/>
      </w:pPr>
      <w:bookmarkStart w:id="116" w:name="_Toc34829685"/>
      <w:bookmarkStart w:id="117" w:name="_Toc3533529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6"/>
      <w:bookmarkEnd w:id="117"/>
    </w:p>
    <w:p w:rsidR="00B346B9" w:rsidRPr="00150C3B" w:rsidRDefault="00B346B9" w:rsidP="00B346B9">
      <w:pPr>
        <w:pStyle w:val="-4"/>
      </w:pPr>
      <w:r w:rsidRPr="00150C3B">
        <w:t xml:space="preserve">На источниках тепловой энергии сельского поселения водоподготовительные и </w:t>
      </w:r>
      <w:proofErr w:type="spellStart"/>
      <w:r w:rsidRPr="00150C3B">
        <w:t>деаэрационные</w:t>
      </w:r>
      <w:proofErr w:type="spellEnd"/>
      <w:r w:rsidRPr="00150C3B">
        <w:t xml:space="preserve"> установки не применяются. Подпиточной водой и теплоносителем тепловых сетей является вода из системы </w:t>
      </w:r>
      <w:proofErr w:type="spellStart"/>
      <w:r w:rsidRPr="00150C3B">
        <w:t>хозпитьевого</w:t>
      </w:r>
      <w:proofErr w:type="spellEnd"/>
      <w:r w:rsidRPr="00150C3B">
        <w:t xml:space="preserve"> водоснабжения сельского поселения.</w:t>
      </w:r>
    </w:p>
    <w:p w:rsidR="00B346B9" w:rsidRDefault="00B346B9" w:rsidP="00B346B9">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B346B9" w:rsidRDefault="00B346B9" w:rsidP="00B346B9">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B346B9" w:rsidRDefault="00B346B9" w:rsidP="00B346B9">
      <w:pPr>
        <w:pStyle w:val="-f0"/>
      </w:pPr>
      <w:bookmarkStart w:id="118" w:name="_Toc34809854"/>
      <w:bookmarkStart w:id="119" w:name="_Toc34909901"/>
      <w:bookmarkStart w:id="120" w:name="_Toc35335361"/>
      <w:r w:rsidRPr="00782696">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8"/>
      <w:bookmarkEnd w:id="119"/>
      <w:bookmarkEnd w:id="120"/>
    </w:p>
    <w:tbl>
      <w:tblPr>
        <w:tblStyle w:val="aff2"/>
        <w:tblW w:w="5000" w:type="pct"/>
        <w:tblLook w:val="04A0" w:firstRow="1" w:lastRow="0" w:firstColumn="1" w:lastColumn="0" w:noHBand="0" w:noVBand="1"/>
      </w:tblPr>
      <w:tblGrid>
        <w:gridCol w:w="721"/>
        <w:gridCol w:w="2828"/>
        <w:gridCol w:w="3153"/>
        <w:gridCol w:w="3151"/>
      </w:tblGrid>
      <w:tr w:rsidR="00782696" w:rsidRPr="00932DFD" w:rsidTr="00C27E26">
        <w:trPr>
          <w:cantSplit/>
          <w:trHeight w:val="20"/>
        </w:trPr>
        <w:tc>
          <w:tcPr>
            <w:tcW w:w="366"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 п/п</w:t>
            </w:r>
          </w:p>
        </w:tc>
        <w:tc>
          <w:tcPr>
            <w:tcW w:w="1435"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Наименование</w:t>
            </w:r>
          </w:p>
        </w:tc>
        <w:tc>
          <w:tcPr>
            <w:tcW w:w="1600"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Нормативные потери теплоносителя</w:t>
            </w:r>
          </w:p>
          <w:p w:rsidR="00782696" w:rsidRPr="00932DFD" w:rsidRDefault="00782696" w:rsidP="00C27E26">
            <w:pPr>
              <w:jc w:val="center"/>
              <w:rPr>
                <w:rFonts w:ascii="Arial" w:hAnsi="Arial" w:cs="Arial"/>
                <w:sz w:val="18"/>
                <w:szCs w:val="18"/>
              </w:rPr>
            </w:pPr>
            <w:r w:rsidRPr="00932DFD">
              <w:rPr>
                <w:rFonts w:ascii="Arial" w:hAnsi="Arial" w:cs="Arial"/>
                <w:sz w:val="18"/>
                <w:szCs w:val="18"/>
              </w:rPr>
              <w:t>в тепловых сетях, кг/ч</w:t>
            </w:r>
          </w:p>
        </w:tc>
        <w:tc>
          <w:tcPr>
            <w:tcW w:w="1599"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Нормативные потери теплоносителя</w:t>
            </w:r>
          </w:p>
          <w:p w:rsidR="00782696" w:rsidRPr="00932DFD" w:rsidRDefault="00782696" w:rsidP="00C27E26">
            <w:pPr>
              <w:jc w:val="center"/>
              <w:rPr>
                <w:rFonts w:ascii="Arial" w:hAnsi="Arial" w:cs="Arial"/>
                <w:sz w:val="18"/>
                <w:szCs w:val="18"/>
              </w:rPr>
            </w:pPr>
            <w:r w:rsidRPr="00932DFD">
              <w:rPr>
                <w:rFonts w:ascii="Arial" w:hAnsi="Arial" w:cs="Arial"/>
                <w:sz w:val="18"/>
                <w:szCs w:val="18"/>
              </w:rPr>
              <w:t>в тепловых сетях, тонн/год</w:t>
            </w:r>
          </w:p>
        </w:tc>
      </w:tr>
      <w:tr w:rsidR="00782696" w:rsidRPr="00932DFD" w:rsidTr="00C27E26">
        <w:trPr>
          <w:cantSplit/>
          <w:trHeight w:val="20"/>
        </w:trPr>
        <w:tc>
          <w:tcPr>
            <w:tcW w:w="366" w:type="pct"/>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782696" w:rsidRPr="00932DFD" w:rsidRDefault="00782696" w:rsidP="00C27E26">
            <w:pPr>
              <w:jc w:val="center"/>
              <w:rPr>
                <w:rFonts w:ascii="Arial" w:hAnsi="Arial" w:cs="Arial"/>
                <w:sz w:val="18"/>
                <w:szCs w:val="18"/>
              </w:rPr>
            </w:pPr>
            <w:r w:rsidRPr="0016598E">
              <w:rPr>
                <w:rFonts w:ascii="Arial" w:hAnsi="Arial" w:cs="Arial"/>
                <w:sz w:val="18"/>
                <w:szCs w:val="18"/>
              </w:rPr>
              <w:t>Котельная № 7 (с. Чендек)</w:t>
            </w:r>
          </w:p>
        </w:tc>
        <w:tc>
          <w:tcPr>
            <w:tcW w:w="1600"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23</w:t>
            </w:r>
          </w:p>
        </w:tc>
        <w:tc>
          <w:tcPr>
            <w:tcW w:w="1599"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139</w:t>
            </w:r>
          </w:p>
        </w:tc>
      </w:tr>
    </w:tbl>
    <w:p w:rsidR="00B346B9" w:rsidRDefault="00B346B9" w:rsidP="00B346B9">
      <w:pPr>
        <w:pStyle w:val="-4"/>
      </w:pPr>
      <w:r>
        <w:t>Нормативные утечки теплоносителя составляют 0,25 % от объёма тепловых сетей.</w:t>
      </w:r>
    </w:p>
    <w:p w:rsidR="00B346B9" w:rsidRDefault="00B346B9" w:rsidP="00B346B9">
      <w:pPr>
        <w:pStyle w:val="-f0"/>
      </w:pPr>
      <w:bookmarkStart w:id="121" w:name="_Toc34809856"/>
      <w:bookmarkStart w:id="122" w:name="_Toc34909902"/>
      <w:bookmarkStart w:id="123" w:name="_Toc35335362"/>
      <w:r w:rsidRPr="00782696">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1"/>
      <w:bookmarkEnd w:id="122"/>
      <w:bookmarkEnd w:id="123"/>
    </w:p>
    <w:tbl>
      <w:tblPr>
        <w:tblStyle w:val="aff2"/>
        <w:tblW w:w="4978" w:type="pct"/>
        <w:tblLook w:val="04A0" w:firstRow="1" w:lastRow="0" w:firstColumn="1" w:lastColumn="0" w:noHBand="0" w:noVBand="1"/>
      </w:tblPr>
      <w:tblGrid>
        <w:gridCol w:w="1000"/>
        <w:gridCol w:w="3112"/>
        <w:gridCol w:w="2992"/>
        <w:gridCol w:w="2706"/>
      </w:tblGrid>
      <w:tr w:rsidR="00782696" w:rsidRPr="005E7B09" w:rsidTr="00C27E26">
        <w:trPr>
          <w:cantSplit/>
          <w:trHeight w:val="20"/>
          <w:tblHeader/>
        </w:trPr>
        <w:tc>
          <w:tcPr>
            <w:tcW w:w="510"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 п/п</w:t>
            </w:r>
          </w:p>
        </w:tc>
        <w:tc>
          <w:tcPr>
            <w:tcW w:w="1586"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Наименование</w:t>
            </w:r>
          </w:p>
        </w:tc>
        <w:tc>
          <w:tcPr>
            <w:tcW w:w="2904" w:type="pct"/>
            <w:gridSpan w:val="2"/>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Эксплуатационный режим</w:t>
            </w:r>
          </w:p>
        </w:tc>
      </w:tr>
      <w:tr w:rsidR="00782696" w:rsidRPr="005E7B09" w:rsidTr="00C27E26">
        <w:trPr>
          <w:cantSplit/>
          <w:trHeight w:val="20"/>
          <w:tblHeader/>
        </w:trPr>
        <w:tc>
          <w:tcPr>
            <w:tcW w:w="510" w:type="pct"/>
            <w:vMerge/>
            <w:shd w:val="clear" w:color="auto" w:fill="D9EEF3"/>
            <w:vAlign w:val="center"/>
          </w:tcPr>
          <w:p w:rsidR="00782696" w:rsidRPr="00932DFD" w:rsidRDefault="00782696" w:rsidP="00C27E26">
            <w:pPr>
              <w:jc w:val="center"/>
              <w:rPr>
                <w:rFonts w:ascii="Arial" w:hAnsi="Arial" w:cs="Arial"/>
                <w:sz w:val="18"/>
                <w:szCs w:val="18"/>
              </w:rPr>
            </w:pPr>
          </w:p>
        </w:tc>
        <w:tc>
          <w:tcPr>
            <w:tcW w:w="1586" w:type="pct"/>
            <w:vMerge/>
            <w:shd w:val="clear" w:color="auto" w:fill="D9EEF3"/>
            <w:vAlign w:val="center"/>
          </w:tcPr>
          <w:p w:rsidR="00782696" w:rsidRPr="00932DFD" w:rsidRDefault="00782696" w:rsidP="00C27E26">
            <w:pPr>
              <w:jc w:val="center"/>
              <w:rPr>
                <w:rFonts w:ascii="Arial" w:hAnsi="Arial" w:cs="Arial"/>
                <w:sz w:val="18"/>
                <w:szCs w:val="18"/>
              </w:rPr>
            </w:pPr>
          </w:p>
        </w:tc>
        <w:tc>
          <w:tcPr>
            <w:tcW w:w="1525"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w:t>
            </w:r>
            <w:r>
              <w:rPr>
                <w:rFonts w:ascii="Arial" w:hAnsi="Arial" w:cs="Arial"/>
                <w:sz w:val="18"/>
                <w:szCs w:val="18"/>
              </w:rPr>
              <w:t xml:space="preserve">тивный расход подпиточной воды, </w:t>
            </w:r>
            <w:r w:rsidRPr="00932DFD">
              <w:rPr>
                <w:rFonts w:ascii="Arial" w:hAnsi="Arial" w:cs="Arial"/>
                <w:sz w:val="18"/>
                <w:szCs w:val="18"/>
              </w:rPr>
              <w:t>тонн/год</w:t>
            </w:r>
          </w:p>
        </w:tc>
        <w:tc>
          <w:tcPr>
            <w:tcW w:w="1379"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 xml:space="preserve">й расход подпиточной воды, </w:t>
            </w:r>
            <w:r w:rsidRPr="00932DFD">
              <w:rPr>
                <w:rFonts w:ascii="Arial" w:hAnsi="Arial" w:cs="Arial"/>
                <w:sz w:val="18"/>
                <w:szCs w:val="18"/>
              </w:rPr>
              <w:t>тонн/год</w:t>
            </w:r>
          </w:p>
        </w:tc>
      </w:tr>
      <w:tr w:rsidR="00782696" w:rsidRPr="005E7B09" w:rsidTr="00C27E26">
        <w:trPr>
          <w:cantSplit/>
          <w:trHeight w:val="20"/>
        </w:trPr>
        <w:tc>
          <w:tcPr>
            <w:tcW w:w="510" w:type="pct"/>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782696" w:rsidRPr="00932DFD" w:rsidRDefault="00782696" w:rsidP="00C27E26">
            <w:pPr>
              <w:jc w:val="center"/>
              <w:rPr>
                <w:rFonts w:ascii="Arial" w:hAnsi="Arial" w:cs="Arial"/>
                <w:sz w:val="18"/>
                <w:szCs w:val="18"/>
              </w:rPr>
            </w:pPr>
            <w:r w:rsidRPr="0016598E">
              <w:rPr>
                <w:rFonts w:ascii="Arial" w:hAnsi="Arial" w:cs="Arial"/>
                <w:sz w:val="18"/>
                <w:szCs w:val="18"/>
              </w:rPr>
              <w:t>Котельная № 7</w:t>
            </w:r>
            <w:r>
              <w:rPr>
                <w:rFonts w:ascii="Arial" w:hAnsi="Arial" w:cs="Arial"/>
                <w:sz w:val="18"/>
                <w:szCs w:val="18"/>
              </w:rPr>
              <w:t xml:space="preserve"> </w:t>
            </w:r>
            <w:r w:rsidRPr="0016598E">
              <w:rPr>
                <w:rFonts w:ascii="Arial" w:hAnsi="Arial" w:cs="Arial"/>
                <w:sz w:val="18"/>
                <w:szCs w:val="18"/>
              </w:rPr>
              <w:t>(с. Чендек)</w:t>
            </w:r>
          </w:p>
        </w:tc>
        <w:tc>
          <w:tcPr>
            <w:tcW w:w="1525"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139</w:t>
            </w:r>
          </w:p>
        </w:tc>
        <w:tc>
          <w:tcPr>
            <w:tcW w:w="1379"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414</w:t>
            </w:r>
          </w:p>
        </w:tc>
      </w:tr>
    </w:tbl>
    <w:p w:rsidR="00B346B9" w:rsidRPr="00150C3B" w:rsidRDefault="00B346B9" w:rsidP="00B346B9">
      <w:pPr>
        <w:pStyle w:val="-4"/>
      </w:pPr>
      <w:r>
        <w:t>В годовом расходе подпиточной воды учтён расход воды на заполнение системы перед отопительным периодом.</w:t>
      </w:r>
    </w:p>
    <w:p w:rsidR="00B346B9" w:rsidRDefault="00B346B9" w:rsidP="00B346B9">
      <w:pPr>
        <w:pStyle w:val="-2"/>
        <w:numPr>
          <w:ilvl w:val="1"/>
          <w:numId w:val="1"/>
        </w:numPr>
        <w:tabs>
          <w:tab w:val="clear" w:pos="1277"/>
          <w:tab w:val="num" w:pos="1135"/>
        </w:tabs>
        <w:ind w:left="1135"/>
        <w:jc w:val="both"/>
      </w:pPr>
      <w:bookmarkStart w:id="124" w:name="_Toc34829686"/>
      <w:bookmarkStart w:id="125" w:name="_Toc3533529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4"/>
      <w:bookmarkEnd w:id="125"/>
    </w:p>
    <w:p w:rsidR="00B346B9" w:rsidRDefault="00B346B9" w:rsidP="00B346B9">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B346B9" w:rsidRDefault="00B346B9" w:rsidP="00B346B9">
      <w:pPr>
        <w:pStyle w:val="-f0"/>
      </w:pPr>
      <w:bookmarkStart w:id="126" w:name="_Toc34809855"/>
      <w:bookmarkStart w:id="127" w:name="_Toc34909903"/>
      <w:bookmarkStart w:id="128" w:name="_Toc35335363"/>
      <w:r w:rsidRPr="00782696">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6"/>
      <w:bookmarkEnd w:id="127"/>
      <w:bookmarkEnd w:id="128"/>
    </w:p>
    <w:tbl>
      <w:tblPr>
        <w:tblStyle w:val="aff2"/>
        <w:tblW w:w="5000" w:type="pct"/>
        <w:tblLook w:val="04A0" w:firstRow="1" w:lastRow="0" w:firstColumn="1" w:lastColumn="0" w:noHBand="0" w:noVBand="1"/>
      </w:tblPr>
      <w:tblGrid>
        <w:gridCol w:w="628"/>
        <w:gridCol w:w="1833"/>
        <w:gridCol w:w="2061"/>
        <w:gridCol w:w="1640"/>
        <w:gridCol w:w="1746"/>
        <w:gridCol w:w="1945"/>
      </w:tblGrid>
      <w:tr w:rsidR="00782696" w:rsidRPr="00932DFD" w:rsidTr="00C27E26">
        <w:trPr>
          <w:cantSplit/>
          <w:tblHeader/>
        </w:trPr>
        <w:tc>
          <w:tcPr>
            <w:tcW w:w="319"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 п/п</w:t>
            </w:r>
          </w:p>
        </w:tc>
        <w:tc>
          <w:tcPr>
            <w:tcW w:w="930"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Наименование</w:t>
            </w:r>
          </w:p>
        </w:tc>
        <w:tc>
          <w:tcPr>
            <w:tcW w:w="1878" w:type="pct"/>
            <w:gridSpan w:val="2"/>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Эксплуатационный режим</w:t>
            </w:r>
          </w:p>
        </w:tc>
        <w:tc>
          <w:tcPr>
            <w:tcW w:w="1873" w:type="pct"/>
            <w:gridSpan w:val="2"/>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Аварийный режим</w:t>
            </w:r>
          </w:p>
        </w:tc>
      </w:tr>
      <w:tr w:rsidR="00782696" w:rsidRPr="00932DFD" w:rsidTr="00C27E26">
        <w:trPr>
          <w:cantSplit/>
          <w:tblHeader/>
        </w:trPr>
        <w:tc>
          <w:tcPr>
            <w:tcW w:w="319" w:type="pct"/>
            <w:vMerge/>
            <w:shd w:val="clear" w:color="auto" w:fill="D9EEF3"/>
            <w:vAlign w:val="center"/>
          </w:tcPr>
          <w:p w:rsidR="00782696" w:rsidRPr="00932DFD" w:rsidRDefault="00782696" w:rsidP="00C27E26">
            <w:pPr>
              <w:jc w:val="center"/>
              <w:rPr>
                <w:rFonts w:ascii="Arial" w:hAnsi="Arial" w:cs="Arial"/>
                <w:sz w:val="18"/>
                <w:szCs w:val="18"/>
              </w:rPr>
            </w:pPr>
          </w:p>
        </w:tc>
        <w:tc>
          <w:tcPr>
            <w:tcW w:w="930" w:type="pct"/>
            <w:vMerge/>
            <w:shd w:val="clear" w:color="auto" w:fill="D9EEF3"/>
            <w:vAlign w:val="center"/>
          </w:tcPr>
          <w:p w:rsidR="00782696" w:rsidRPr="00932DFD" w:rsidRDefault="00782696" w:rsidP="00C27E26">
            <w:pPr>
              <w:jc w:val="center"/>
              <w:rPr>
                <w:rFonts w:ascii="Arial" w:hAnsi="Arial" w:cs="Arial"/>
                <w:sz w:val="18"/>
                <w:szCs w:val="18"/>
              </w:rPr>
            </w:pPr>
          </w:p>
        </w:tc>
        <w:tc>
          <w:tcPr>
            <w:tcW w:w="1046"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832"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c>
          <w:tcPr>
            <w:tcW w:w="886"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987"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r>
      <w:tr w:rsidR="00782696" w:rsidRPr="00932DFD" w:rsidTr="00C27E26">
        <w:trPr>
          <w:cantSplit/>
        </w:trPr>
        <w:tc>
          <w:tcPr>
            <w:tcW w:w="319" w:type="pct"/>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1</w:t>
            </w:r>
          </w:p>
        </w:tc>
        <w:tc>
          <w:tcPr>
            <w:tcW w:w="930" w:type="pct"/>
            <w:tcBorders>
              <w:top w:val="nil"/>
              <w:left w:val="single" w:sz="4" w:space="0" w:color="auto"/>
              <w:bottom w:val="single" w:sz="4" w:space="0" w:color="auto"/>
              <w:right w:val="single" w:sz="4" w:space="0" w:color="auto"/>
            </w:tcBorders>
            <w:shd w:val="clear" w:color="auto" w:fill="auto"/>
            <w:vAlign w:val="center"/>
          </w:tcPr>
          <w:p w:rsidR="00782696" w:rsidRDefault="00782696" w:rsidP="00C27E26">
            <w:pPr>
              <w:jc w:val="center"/>
              <w:rPr>
                <w:rFonts w:ascii="Arial" w:hAnsi="Arial" w:cs="Arial"/>
                <w:sz w:val="18"/>
                <w:szCs w:val="18"/>
              </w:rPr>
            </w:pPr>
            <w:r w:rsidRPr="0016598E">
              <w:rPr>
                <w:rFonts w:ascii="Arial" w:hAnsi="Arial" w:cs="Arial"/>
                <w:sz w:val="18"/>
                <w:szCs w:val="18"/>
              </w:rPr>
              <w:t>Котельная № 7</w:t>
            </w:r>
          </w:p>
          <w:p w:rsidR="00782696" w:rsidRPr="00932DFD" w:rsidRDefault="00782696" w:rsidP="00C27E26">
            <w:pPr>
              <w:jc w:val="center"/>
              <w:rPr>
                <w:rFonts w:ascii="Arial" w:hAnsi="Arial" w:cs="Arial"/>
                <w:sz w:val="18"/>
                <w:szCs w:val="18"/>
              </w:rPr>
            </w:pPr>
            <w:r w:rsidRPr="0016598E">
              <w:rPr>
                <w:rFonts w:ascii="Arial" w:hAnsi="Arial" w:cs="Arial"/>
                <w:sz w:val="18"/>
                <w:szCs w:val="18"/>
              </w:rPr>
              <w:t xml:space="preserve"> (с. Чендек)</w:t>
            </w:r>
          </w:p>
        </w:tc>
        <w:tc>
          <w:tcPr>
            <w:tcW w:w="1046"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23</w:t>
            </w:r>
          </w:p>
        </w:tc>
        <w:tc>
          <w:tcPr>
            <w:tcW w:w="832"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75</w:t>
            </w:r>
          </w:p>
        </w:tc>
        <w:tc>
          <w:tcPr>
            <w:tcW w:w="886" w:type="pct"/>
            <w:vAlign w:val="center"/>
          </w:tcPr>
          <w:p w:rsidR="00782696" w:rsidRPr="00932DFD" w:rsidRDefault="00782696" w:rsidP="00C27E26">
            <w:pPr>
              <w:jc w:val="center"/>
              <w:rPr>
                <w:rFonts w:ascii="Arial" w:hAnsi="Arial" w:cs="Arial"/>
                <w:sz w:val="18"/>
                <w:szCs w:val="18"/>
              </w:rPr>
            </w:pPr>
            <w:r>
              <w:rPr>
                <w:rFonts w:ascii="Arial" w:hAnsi="Arial" w:cs="Arial"/>
                <w:sz w:val="18"/>
                <w:szCs w:val="18"/>
              </w:rPr>
              <w:t>23</w:t>
            </w:r>
          </w:p>
        </w:tc>
        <w:tc>
          <w:tcPr>
            <w:tcW w:w="987" w:type="pct"/>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w:t>
            </w:r>
          </w:p>
        </w:tc>
      </w:tr>
    </w:tbl>
    <w:p w:rsidR="00B346B9" w:rsidRPr="006D11FF" w:rsidRDefault="00B346B9" w:rsidP="00B346B9">
      <w:pPr>
        <w:pStyle w:val="-4"/>
      </w:pPr>
      <w:r>
        <w:t>Расходы в аварийных режимах приняты по максимальной пропускной способности подпиточной линии.</w:t>
      </w:r>
    </w:p>
    <w:p w:rsidR="00B346B9" w:rsidRDefault="00B346B9" w:rsidP="00B346B9"/>
    <w:p w:rsidR="00B346B9" w:rsidRDefault="00B346B9" w:rsidP="00B346B9">
      <w:pPr>
        <w:pStyle w:val="-1"/>
        <w:numPr>
          <w:ilvl w:val="0"/>
          <w:numId w:val="1"/>
        </w:numPr>
        <w:jc w:val="both"/>
      </w:pPr>
      <w:bookmarkStart w:id="129" w:name="_Toc34829687"/>
      <w:bookmarkStart w:id="130" w:name="_Toc35335298"/>
      <w:r w:rsidRPr="006C3456">
        <w:lastRenderedPageBreak/>
        <w:t>Основные положения мастер-плана развития систем теплоснабжения поселения</w:t>
      </w:r>
      <w:bookmarkEnd w:id="129"/>
      <w:bookmarkEnd w:id="130"/>
    </w:p>
    <w:p w:rsidR="00B346B9" w:rsidRDefault="00B346B9" w:rsidP="00B346B9">
      <w:pPr>
        <w:pStyle w:val="-2"/>
        <w:numPr>
          <w:ilvl w:val="1"/>
          <w:numId w:val="1"/>
        </w:numPr>
        <w:tabs>
          <w:tab w:val="clear" w:pos="1277"/>
          <w:tab w:val="num" w:pos="1135"/>
        </w:tabs>
        <w:ind w:left="1135"/>
        <w:jc w:val="both"/>
      </w:pPr>
      <w:bookmarkStart w:id="131" w:name="_Toc34829688"/>
      <w:bookmarkStart w:id="132" w:name="_Toc35335299"/>
      <w:r>
        <w:t>Описание сценариев развития теплоснабжения поселения.</w:t>
      </w:r>
      <w:bookmarkEnd w:id="131"/>
      <w:bookmarkEnd w:id="132"/>
    </w:p>
    <w:p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B346B9"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r w:rsidR="00B346B9">
        <w:t xml:space="preserve"> </w:t>
      </w:r>
    </w:p>
    <w:p w:rsidR="00B346B9" w:rsidRDefault="00B346B9" w:rsidP="00B346B9">
      <w:pPr>
        <w:pStyle w:val="-2"/>
        <w:numPr>
          <w:ilvl w:val="1"/>
          <w:numId w:val="1"/>
        </w:numPr>
        <w:tabs>
          <w:tab w:val="clear" w:pos="1277"/>
          <w:tab w:val="num" w:pos="1135"/>
        </w:tabs>
        <w:ind w:left="1135"/>
        <w:jc w:val="both"/>
      </w:pPr>
      <w:bookmarkStart w:id="133" w:name="_Toc34829689"/>
      <w:bookmarkStart w:id="134" w:name="_Toc35335300"/>
      <w:r>
        <w:t>Обоснование выбора приоритетного сценария развития теплоснабжения поселения.</w:t>
      </w:r>
      <w:bookmarkEnd w:id="133"/>
      <w:bookmarkEnd w:id="134"/>
    </w:p>
    <w:p w:rsidR="00B346B9" w:rsidRPr="006D11FF" w:rsidRDefault="00B346B9" w:rsidP="00B346B9">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B346B9" w:rsidRDefault="00B346B9" w:rsidP="00B346B9"/>
    <w:p w:rsidR="00B346B9" w:rsidRPr="00902C06" w:rsidRDefault="00B346B9" w:rsidP="00B346B9">
      <w:pPr>
        <w:pStyle w:val="-1"/>
        <w:numPr>
          <w:ilvl w:val="0"/>
          <w:numId w:val="1"/>
        </w:numPr>
        <w:rPr>
          <w:caps w:val="0"/>
          <w:szCs w:val="26"/>
        </w:rPr>
      </w:pPr>
      <w:bookmarkStart w:id="135" w:name="_Toc34829690"/>
      <w:bookmarkStart w:id="136" w:name="_Toc3533530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5"/>
      <w:bookmarkEnd w:id="136"/>
    </w:p>
    <w:p w:rsidR="00B346B9" w:rsidRPr="004A2FA5" w:rsidRDefault="00B346B9" w:rsidP="00B346B9">
      <w:pPr>
        <w:pStyle w:val="-2"/>
        <w:numPr>
          <w:ilvl w:val="1"/>
          <w:numId w:val="1"/>
        </w:numPr>
        <w:tabs>
          <w:tab w:val="clear" w:pos="1277"/>
          <w:tab w:val="num" w:pos="1135"/>
        </w:tabs>
        <w:ind w:left="1135"/>
        <w:jc w:val="both"/>
      </w:pPr>
      <w:bookmarkStart w:id="137" w:name="_Toc34829691"/>
      <w:bookmarkStart w:id="138" w:name="_Toc3533530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7"/>
      <w:bookmarkEnd w:id="138"/>
    </w:p>
    <w:p w:rsidR="00B346B9" w:rsidRPr="002A2169" w:rsidRDefault="00B346B9" w:rsidP="00B346B9">
      <w:pPr>
        <w:pStyle w:val="-4"/>
      </w:pPr>
      <w:r w:rsidRPr="00782696">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2A2169">
        <w:rPr>
          <w:rFonts w:ascii="Arial" w:eastAsiaTheme="minorEastAsia" w:hAnsi="Arial"/>
          <w:lang w:eastAsia="ru-RU"/>
        </w:rPr>
        <w:t>электроподогревателей</w:t>
      </w:r>
      <w:proofErr w:type="spellEnd"/>
      <w:r w:rsidRPr="002A2169">
        <w:rPr>
          <w:rFonts w:ascii="Arial" w:eastAsiaTheme="minorEastAsia" w:hAnsi="Arial"/>
          <w:lang w:eastAsia="ru-RU"/>
        </w:rPr>
        <w:t xml:space="preserve"> (водонагревателей).</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B346B9" w:rsidRPr="002A2169" w:rsidRDefault="00B346B9" w:rsidP="00B346B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B346B9" w:rsidRPr="002A2169" w:rsidRDefault="00B346B9" w:rsidP="00B346B9">
      <w:pPr>
        <w:pStyle w:val="-4"/>
        <w:numPr>
          <w:ilvl w:val="0"/>
          <w:numId w:val="15"/>
        </w:numPr>
      </w:pPr>
      <w:r w:rsidRPr="002A2169">
        <w:t xml:space="preserve">стоимость проектно-изыскательных работ 5 %; </w:t>
      </w:r>
    </w:p>
    <w:p w:rsidR="00B346B9" w:rsidRDefault="00B346B9" w:rsidP="00B346B9">
      <w:pPr>
        <w:pStyle w:val="-4"/>
        <w:numPr>
          <w:ilvl w:val="0"/>
          <w:numId w:val="15"/>
        </w:numPr>
      </w:pPr>
      <w:r w:rsidRPr="002A2169">
        <w:t xml:space="preserve">стоимость оборудования 45 %; </w:t>
      </w:r>
    </w:p>
    <w:p w:rsidR="00B346B9" w:rsidRPr="002A2169" w:rsidRDefault="00B346B9" w:rsidP="00B346B9">
      <w:pPr>
        <w:pStyle w:val="-4"/>
        <w:numPr>
          <w:ilvl w:val="0"/>
          <w:numId w:val="15"/>
        </w:numPr>
      </w:pPr>
      <w:r w:rsidRPr="002A2169">
        <w:rPr>
          <w:rFonts w:eastAsiaTheme="minorHAnsi"/>
        </w:rPr>
        <w:t>стоимость строительно-монтажных и пусконаладочных работ 50 %.</w:t>
      </w:r>
    </w:p>
    <w:p w:rsidR="00B346B9" w:rsidRDefault="00B346B9" w:rsidP="00B346B9">
      <w:pPr>
        <w:pStyle w:val="-f0"/>
        <w:sectPr w:rsidR="00B346B9" w:rsidSect="00A84225">
          <w:pgSz w:w="11906" w:h="16838"/>
          <w:pgMar w:top="851" w:right="851" w:bottom="851" w:left="1418" w:header="709" w:footer="709" w:gutter="0"/>
          <w:cols w:space="708"/>
          <w:docGrid w:linePitch="360"/>
        </w:sectPr>
      </w:pPr>
      <w:bookmarkStart w:id="139" w:name="_Toc34809857"/>
    </w:p>
    <w:p w:rsidR="00B346B9" w:rsidRDefault="00B346B9" w:rsidP="00B346B9">
      <w:pPr>
        <w:pStyle w:val="-f0"/>
        <w:spacing w:before="0"/>
      </w:pPr>
      <w:bookmarkStart w:id="140" w:name="_Toc34909905"/>
      <w:bookmarkStart w:id="141" w:name="_Toc35335364"/>
      <w:r w:rsidRPr="00782696">
        <w:lastRenderedPageBreak/>
        <w:t>Таблица</w:t>
      </w:r>
      <w:r w:rsidRPr="00456849">
        <w:t xml:space="preserve"> </w:t>
      </w:r>
      <w:fldSimple w:instr=" STYLEREF  \s &quot;СТ - 1 заголовок&quot; ">
        <w:r>
          <w:rPr>
            <w:noProof/>
          </w:rPr>
          <w:t>6</w:t>
        </w:r>
      </w:fldSimple>
      <w:r w:rsidRPr="00456849">
        <w:t>.</w:t>
      </w:r>
      <w:fldSimple w:instr=" SEQ Таблица \* ARABIC \r 1 ">
        <w:r>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9"/>
      <w:bookmarkEnd w:id="140"/>
      <w:bookmarkEnd w:id="141"/>
    </w:p>
    <w:tbl>
      <w:tblPr>
        <w:tblStyle w:val="aff2"/>
        <w:tblW w:w="0" w:type="auto"/>
        <w:tblLook w:val="04A0" w:firstRow="1" w:lastRow="0" w:firstColumn="1" w:lastColumn="0" w:noHBand="0" w:noVBand="1"/>
      </w:tblPr>
      <w:tblGrid>
        <w:gridCol w:w="596"/>
        <w:gridCol w:w="4196"/>
        <w:gridCol w:w="528"/>
        <w:gridCol w:w="528"/>
        <w:gridCol w:w="528"/>
        <w:gridCol w:w="528"/>
        <w:gridCol w:w="528"/>
        <w:gridCol w:w="528"/>
        <w:gridCol w:w="606"/>
        <w:gridCol w:w="528"/>
        <w:gridCol w:w="528"/>
        <w:gridCol w:w="528"/>
        <w:gridCol w:w="684"/>
        <w:gridCol w:w="528"/>
        <w:gridCol w:w="528"/>
        <w:gridCol w:w="528"/>
        <w:gridCol w:w="794"/>
        <w:gridCol w:w="837"/>
        <w:gridCol w:w="1303"/>
      </w:tblGrid>
      <w:tr w:rsidR="00782696" w:rsidRPr="00995E35" w:rsidTr="00C27E26">
        <w:trPr>
          <w:cantSplit/>
          <w:trHeight w:val="20"/>
        </w:trPr>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 п/п</w:t>
            </w:r>
          </w:p>
        </w:tc>
        <w:tc>
          <w:tcPr>
            <w:tcW w:w="0" w:type="auto"/>
            <w:shd w:val="clear" w:color="auto" w:fill="D9EEF3"/>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Наименование проекта</w:t>
            </w:r>
            <w:r w:rsidRPr="00995E35">
              <w:rPr>
                <w:rFonts w:ascii="Arial" w:hAnsi="Arial" w:cs="Arial"/>
                <w:sz w:val="14"/>
                <w:szCs w:val="14"/>
              </w:rPr>
              <w:br/>
              <w:t>(стоимость в тыс. руб. с учётом НДС)</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2019</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2020</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2021</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2022</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2023</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2024</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2025</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2026</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2027</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2028</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2029</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2030</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2031</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2032</w:t>
            </w:r>
          </w:p>
        </w:tc>
        <w:tc>
          <w:tcPr>
            <w:tcW w:w="0" w:type="auto"/>
            <w:shd w:val="clear" w:color="auto" w:fill="D9EEF3"/>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ВСЕГО</w:t>
            </w:r>
            <w:r w:rsidRPr="00995E35">
              <w:rPr>
                <w:rFonts w:ascii="Arial" w:hAnsi="Arial" w:cs="Arial"/>
                <w:sz w:val="14"/>
                <w:szCs w:val="14"/>
              </w:rPr>
              <w:br/>
              <w:t xml:space="preserve"> (2019-2032)</w:t>
            </w:r>
          </w:p>
        </w:tc>
        <w:tc>
          <w:tcPr>
            <w:tcW w:w="0" w:type="auto"/>
            <w:shd w:val="clear" w:color="auto" w:fill="D9EEF3"/>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Марка котлов</w:t>
            </w:r>
          </w:p>
        </w:tc>
        <w:tc>
          <w:tcPr>
            <w:tcW w:w="0" w:type="auto"/>
            <w:shd w:val="clear" w:color="auto" w:fill="D9EEF3"/>
            <w:noWrap/>
            <w:vAlign w:val="center"/>
            <w:hideMark/>
          </w:tcPr>
          <w:p w:rsidR="00782696" w:rsidRPr="00995E35" w:rsidRDefault="00782696" w:rsidP="00C27E26">
            <w:pPr>
              <w:jc w:val="center"/>
              <w:rPr>
                <w:rFonts w:ascii="Arial" w:hAnsi="Arial" w:cs="Arial"/>
                <w:sz w:val="14"/>
                <w:szCs w:val="14"/>
              </w:rPr>
            </w:pPr>
            <w:r w:rsidRPr="00995E35">
              <w:rPr>
                <w:rFonts w:ascii="Arial" w:hAnsi="Arial" w:cs="Arial"/>
                <w:sz w:val="14"/>
                <w:szCs w:val="14"/>
              </w:rPr>
              <w:t>Примечание</w:t>
            </w: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r w:rsidRPr="00995E35">
              <w:rPr>
                <w:rFonts w:ascii="Arial" w:hAnsi="Arial" w:cs="Arial"/>
                <w:b/>
                <w:sz w:val="14"/>
                <w:szCs w:val="14"/>
              </w:rPr>
              <w:t>МО "Усть-Коксинский район"</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2680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5109</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3015</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2379</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41832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2016</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3756</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3762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126131</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190680</w:t>
            </w:r>
          </w:p>
        </w:tc>
        <w:tc>
          <w:tcPr>
            <w:tcW w:w="0" w:type="auto"/>
            <w:noWrap/>
            <w:vAlign w:val="center"/>
            <w:hideMark/>
          </w:tcPr>
          <w:p w:rsidR="0033358A" w:rsidRPr="00995E35" w:rsidRDefault="0033358A" w:rsidP="0033358A">
            <w:pPr>
              <w:jc w:val="center"/>
              <w:rPr>
                <w:rFonts w:ascii="Arial" w:hAnsi="Arial" w:cs="Arial"/>
                <w:b/>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r w:rsidRPr="00995E35">
              <w:rPr>
                <w:rFonts w:ascii="Arial" w:hAnsi="Arial" w:cs="Arial"/>
                <w:b/>
                <w:sz w:val="14"/>
                <w:szCs w:val="14"/>
              </w:rPr>
              <w:t>Чендекское сельское поселение</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30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672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672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1374</w:t>
            </w:r>
          </w:p>
        </w:tc>
        <w:tc>
          <w:tcPr>
            <w:tcW w:w="0" w:type="auto"/>
            <w:noWrap/>
            <w:vAlign w:val="center"/>
            <w:hideMark/>
          </w:tcPr>
          <w:p w:rsidR="0033358A" w:rsidRPr="00995E35" w:rsidRDefault="0033358A" w:rsidP="0033358A">
            <w:pPr>
              <w:jc w:val="center"/>
              <w:rPr>
                <w:rFonts w:ascii="Arial" w:hAnsi="Arial" w:cs="Arial"/>
                <w:b/>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vAlign w:val="center"/>
            <w:hideMark/>
          </w:tcPr>
          <w:p w:rsidR="0033358A" w:rsidRPr="00995E35" w:rsidRDefault="0033358A" w:rsidP="0033358A">
            <w:pPr>
              <w:rPr>
                <w:rFonts w:ascii="Arial" w:hAnsi="Arial" w:cs="Arial"/>
                <w:sz w:val="14"/>
                <w:szCs w:val="14"/>
              </w:rPr>
            </w:pPr>
            <w:r w:rsidRPr="00995E35">
              <w:rPr>
                <w:rFonts w:ascii="Arial" w:hAnsi="Arial" w:cs="Arial"/>
                <w:sz w:val="14"/>
                <w:szCs w:val="14"/>
              </w:rPr>
              <w:t>Мероприятия по развитию схемы теплоснабжения сельского поселения</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jc w:val="center"/>
              <w:rPr>
                <w:rFonts w:ascii="Arial" w:hAnsi="Arial" w:cs="Arial"/>
                <w:sz w:val="14"/>
                <w:szCs w:val="14"/>
              </w:rPr>
            </w:pP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1</w:t>
            </w:r>
          </w:p>
        </w:tc>
        <w:tc>
          <w:tcPr>
            <w:tcW w:w="0" w:type="auto"/>
            <w:noWrap/>
            <w:vAlign w:val="center"/>
            <w:hideMark/>
          </w:tcPr>
          <w:p w:rsidR="0033358A" w:rsidRPr="00995E35" w:rsidRDefault="0033358A" w:rsidP="0033358A">
            <w:pPr>
              <w:rPr>
                <w:rFonts w:ascii="Arial" w:hAnsi="Arial" w:cs="Arial"/>
                <w:sz w:val="14"/>
                <w:szCs w:val="14"/>
              </w:rPr>
            </w:pPr>
            <w:r w:rsidRPr="00995E35">
              <w:rPr>
                <w:rFonts w:ascii="Arial" w:hAnsi="Arial" w:cs="Arial"/>
                <w:sz w:val="14"/>
                <w:szCs w:val="14"/>
              </w:rPr>
              <w:t>Замена котла ст. №1 КВр-0,5 на котельной №7</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КВр-0,5</w:t>
            </w:r>
          </w:p>
        </w:tc>
        <w:tc>
          <w:tcPr>
            <w:tcW w:w="0" w:type="auto"/>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 xml:space="preserve">ПИР 5 %, </w:t>
            </w:r>
            <w:r w:rsidRPr="00995E35">
              <w:rPr>
                <w:rFonts w:ascii="Arial" w:hAnsi="Arial" w:cs="Arial"/>
                <w:sz w:val="14"/>
                <w:szCs w:val="14"/>
              </w:rPr>
              <w:br/>
              <w:t xml:space="preserve">Оборудование 45 %, </w:t>
            </w:r>
            <w:r w:rsidRPr="00995E35">
              <w:rPr>
                <w:rFonts w:ascii="Arial" w:hAnsi="Arial" w:cs="Arial"/>
                <w:sz w:val="14"/>
                <w:szCs w:val="14"/>
              </w:rPr>
              <w:br/>
              <w:t>СМР и ПНР 50 %</w:t>
            </w: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2</w:t>
            </w:r>
          </w:p>
        </w:tc>
        <w:tc>
          <w:tcPr>
            <w:tcW w:w="0" w:type="auto"/>
            <w:noWrap/>
            <w:vAlign w:val="center"/>
            <w:hideMark/>
          </w:tcPr>
          <w:p w:rsidR="0033358A" w:rsidRPr="00995E35" w:rsidRDefault="0033358A" w:rsidP="0033358A">
            <w:pPr>
              <w:rPr>
                <w:rFonts w:ascii="Arial" w:hAnsi="Arial" w:cs="Arial"/>
                <w:sz w:val="14"/>
                <w:szCs w:val="14"/>
              </w:rPr>
            </w:pPr>
            <w:r w:rsidRPr="00995E35">
              <w:rPr>
                <w:rFonts w:ascii="Arial" w:hAnsi="Arial" w:cs="Arial"/>
                <w:sz w:val="14"/>
                <w:szCs w:val="14"/>
              </w:rPr>
              <w:t>Замена котла ст. №2 КВр-0,5 на котельной №7</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КВр-0,5</w:t>
            </w:r>
          </w:p>
        </w:tc>
        <w:tc>
          <w:tcPr>
            <w:tcW w:w="0" w:type="auto"/>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 xml:space="preserve">ПИР 5 %, </w:t>
            </w:r>
            <w:r w:rsidRPr="00995E35">
              <w:rPr>
                <w:rFonts w:ascii="Arial" w:hAnsi="Arial" w:cs="Arial"/>
                <w:sz w:val="14"/>
                <w:szCs w:val="14"/>
              </w:rPr>
              <w:br/>
              <w:t xml:space="preserve">Оборудование 45 %, </w:t>
            </w:r>
            <w:r w:rsidRPr="00995E35">
              <w:rPr>
                <w:rFonts w:ascii="Arial" w:hAnsi="Arial" w:cs="Arial"/>
                <w:sz w:val="14"/>
                <w:szCs w:val="14"/>
              </w:rPr>
              <w:br/>
              <w:t>СМР и ПНР 50 %</w:t>
            </w: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3</w:t>
            </w:r>
          </w:p>
        </w:tc>
        <w:tc>
          <w:tcPr>
            <w:tcW w:w="0" w:type="auto"/>
            <w:noWrap/>
            <w:vAlign w:val="center"/>
            <w:hideMark/>
          </w:tcPr>
          <w:p w:rsidR="0033358A" w:rsidRPr="00995E35" w:rsidRDefault="0033358A" w:rsidP="0033358A">
            <w:pPr>
              <w:rPr>
                <w:rFonts w:ascii="Arial" w:hAnsi="Arial" w:cs="Arial"/>
                <w:sz w:val="14"/>
                <w:szCs w:val="14"/>
              </w:rPr>
            </w:pPr>
            <w:r w:rsidRPr="00995E35">
              <w:rPr>
                <w:rFonts w:ascii="Arial" w:hAnsi="Arial" w:cs="Arial"/>
                <w:sz w:val="14"/>
                <w:szCs w:val="14"/>
              </w:rPr>
              <w:t>Замена газохода на котельной №7</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30</w:t>
            </w: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30</w:t>
            </w:r>
          </w:p>
        </w:tc>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vAlign w:val="center"/>
            <w:hideMark/>
          </w:tcPr>
          <w:p w:rsidR="0033358A" w:rsidRPr="00995E35" w:rsidRDefault="0033358A" w:rsidP="0033358A">
            <w:pPr>
              <w:jc w:val="center"/>
              <w:rPr>
                <w:rFonts w:ascii="Arial" w:hAnsi="Arial" w:cs="Arial"/>
                <w:sz w:val="14"/>
                <w:szCs w:val="14"/>
              </w:rPr>
            </w:pPr>
            <w:r w:rsidRPr="00995E35">
              <w:rPr>
                <w:rFonts w:ascii="Arial" w:hAnsi="Arial" w:cs="Arial"/>
                <w:sz w:val="14"/>
                <w:szCs w:val="14"/>
              </w:rPr>
              <w:t xml:space="preserve">Оборудование 70 %, </w:t>
            </w:r>
            <w:r w:rsidRPr="00995E35">
              <w:rPr>
                <w:rFonts w:ascii="Arial" w:hAnsi="Arial" w:cs="Arial"/>
                <w:sz w:val="14"/>
                <w:szCs w:val="14"/>
              </w:rPr>
              <w:br/>
              <w:t>СМР 30 %</w:t>
            </w: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r w:rsidRPr="00995E35">
              <w:rPr>
                <w:rFonts w:ascii="Arial" w:hAnsi="Arial" w:cs="Arial"/>
                <w:b/>
                <w:sz w:val="14"/>
                <w:szCs w:val="14"/>
              </w:rPr>
              <w:t>Мероприятия по источникам тепловой энергии ЕТО</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30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672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672</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0</w:t>
            </w:r>
          </w:p>
        </w:tc>
        <w:tc>
          <w:tcPr>
            <w:tcW w:w="0" w:type="auto"/>
            <w:noWrap/>
            <w:vAlign w:val="center"/>
          </w:tcPr>
          <w:p w:rsidR="0033358A" w:rsidRPr="00F93FA4" w:rsidRDefault="0033358A" w:rsidP="0033358A">
            <w:pPr>
              <w:jc w:val="center"/>
              <w:rPr>
                <w:rFonts w:ascii="Arial" w:hAnsi="Arial" w:cs="Arial"/>
                <w:b/>
                <w:sz w:val="14"/>
                <w:szCs w:val="14"/>
              </w:rPr>
            </w:pPr>
            <w:r w:rsidRPr="00F93FA4">
              <w:rPr>
                <w:rFonts w:ascii="Arial" w:hAnsi="Arial" w:cs="Arial"/>
                <w:b/>
                <w:sz w:val="14"/>
                <w:szCs w:val="14"/>
              </w:rPr>
              <w:t>1374</w:t>
            </w:r>
          </w:p>
        </w:tc>
        <w:tc>
          <w:tcPr>
            <w:tcW w:w="0" w:type="auto"/>
            <w:noWrap/>
            <w:vAlign w:val="center"/>
            <w:hideMark/>
          </w:tcPr>
          <w:p w:rsidR="0033358A" w:rsidRPr="00995E35" w:rsidRDefault="0033358A" w:rsidP="0033358A">
            <w:pPr>
              <w:jc w:val="center"/>
              <w:rPr>
                <w:rFonts w:ascii="Arial" w:hAnsi="Arial" w:cs="Arial"/>
                <w:b/>
                <w:sz w:val="14"/>
                <w:szCs w:val="14"/>
              </w:rPr>
            </w:pPr>
          </w:p>
        </w:tc>
        <w:tc>
          <w:tcPr>
            <w:tcW w:w="0" w:type="auto"/>
            <w:noWrap/>
            <w:vAlign w:val="center"/>
            <w:hideMark/>
          </w:tcPr>
          <w:p w:rsidR="0033358A" w:rsidRPr="00995E35" w:rsidRDefault="0033358A" w:rsidP="0033358A">
            <w:pPr>
              <w:jc w:val="center"/>
              <w:rPr>
                <w:rFonts w:ascii="Arial" w:hAnsi="Arial" w:cs="Arial"/>
                <w:b/>
                <w:sz w:val="14"/>
                <w:szCs w:val="14"/>
              </w:rPr>
            </w:pPr>
          </w:p>
        </w:tc>
      </w:tr>
      <w:tr w:rsidR="0033358A" w:rsidRPr="00995E35" w:rsidTr="0033358A">
        <w:trPr>
          <w:cantSplit/>
          <w:trHeight w:val="20"/>
        </w:trPr>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rPr>
                <w:rFonts w:ascii="Arial" w:hAnsi="Arial" w:cs="Arial"/>
                <w:sz w:val="14"/>
                <w:szCs w:val="14"/>
              </w:rPr>
            </w:pPr>
            <w:r w:rsidRPr="00995E35">
              <w:rPr>
                <w:rFonts w:ascii="Arial" w:hAnsi="Arial" w:cs="Arial"/>
                <w:sz w:val="14"/>
                <w:szCs w:val="14"/>
              </w:rPr>
              <w:t>Котельная № 7 (с. Чендек)</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30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672</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0</w:t>
            </w:r>
          </w:p>
        </w:tc>
        <w:tc>
          <w:tcPr>
            <w:tcW w:w="0" w:type="auto"/>
            <w:noWrap/>
            <w:vAlign w:val="center"/>
          </w:tcPr>
          <w:p w:rsidR="0033358A" w:rsidRPr="00F93FA4" w:rsidRDefault="0033358A" w:rsidP="0033358A">
            <w:pPr>
              <w:jc w:val="center"/>
              <w:rPr>
                <w:rFonts w:ascii="Arial" w:hAnsi="Arial" w:cs="Arial"/>
                <w:sz w:val="14"/>
                <w:szCs w:val="14"/>
              </w:rPr>
            </w:pPr>
            <w:r w:rsidRPr="00F93FA4">
              <w:rPr>
                <w:rFonts w:ascii="Arial" w:hAnsi="Arial" w:cs="Arial"/>
                <w:sz w:val="14"/>
                <w:szCs w:val="14"/>
              </w:rPr>
              <w:t>1374</w:t>
            </w:r>
          </w:p>
        </w:tc>
        <w:tc>
          <w:tcPr>
            <w:tcW w:w="0" w:type="auto"/>
            <w:noWrap/>
            <w:vAlign w:val="center"/>
            <w:hideMark/>
          </w:tcPr>
          <w:p w:rsidR="0033358A" w:rsidRPr="00995E35" w:rsidRDefault="0033358A" w:rsidP="0033358A">
            <w:pPr>
              <w:jc w:val="center"/>
              <w:rPr>
                <w:rFonts w:ascii="Arial" w:hAnsi="Arial" w:cs="Arial"/>
                <w:sz w:val="14"/>
                <w:szCs w:val="14"/>
              </w:rPr>
            </w:pPr>
          </w:p>
        </w:tc>
        <w:tc>
          <w:tcPr>
            <w:tcW w:w="0" w:type="auto"/>
            <w:noWrap/>
            <w:vAlign w:val="center"/>
            <w:hideMark/>
          </w:tcPr>
          <w:p w:rsidR="0033358A" w:rsidRPr="00995E35" w:rsidRDefault="0033358A" w:rsidP="0033358A">
            <w:pPr>
              <w:jc w:val="center"/>
              <w:rPr>
                <w:rFonts w:ascii="Arial" w:hAnsi="Arial" w:cs="Arial"/>
                <w:sz w:val="14"/>
                <w:szCs w:val="14"/>
              </w:rPr>
            </w:pPr>
          </w:p>
        </w:tc>
      </w:tr>
    </w:tbl>
    <w:p w:rsidR="00782696" w:rsidRDefault="00782696" w:rsidP="00782696">
      <w:pPr>
        <w:pStyle w:val="-4"/>
      </w:pPr>
    </w:p>
    <w:p w:rsidR="00782696" w:rsidRPr="00782696" w:rsidRDefault="00782696" w:rsidP="00782696">
      <w:pPr>
        <w:pStyle w:val="-4"/>
      </w:pPr>
    </w:p>
    <w:p w:rsidR="00B346B9" w:rsidRPr="002A2169" w:rsidRDefault="00B346B9" w:rsidP="00B346B9">
      <w:pPr>
        <w:pStyle w:val="-4"/>
      </w:pPr>
    </w:p>
    <w:p w:rsidR="00B346B9" w:rsidRDefault="00B346B9" w:rsidP="00B346B9">
      <w:pPr>
        <w:pStyle w:val="-4"/>
        <w:ind w:firstLine="0"/>
      </w:pPr>
    </w:p>
    <w:p w:rsidR="00B346B9" w:rsidRDefault="00B346B9" w:rsidP="00B346B9">
      <w:pPr>
        <w:pStyle w:val="-4"/>
        <w:ind w:firstLine="0"/>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142" w:name="_Toc34829692"/>
      <w:bookmarkStart w:id="143" w:name="_Toc3533530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2"/>
      <w:bookmarkEnd w:id="143"/>
    </w:p>
    <w:p w:rsidR="00B346B9" w:rsidRPr="006D11FF" w:rsidRDefault="00B346B9" w:rsidP="00B346B9">
      <w:pPr>
        <w:pStyle w:val="-4"/>
      </w:pPr>
      <w:r>
        <w:t>Предложения по реконструкции источников тепловой энергии приведены в п 6.1.</w:t>
      </w:r>
    </w:p>
    <w:p w:rsidR="00B346B9" w:rsidRDefault="00B346B9" w:rsidP="00B346B9">
      <w:pPr>
        <w:pStyle w:val="-2"/>
        <w:numPr>
          <w:ilvl w:val="1"/>
          <w:numId w:val="1"/>
        </w:numPr>
        <w:tabs>
          <w:tab w:val="clear" w:pos="1277"/>
          <w:tab w:val="num" w:pos="1135"/>
        </w:tabs>
        <w:ind w:left="1135"/>
        <w:jc w:val="both"/>
      </w:pPr>
      <w:bookmarkStart w:id="144" w:name="_Toc34829693"/>
      <w:bookmarkStart w:id="145" w:name="_Toc3533530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4"/>
      <w:bookmarkEnd w:id="145"/>
    </w:p>
    <w:p w:rsidR="00B346B9" w:rsidRPr="006D11FF" w:rsidRDefault="00B346B9" w:rsidP="00B346B9">
      <w:pPr>
        <w:pStyle w:val="-4"/>
      </w:pPr>
      <w:r>
        <w:t>Предложения по техническому перевооружению и модернизации источников тепловой энергии приведены в п 6.1.</w:t>
      </w:r>
    </w:p>
    <w:p w:rsidR="00B346B9" w:rsidRPr="00902C06" w:rsidRDefault="00B346B9" w:rsidP="00B346B9">
      <w:pPr>
        <w:pStyle w:val="-2"/>
        <w:numPr>
          <w:ilvl w:val="1"/>
          <w:numId w:val="1"/>
        </w:numPr>
        <w:tabs>
          <w:tab w:val="clear" w:pos="1277"/>
          <w:tab w:val="num" w:pos="1135"/>
        </w:tabs>
        <w:ind w:left="1135"/>
        <w:jc w:val="both"/>
      </w:pPr>
      <w:bookmarkStart w:id="146" w:name="_Toc34829694"/>
      <w:bookmarkStart w:id="147" w:name="_Toc3533530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6"/>
      <w:bookmarkEnd w:id="147"/>
    </w:p>
    <w:p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2"/>
        <w:numPr>
          <w:ilvl w:val="1"/>
          <w:numId w:val="1"/>
        </w:numPr>
        <w:tabs>
          <w:tab w:val="clear" w:pos="1277"/>
          <w:tab w:val="num" w:pos="1135"/>
        </w:tabs>
        <w:ind w:left="1135"/>
        <w:jc w:val="both"/>
      </w:pPr>
      <w:bookmarkStart w:id="148" w:name="_Toc34829695"/>
      <w:bookmarkStart w:id="149" w:name="_Toc3533530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8"/>
      <w:bookmarkEnd w:id="149"/>
    </w:p>
    <w:p w:rsidR="00B346B9" w:rsidRPr="006D11FF" w:rsidRDefault="00B346B9" w:rsidP="00B346B9">
      <w:pPr>
        <w:pStyle w:val="-4"/>
      </w:pPr>
      <w:r>
        <w:t>Вывод котельных из эксплуатации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150" w:name="_Toc34829696"/>
      <w:bookmarkStart w:id="151" w:name="_Toc3533530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0"/>
      <w:bookmarkEnd w:id="151"/>
    </w:p>
    <w:p w:rsidR="00B346B9" w:rsidRPr="006D11FF" w:rsidRDefault="00B346B9" w:rsidP="00B346B9">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152" w:name="_Toc34829697"/>
      <w:bookmarkStart w:id="153" w:name="_Toc3533530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2"/>
      <w:bookmarkEnd w:id="153"/>
    </w:p>
    <w:p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2"/>
        <w:numPr>
          <w:ilvl w:val="1"/>
          <w:numId w:val="1"/>
        </w:numPr>
        <w:tabs>
          <w:tab w:val="clear" w:pos="1277"/>
          <w:tab w:val="num" w:pos="1135"/>
        </w:tabs>
        <w:ind w:left="1135"/>
        <w:jc w:val="both"/>
      </w:pPr>
      <w:bookmarkStart w:id="154" w:name="_Toc34829698"/>
      <w:bookmarkStart w:id="155" w:name="_Toc35335309"/>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4"/>
      <w:bookmarkEnd w:id="155"/>
    </w:p>
    <w:p w:rsidR="00B346B9" w:rsidRDefault="00B346B9" w:rsidP="00B346B9">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B346B9" w:rsidRPr="000A15C5" w:rsidRDefault="00B346B9" w:rsidP="00B346B9">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71E5DEB2" wp14:editId="1A9D39EB">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46B9" w:rsidRPr="000A15C5" w:rsidRDefault="00B346B9" w:rsidP="00B346B9">
      <w:pPr>
        <w:pStyle w:val="-f1"/>
        <w:rPr>
          <w:rFonts w:eastAsiaTheme="minorEastAsia"/>
        </w:rPr>
      </w:pPr>
      <w:bookmarkStart w:id="156" w:name="_Toc34809884"/>
      <w:bookmarkStart w:id="157" w:name="_Toc34909920"/>
      <w:bookmarkStart w:id="158" w:name="_Toc35335379"/>
      <w:r w:rsidRPr="000A15C5">
        <w:t xml:space="preserve">Рисунок </w:t>
      </w:r>
      <w:fldSimple w:instr=" STYLEREF &quot;СТ - 1 заголовок&quot;  \s ">
        <w:r>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56"/>
      <w:bookmarkEnd w:id="157"/>
      <w:bookmarkEnd w:id="158"/>
    </w:p>
    <w:p w:rsidR="00B346B9" w:rsidRDefault="00B346B9" w:rsidP="00B346B9">
      <w:pPr>
        <w:pStyle w:val="-4"/>
        <w:ind w:firstLine="0"/>
        <w:jc w:val="center"/>
      </w:pPr>
      <w:r>
        <w:rPr>
          <w:noProof/>
        </w:rPr>
        <w:lastRenderedPageBreak/>
        <w:drawing>
          <wp:inline distT="0" distB="0" distL="0" distR="0" wp14:anchorId="1CC3AB8A" wp14:editId="19988555">
            <wp:extent cx="5682712" cy="54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1448"/>
                    <a:stretch/>
                  </pic:blipFill>
                  <pic:spPr bwMode="auto">
                    <a:xfrm>
                      <a:off x="0" y="0"/>
                      <a:ext cx="5704411" cy="5471495"/>
                    </a:xfrm>
                    <a:prstGeom prst="rect">
                      <a:avLst/>
                    </a:prstGeom>
                    <a:ln>
                      <a:noFill/>
                    </a:ln>
                    <a:extLst>
                      <a:ext uri="{53640926-AAD7-44D8-BBD7-CCE9431645EC}">
                        <a14:shadowObscured xmlns:a14="http://schemas.microsoft.com/office/drawing/2010/main"/>
                      </a:ext>
                    </a:extLst>
                  </pic:spPr>
                </pic:pic>
              </a:graphicData>
            </a:graphic>
          </wp:inline>
        </w:drawing>
      </w:r>
    </w:p>
    <w:p w:rsidR="00B346B9" w:rsidRPr="00456849" w:rsidRDefault="00B346B9" w:rsidP="00B346B9">
      <w:pPr>
        <w:pStyle w:val="-f1"/>
      </w:pPr>
      <w:bookmarkStart w:id="159" w:name="_Toc34809885"/>
      <w:bookmarkStart w:id="160" w:name="_Toc34909921"/>
      <w:bookmarkStart w:id="161" w:name="_Toc35335380"/>
      <w:r w:rsidRPr="00456849">
        <w:t xml:space="preserve">Рисунок </w:t>
      </w:r>
      <w:fldSimple w:instr=" STYLEREF &quot;СТ - 1 заголовок&quot;  \s ">
        <w:r>
          <w:rPr>
            <w:noProof/>
          </w:rPr>
          <w:t>6</w:t>
        </w:r>
      </w:fldSimple>
      <w:r w:rsidRPr="00456849">
        <w:t>.</w:t>
      </w:r>
      <w:fldSimple w:instr=" SEQ Рисунок \* ARABIC \s 1 ">
        <w:r>
          <w:rPr>
            <w:noProof/>
          </w:rPr>
          <w:t>2</w:t>
        </w:r>
      </w:fldSimple>
      <w:r w:rsidRPr="00456849">
        <w:t xml:space="preserve"> – Утверждённый температурный график МУП «Тепло Ресурс»</w:t>
      </w:r>
      <w:bookmarkEnd w:id="159"/>
      <w:bookmarkEnd w:id="160"/>
      <w:bookmarkEnd w:id="161"/>
    </w:p>
    <w:p w:rsidR="00B346B9" w:rsidRDefault="00B346B9" w:rsidP="00B346B9">
      <w:pPr>
        <w:pStyle w:val="-2"/>
        <w:numPr>
          <w:ilvl w:val="1"/>
          <w:numId w:val="1"/>
        </w:numPr>
        <w:tabs>
          <w:tab w:val="clear" w:pos="1277"/>
          <w:tab w:val="num" w:pos="1135"/>
        </w:tabs>
        <w:ind w:left="1135"/>
        <w:jc w:val="both"/>
      </w:pPr>
      <w:bookmarkStart w:id="162" w:name="_Toc34829699"/>
      <w:bookmarkStart w:id="163" w:name="_Toc35335310"/>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2"/>
      <w:bookmarkEnd w:id="163"/>
    </w:p>
    <w:p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782696"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B346B9" w:rsidRDefault="00B346B9" w:rsidP="00B346B9">
      <w:pPr>
        <w:pStyle w:val="-2"/>
        <w:numPr>
          <w:ilvl w:val="1"/>
          <w:numId w:val="1"/>
        </w:numPr>
        <w:tabs>
          <w:tab w:val="clear" w:pos="1277"/>
          <w:tab w:val="num" w:pos="1135"/>
        </w:tabs>
        <w:ind w:left="1135"/>
        <w:jc w:val="both"/>
      </w:pPr>
      <w:bookmarkStart w:id="164" w:name="_Toc34829700"/>
      <w:bookmarkStart w:id="165" w:name="_Toc35335311"/>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4"/>
      <w:bookmarkEnd w:id="165"/>
    </w:p>
    <w:p w:rsidR="00B346B9" w:rsidRPr="006D11FF" w:rsidRDefault="00B346B9" w:rsidP="00B346B9">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B346B9" w:rsidRDefault="00B346B9" w:rsidP="00B346B9">
      <w:pPr>
        <w:pStyle w:val="-1"/>
        <w:numPr>
          <w:ilvl w:val="0"/>
          <w:numId w:val="1"/>
        </w:numPr>
        <w:jc w:val="both"/>
      </w:pPr>
      <w:bookmarkStart w:id="166" w:name="_Toc34829701"/>
      <w:bookmarkStart w:id="167" w:name="_Toc35335312"/>
      <w:r w:rsidRPr="006C3456">
        <w:lastRenderedPageBreak/>
        <w:t>Предложения по строительству, реконструкции и (и</w:t>
      </w:r>
      <w:r>
        <w:t>ли) модернизации тепловых сетей</w:t>
      </w:r>
      <w:bookmarkEnd w:id="166"/>
      <w:bookmarkEnd w:id="167"/>
    </w:p>
    <w:p w:rsidR="00B346B9" w:rsidRDefault="00B346B9" w:rsidP="00B346B9">
      <w:pPr>
        <w:pStyle w:val="-2"/>
        <w:numPr>
          <w:ilvl w:val="1"/>
          <w:numId w:val="1"/>
        </w:numPr>
        <w:tabs>
          <w:tab w:val="clear" w:pos="1277"/>
          <w:tab w:val="num" w:pos="1135"/>
        </w:tabs>
        <w:ind w:left="1135"/>
        <w:jc w:val="both"/>
      </w:pPr>
      <w:bookmarkStart w:id="168" w:name="_Toc34829702"/>
      <w:bookmarkStart w:id="169" w:name="_Toc35335313"/>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8"/>
      <w:bookmarkEnd w:id="169"/>
    </w:p>
    <w:p w:rsidR="00B346B9" w:rsidRPr="006D11FF" w:rsidRDefault="00B346B9" w:rsidP="00B346B9">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B346B9" w:rsidRPr="00ED62EC" w:rsidRDefault="00B346B9" w:rsidP="00B346B9">
      <w:pPr>
        <w:pStyle w:val="-2"/>
        <w:numPr>
          <w:ilvl w:val="1"/>
          <w:numId w:val="1"/>
        </w:numPr>
        <w:tabs>
          <w:tab w:val="clear" w:pos="1277"/>
          <w:tab w:val="num" w:pos="1135"/>
        </w:tabs>
        <w:ind w:left="1135"/>
        <w:jc w:val="both"/>
      </w:pPr>
      <w:bookmarkStart w:id="170" w:name="_Toc34829703"/>
      <w:bookmarkStart w:id="171" w:name="_Toc3533531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0"/>
      <w:bookmarkEnd w:id="171"/>
    </w:p>
    <w:p w:rsidR="00B346B9" w:rsidRPr="006D11FF" w:rsidRDefault="00B346B9" w:rsidP="00B346B9">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B346B9" w:rsidRDefault="00B346B9" w:rsidP="00B346B9">
      <w:pPr>
        <w:pStyle w:val="-2"/>
        <w:numPr>
          <w:ilvl w:val="1"/>
          <w:numId w:val="1"/>
        </w:numPr>
        <w:tabs>
          <w:tab w:val="clear" w:pos="1277"/>
          <w:tab w:val="num" w:pos="1135"/>
        </w:tabs>
        <w:ind w:left="1135"/>
        <w:jc w:val="both"/>
      </w:pPr>
      <w:bookmarkStart w:id="172" w:name="_Toc34829704"/>
      <w:bookmarkStart w:id="173" w:name="_Toc3533531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2"/>
      <w:bookmarkEnd w:id="173"/>
    </w:p>
    <w:p w:rsidR="00B346B9" w:rsidRPr="006D11FF" w:rsidRDefault="00B346B9" w:rsidP="00B346B9">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B346B9" w:rsidRDefault="00B346B9" w:rsidP="00B346B9">
      <w:pPr>
        <w:pStyle w:val="-2"/>
        <w:numPr>
          <w:ilvl w:val="1"/>
          <w:numId w:val="1"/>
        </w:numPr>
        <w:tabs>
          <w:tab w:val="clear" w:pos="1277"/>
          <w:tab w:val="num" w:pos="1135"/>
        </w:tabs>
        <w:ind w:left="1135"/>
        <w:jc w:val="both"/>
      </w:pPr>
      <w:bookmarkStart w:id="174" w:name="_Toc34829705"/>
      <w:bookmarkStart w:id="175" w:name="_Toc3533531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4"/>
      <w:bookmarkEnd w:id="175"/>
    </w:p>
    <w:p w:rsidR="00B346B9" w:rsidRPr="006D11FF" w:rsidRDefault="00B346B9" w:rsidP="00B346B9">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B346B9" w:rsidRDefault="00B346B9" w:rsidP="00B346B9">
      <w:pPr>
        <w:pStyle w:val="-2"/>
        <w:numPr>
          <w:ilvl w:val="1"/>
          <w:numId w:val="1"/>
        </w:numPr>
        <w:tabs>
          <w:tab w:val="clear" w:pos="1277"/>
          <w:tab w:val="num" w:pos="1135"/>
        </w:tabs>
        <w:ind w:left="1135"/>
        <w:jc w:val="both"/>
      </w:pPr>
      <w:bookmarkStart w:id="176" w:name="_Toc34829706"/>
      <w:bookmarkStart w:id="177" w:name="_Toc35335317"/>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6"/>
      <w:bookmarkEnd w:id="177"/>
    </w:p>
    <w:p w:rsidR="00B346B9" w:rsidRPr="006D11FF" w:rsidRDefault="00B346B9" w:rsidP="00B346B9">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B346B9" w:rsidRDefault="00B346B9" w:rsidP="00B346B9">
      <w:pPr>
        <w:pStyle w:val="-1"/>
        <w:numPr>
          <w:ilvl w:val="0"/>
          <w:numId w:val="1"/>
        </w:numPr>
        <w:jc w:val="both"/>
      </w:pPr>
      <w:bookmarkStart w:id="178" w:name="_Toc34829707"/>
      <w:bookmarkStart w:id="179" w:name="_Toc3533531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8"/>
      <w:bookmarkEnd w:id="179"/>
    </w:p>
    <w:p w:rsidR="00B346B9" w:rsidRDefault="00B346B9" w:rsidP="00B346B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346B9" w:rsidRDefault="00B346B9" w:rsidP="00B346B9">
      <w:pPr>
        <w:pStyle w:val="-1"/>
        <w:numPr>
          <w:ilvl w:val="0"/>
          <w:numId w:val="1"/>
        </w:numPr>
      </w:pPr>
      <w:bookmarkStart w:id="180" w:name="_Toc34829708"/>
      <w:bookmarkStart w:id="181" w:name="_Toc35335319"/>
      <w:r>
        <w:lastRenderedPageBreak/>
        <w:t>Перспективные топливные балансы</w:t>
      </w:r>
      <w:bookmarkEnd w:id="180"/>
      <w:bookmarkEnd w:id="181"/>
    </w:p>
    <w:p w:rsidR="00B346B9" w:rsidRDefault="00B346B9" w:rsidP="00B346B9">
      <w:pPr>
        <w:pStyle w:val="-2"/>
        <w:numPr>
          <w:ilvl w:val="1"/>
          <w:numId w:val="1"/>
        </w:numPr>
        <w:tabs>
          <w:tab w:val="clear" w:pos="1277"/>
          <w:tab w:val="num" w:pos="1135"/>
        </w:tabs>
        <w:ind w:left="1135"/>
        <w:jc w:val="both"/>
      </w:pPr>
      <w:bookmarkStart w:id="182" w:name="_Toc34829709"/>
      <w:bookmarkStart w:id="183" w:name="_Toc3533532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2"/>
      <w:bookmarkEnd w:id="183"/>
    </w:p>
    <w:p w:rsidR="00B346B9" w:rsidRDefault="00B346B9" w:rsidP="00B346B9">
      <w:pPr>
        <w:pStyle w:val="-4"/>
      </w:pPr>
      <w:r>
        <w:t>Перспективные топливные балансы приведены в таблице ниже.</w:t>
      </w:r>
    </w:p>
    <w:p w:rsidR="00B346B9" w:rsidRDefault="00B346B9" w:rsidP="00B346B9">
      <w:pPr>
        <w:rPr>
          <w:rFonts w:ascii="Arial" w:eastAsiaTheme="minorEastAsia" w:hAnsi="Arial"/>
          <w:lang w:eastAsia="ru-RU"/>
        </w:rPr>
      </w:pPr>
      <w:r>
        <w:br w:type="page"/>
      </w:r>
    </w:p>
    <w:p w:rsidR="00B346B9" w:rsidRDefault="00B346B9" w:rsidP="00B346B9">
      <w:pPr>
        <w:pStyle w:val="-f0"/>
        <w:sectPr w:rsidR="00B346B9" w:rsidSect="00A84225">
          <w:pgSz w:w="11906" w:h="16838"/>
          <w:pgMar w:top="851" w:right="851" w:bottom="851" w:left="1418" w:header="709" w:footer="709" w:gutter="0"/>
          <w:cols w:space="708"/>
          <w:docGrid w:linePitch="360"/>
        </w:sectPr>
      </w:pPr>
      <w:bookmarkStart w:id="184" w:name="_Toc34809861"/>
    </w:p>
    <w:p w:rsidR="00B346B9" w:rsidRPr="00525A57" w:rsidRDefault="00B346B9" w:rsidP="00782696">
      <w:pPr>
        <w:pStyle w:val="-f0"/>
        <w:spacing w:before="0"/>
      </w:pPr>
      <w:bookmarkStart w:id="185" w:name="_Toc34909907"/>
      <w:bookmarkStart w:id="186" w:name="_Toc35335365"/>
      <w:r w:rsidRPr="00C27E26">
        <w:lastRenderedPageBreak/>
        <w:t>Таблица</w:t>
      </w:r>
      <w:r w:rsidRPr="00525A57">
        <w:t xml:space="preserve"> </w:t>
      </w:r>
      <w:fldSimple w:instr=" STYLEREF  \s &quot;СТ - 1 заголовок&quot; ">
        <w:r>
          <w:rPr>
            <w:noProof/>
          </w:rPr>
          <w:t>9</w:t>
        </w:r>
      </w:fldSimple>
      <w:r w:rsidRPr="00525A57">
        <w:t>.</w:t>
      </w:r>
      <w:fldSimple w:instr=" SEQ Таблица \* ARABIC \r 1 ">
        <w:r>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4"/>
      <w:bookmarkEnd w:id="185"/>
      <w:bookmarkEnd w:id="186"/>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C27E26" w:rsidRPr="00021531" w:rsidTr="0011627C">
        <w:trPr>
          <w:cantSplit/>
          <w:trHeight w:val="20"/>
          <w:tblHeader/>
        </w:trPr>
        <w:tc>
          <w:tcPr>
            <w:tcW w:w="0" w:type="auto"/>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Наименование</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2019</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2020</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2021</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2022</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2023</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2024</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2025</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2026</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2027</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2028</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2029</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2030</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2031</w:t>
            </w:r>
          </w:p>
        </w:tc>
        <w:tc>
          <w:tcPr>
            <w:tcW w:w="1418" w:type="dxa"/>
            <w:shd w:val="clear" w:color="auto" w:fill="DAEEF3"/>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2032</w:t>
            </w:r>
          </w:p>
        </w:tc>
      </w:tr>
      <w:tr w:rsidR="00C27E26" w:rsidRPr="00021531" w:rsidTr="0011627C">
        <w:trPr>
          <w:cantSplit/>
          <w:trHeight w:val="20"/>
        </w:trPr>
        <w:tc>
          <w:tcPr>
            <w:tcW w:w="0" w:type="auto"/>
            <w:noWrap/>
            <w:vAlign w:val="center"/>
            <w:hideMark/>
          </w:tcPr>
          <w:p w:rsidR="00C27E26" w:rsidRPr="00021531" w:rsidRDefault="00C27E26" w:rsidP="00C27E26">
            <w:pPr>
              <w:jc w:val="center"/>
              <w:rPr>
                <w:rFonts w:ascii="Arial" w:hAnsi="Arial" w:cs="Arial"/>
                <w:b/>
                <w:sz w:val="16"/>
                <w:szCs w:val="16"/>
              </w:rPr>
            </w:pPr>
            <w:r w:rsidRPr="00021531">
              <w:rPr>
                <w:rFonts w:ascii="Arial" w:hAnsi="Arial" w:cs="Arial"/>
                <w:b/>
                <w:sz w:val="16"/>
                <w:szCs w:val="16"/>
              </w:rPr>
              <w:t>Котельная № 7 (с. Чендек)</w:t>
            </w: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Установленная тепловая мощность,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Располагаемая тепловая мощность,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0,86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Среднегодовые собственные и хозяйственные нужды,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0,0056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Средневзвешенный срок службы, лет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17</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Выработка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Собственные нужды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Отпуск тепловой энергии с коллекторов,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Хозяйственные нужды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Потери тепловой энергии в сетях,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Полезный отпуск тепловой энергии потребителям,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УРУТ на отпуск тепловой энергии, </w:t>
            </w:r>
            <w:proofErr w:type="spellStart"/>
            <w:r w:rsidRPr="00021531">
              <w:rPr>
                <w:rFonts w:ascii="Arial" w:hAnsi="Arial" w:cs="Arial"/>
                <w:sz w:val="16"/>
                <w:szCs w:val="16"/>
              </w:rPr>
              <w:t>кг.у.т</w:t>
            </w:r>
            <w:proofErr w:type="spellEnd"/>
            <w:r w:rsidRPr="00021531">
              <w:rPr>
                <w:rFonts w:ascii="Arial" w:hAnsi="Arial" w:cs="Arial"/>
                <w:sz w:val="16"/>
                <w:szCs w:val="16"/>
              </w:rPr>
              <w:t>./Гкал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Расход условного топлива на отпуск тепловой энергии, т.у.т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Теплота сгорания угля, ккал/кг</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Расход угля на отпуск тепловой энергии, т.у.т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Расход угля на отпуск тепловой энергии, </w:t>
            </w:r>
            <w:proofErr w:type="spellStart"/>
            <w:r w:rsidRPr="00021531">
              <w:rPr>
                <w:rFonts w:ascii="Arial" w:hAnsi="Arial" w:cs="Arial"/>
                <w:sz w:val="16"/>
                <w:szCs w:val="16"/>
              </w:rPr>
              <w:t>т.н.т</w:t>
            </w:r>
            <w:proofErr w:type="spellEnd"/>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0,28</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0,21</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Тепловая нагрузка на коллекторах в летний период,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0,05</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Средняя тепловая нагрузка в самый холодный месяц,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0,27</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Расход условного топлива в самые холодные сутки, </w:t>
            </w:r>
            <w:proofErr w:type="spellStart"/>
            <w:r w:rsidRPr="00021531">
              <w:rPr>
                <w:rFonts w:ascii="Arial" w:hAnsi="Arial" w:cs="Arial"/>
                <w:sz w:val="16"/>
                <w:szCs w:val="16"/>
              </w:rPr>
              <w:t>т.у.т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lastRenderedPageBreak/>
              <w:t xml:space="preserve">Расход угля в самые холодные сутки, </w:t>
            </w:r>
            <w:proofErr w:type="spellStart"/>
            <w:r w:rsidRPr="00021531">
              <w:rPr>
                <w:rFonts w:ascii="Arial" w:hAnsi="Arial" w:cs="Arial"/>
                <w:sz w:val="16"/>
                <w:szCs w:val="16"/>
              </w:rPr>
              <w:t>т.н.т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Нормативный неснижаемый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Нормативный эксплуатационный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89</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0,26</w:t>
            </w:r>
          </w:p>
        </w:tc>
      </w:tr>
      <w:tr w:rsidR="00C27E26" w:rsidRPr="00021531" w:rsidTr="0011627C">
        <w:trPr>
          <w:cantSplit/>
          <w:trHeight w:val="20"/>
        </w:trPr>
        <w:tc>
          <w:tcPr>
            <w:tcW w:w="0" w:type="auto"/>
            <w:noWrap/>
            <w:vAlign w:val="center"/>
            <w:hideMark/>
          </w:tcPr>
          <w:p w:rsidR="00C27E26" w:rsidRPr="00021531" w:rsidRDefault="00C27E26" w:rsidP="00C27E26">
            <w:pPr>
              <w:jc w:val="center"/>
              <w:rPr>
                <w:rFonts w:ascii="Arial" w:hAnsi="Arial" w:cs="Arial"/>
                <w:b/>
                <w:sz w:val="16"/>
                <w:szCs w:val="16"/>
              </w:rPr>
            </w:pPr>
            <w:r w:rsidRPr="00021531">
              <w:rPr>
                <w:rFonts w:ascii="Arial" w:hAnsi="Arial" w:cs="Arial"/>
                <w:b/>
                <w:sz w:val="16"/>
                <w:szCs w:val="16"/>
              </w:rPr>
              <w:t>Чендекское сельское поселение</w:t>
            </w: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c>
          <w:tcPr>
            <w:tcW w:w="1418" w:type="dxa"/>
            <w:noWrap/>
            <w:vAlign w:val="center"/>
            <w:hideMark/>
          </w:tcPr>
          <w:p w:rsidR="00C27E26" w:rsidRPr="00021531" w:rsidRDefault="00C27E26" w:rsidP="00C27E26">
            <w:pPr>
              <w:jc w:val="center"/>
              <w:rPr>
                <w:rFonts w:ascii="Arial" w:hAnsi="Arial" w:cs="Arial"/>
                <w:sz w:val="16"/>
                <w:szCs w:val="16"/>
              </w:rPr>
            </w:pP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Установленная тепловая мощность,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Располагаемая тепловая мощность,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0,9</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Среднегодовые собственные и хозяйственные нужды, Гкал/ч</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0,006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Средневзвешенный срок службы, лет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4,5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6,5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7,5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9,5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12,5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13,5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14,5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16,5</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Выработка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1036,1</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Собственные нужды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29,8</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Отпуск тепловой энергии с коллекторов,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1006,3</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Хозяйственные нужды тепловой энергии,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1004,8</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Потери тепловой энергии в сетях,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191,2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Полезный отпуск тепловой энергии потребителям, 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813,6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15,3</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УРУТ на отпуск тепловой энергии, </w:t>
            </w:r>
            <w:proofErr w:type="spellStart"/>
            <w:r w:rsidRPr="00021531">
              <w:rPr>
                <w:rFonts w:ascii="Arial" w:hAnsi="Arial" w:cs="Arial"/>
                <w:sz w:val="16"/>
                <w:szCs w:val="16"/>
              </w:rPr>
              <w:t>кг.у.т</w:t>
            </w:r>
            <w:proofErr w:type="spellEnd"/>
            <w:r w:rsidRPr="00021531">
              <w:rPr>
                <w:rFonts w:ascii="Arial" w:hAnsi="Arial" w:cs="Arial"/>
                <w:sz w:val="16"/>
                <w:szCs w:val="16"/>
              </w:rPr>
              <w:t>./Гкал</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220,2</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Расход условного топлива на отпуск тепловой энергии, т.у.т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Теплота сгорания угля, ккал/кг</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5000</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Расход угля на отпуск тепловой энергии, т.у.т</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221,6</w:t>
            </w:r>
          </w:p>
        </w:tc>
      </w:tr>
      <w:tr w:rsidR="00C27E26" w:rsidRPr="00021531" w:rsidTr="0011627C">
        <w:trPr>
          <w:cantSplit/>
          <w:trHeight w:val="20"/>
        </w:trPr>
        <w:tc>
          <w:tcPr>
            <w:tcW w:w="0" w:type="auto"/>
            <w:noWrap/>
            <w:vAlign w:val="center"/>
            <w:hideMark/>
          </w:tcPr>
          <w:p w:rsidR="00C27E26" w:rsidRPr="00021531" w:rsidRDefault="00C27E26" w:rsidP="00C27E26">
            <w:pPr>
              <w:rPr>
                <w:rFonts w:ascii="Arial" w:hAnsi="Arial" w:cs="Arial"/>
                <w:sz w:val="16"/>
                <w:szCs w:val="16"/>
              </w:rPr>
            </w:pPr>
            <w:r w:rsidRPr="00021531">
              <w:rPr>
                <w:rFonts w:ascii="Arial" w:hAnsi="Arial" w:cs="Arial"/>
                <w:sz w:val="16"/>
                <w:szCs w:val="16"/>
              </w:rPr>
              <w:t xml:space="preserve">Расход угля на отпуск тепловой энергии, </w:t>
            </w:r>
            <w:proofErr w:type="spellStart"/>
            <w:r w:rsidRPr="00021531">
              <w:rPr>
                <w:rFonts w:ascii="Arial" w:hAnsi="Arial" w:cs="Arial"/>
                <w:sz w:val="16"/>
                <w:szCs w:val="16"/>
              </w:rPr>
              <w:t>т.н.т</w:t>
            </w:r>
            <w:proofErr w:type="spellEnd"/>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c>
          <w:tcPr>
            <w:tcW w:w="1418" w:type="dxa"/>
            <w:noWrap/>
            <w:vAlign w:val="center"/>
            <w:hideMark/>
          </w:tcPr>
          <w:p w:rsidR="00C27E26" w:rsidRPr="00021531" w:rsidRDefault="00C27E26" w:rsidP="00C27E26">
            <w:pPr>
              <w:jc w:val="center"/>
              <w:rPr>
                <w:rFonts w:ascii="Arial" w:hAnsi="Arial" w:cs="Arial"/>
                <w:sz w:val="16"/>
                <w:szCs w:val="16"/>
              </w:rPr>
            </w:pPr>
            <w:r w:rsidRPr="00021531">
              <w:rPr>
                <w:rFonts w:ascii="Arial" w:hAnsi="Arial" w:cs="Arial"/>
                <w:sz w:val="16"/>
                <w:szCs w:val="16"/>
              </w:rPr>
              <w:t>310,2</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на коллекторах в осенне-зимний период, Гкал/ч</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0,28</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на коллекторах в переходный период, Гкал/ч</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0,21</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на коллекторах в летний период, Гкал/ч</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Максимальный часовой расход условного топлива в ОЗП, т.у.т/ч</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0,06</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c>
          <w:tcPr>
            <w:tcW w:w="1418" w:type="dxa"/>
            <w:noWrap/>
            <w:vAlign w:val="center"/>
          </w:tcPr>
          <w:p w:rsidR="0011627C" w:rsidRPr="00021531" w:rsidRDefault="0011627C" w:rsidP="0011627C">
            <w:pPr>
              <w:jc w:val="center"/>
              <w:rPr>
                <w:rFonts w:ascii="Arial" w:hAnsi="Arial" w:cs="Arial"/>
                <w:sz w:val="16"/>
                <w:szCs w:val="16"/>
              </w:rPr>
            </w:pPr>
            <w:r w:rsidRPr="00021531">
              <w:rPr>
                <w:rFonts w:ascii="Arial" w:hAnsi="Arial" w:cs="Arial"/>
                <w:sz w:val="16"/>
                <w:szCs w:val="16"/>
              </w:rPr>
              <w:t>0,05</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Средняя тепловая нагрузка в самый холодный месяц,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Расход условного топлива в самые холодные сутки, </w:t>
            </w:r>
            <w:proofErr w:type="spellStart"/>
            <w:r w:rsidRPr="00021531">
              <w:rPr>
                <w:rFonts w:ascii="Arial" w:hAnsi="Arial" w:cs="Arial"/>
                <w:sz w:val="16"/>
                <w:szCs w:val="16"/>
              </w:rPr>
              <w:t>т.у.т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Расход угля в самые холодные сутки, </w:t>
            </w:r>
            <w:proofErr w:type="spellStart"/>
            <w:r w:rsidRPr="00021531">
              <w:rPr>
                <w:rFonts w:ascii="Arial" w:hAnsi="Arial" w:cs="Arial"/>
                <w:sz w:val="16"/>
                <w:szCs w:val="16"/>
              </w:rPr>
              <w:t>т.н.т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Нормативный неснижаемый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Нормативный эксплуатационный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89,3</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0,3</w:t>
            </w:r>
          </w:p>
        </w:tc>
      </w:tr>
      <w:tr w:rsidR="0011627C" w:rsidRPr="00021531" w:rsidTr="0011627C">
        <w:trPr>
          <w:cantSplit/>
          <w:trHeight w:val="20"/>
        </w:trPr>
        <w:tc>
          <w:tcPr>
            <w:tcW w:w="0" w:type="auto"/>
            <w:noWrap/>
            <w:vAlign w:val="center"/>
            <w:hideMark/>
          </w:tcPr>
          <w:p w:rsidR="0011627C" w:rsidRPr="00021531" w:rsidRDefault="0011627C" w:rsidP="0011627C">
            <w:pPr>
              <w:jc w:val="center"/>
              <w:rPr>
                <w:rFonts w:ascii="Arial" w:hAnsi="Arial" w:cs="Arial"/>
                <w:b/>
                <w:sz w:val="16"/>
                <w:szCs w:val="16"/>
              </w:rPr>
            </w:pPr>
            <w:r w:rsidRPr="00021531">
              <w:rPr>
                <w:rFonts w:ascii="Arial" w:hAnsi="Arial" w:cs="Arial"/>
                <w:b/>
                <w:sz w:val="16"/>
                <w:szCs w:val="16"/>
              </w:rPr>
              <w:t>МО "Усть-Коксинский район"</w:t>
            </w: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c>
          <w:tcPr>
            <w:tcW w:w="1418" w:type="dxa"/>
            <w:noWrap/>
            <w:vAlign w:val="center"/>
            <w:hideMark/>
          </w:tcPr>
          <w:p w:rsidR="0011627C" w:rsidRPr="00021531" w:rsidRDefault="0011627C" w:rsidP="0011627C">
            <w:pPr>
              <w:jc w:val="center"/>
              <w:rPr>
                <w:rFonts w:ascii="Arial" w:hAnsi="Arial" w:cs="Arial"/>
                <w:sz w:val="16"/>
                <w:szCs w:val="16"/>
              </w:rPr>
            </w:pP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Установленная тепловая мощность,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Располагаемая тепловая мощность,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Среднегодовые собственные и хозяйственные нужды,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0,119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Средневзвешенный срок службы, лет</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7,7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8,7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9,7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16,7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17,7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18,7</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Выработка тепловой энергии,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14455,1</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Собственные нужды тепловой энергии,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625,7</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Отпуск тепловой энергии с коллекторов,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13829,4</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Хозяйственные нужды тепловой энергии,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31,3</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13798,1</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Потери тепловой энергии в сетях,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1940,7</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Полезный отпуск тепловой энергии потребителям, 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11857,4</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12,4</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УРУТ на отпуск тепловой энергии, </w:t>
            </w:r>
            <w:proofErr w:type="spellStart"/>
            <w:r w:rsidRPr="00021531">
              <w:rPr>
                <w:rFonts w:ascii="Arial" w:hAnsi="Arial" w:cs="Arial"/>
                <w:sz w:val="16"/>
                <w:szCs w:val="16"/>
              </w:rPr>
              <w:t>кг.у.т</w:t>
            </w:r>
            <w:proofErr w:type="spellEnd"/>
            <w:r w:rsidRPr="00021531">
              <w:rPr>
                <w:rFonts w:ascii="Arial" w:hAnsi="Arial" w:cs="Arial"/>
                <w:sz w:val="16"/>
                <w:szCs w:val="16"/>
              </w:rPr>
              <w:t>./Гкал</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220,6</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Расход условного топлива на отпуск тепловой энергии, т.у.т</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Теплота сгорания угля, ккал/кг</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5000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Расход угля на отпуск тепловой энергии, т.у.т</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3050,2</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Расход угля на отпуск тепловой энергии, </w:t>
            </w:r>
            <w:proofErr w:type="spellStart"/>
            <w:r w:rsidRPr="00021531">
              <w:rPr>
                <w:rFonts w:ascii="Arial" w:hAnsi="Arial" w:cs="Arial"/>
                <w:sz w:val="16"/>
                <w:szCs w:val="16"/>
              </w:rPr>
              <w:t>т.н.т</w:t>
            </w:r>
            <w:proofErr w:type="spellEnd"/>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4270,2</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3,6</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lastRenderedPageBreak/>
              <w:t>Тепловая нагрузка на коллекторах в летний период,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0,6</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0,0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Средняя тепловая нагрузка в самый холодный месяц,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3,5</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Расход условного топлива в самые холодные сутки, </w:t>
            </w:r>
            <w:proofErr w:type="spellStart"/>
            <w:r w:rsidRPr="00021531">
              <w:rPr>
                <w:rFonts w:ascii="Arial" w:hAnsi="Arial" w:cs="Arial"/>
                <w:sz w:val="16"/>
                <w:szCs w:val="16"/>
              </w:rPr>
              <w:t>т.у.т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18,5</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Расход угля в самые холодные сутки, </w:t>
            </w:r>
            <w:proofErr w:type="spellStart"/>
            <w:r w:rsidRPr="00021531">
              <w:rPr>
                <w:rFonts w:ascii="Arial" w:hAnsi="Arial" w:cs="Arial"/>
                <w:sz w:val="16"/>
                <w:szCs w:val="16"/>
              </w:rPr>
              <w:t>т.н.т</w:t>
            </w:r>
            <w:proofErr w:type="spellEnd"/>
            <w:r w:rsidRPr="00021531">
              <w:rPr>
                <w:rFonts w:ascii="Arial" w:hAnsi="Arial" w:cs="Arial"/>
                <w:sz w:val="16"/>
                <w:szCs w:val="16"/>
              </w:rPr>
              <w:t>/</w:t>
            </w:r>
            <w:proofErr w:type="spellStart"/>
            <w:r w:rsidRPr="00021531">
              <w:rPr>
                <w:rFonts w:ascii="Arial" w:hAnsi="Arial" w:cs="Arial"/>
                <w:sz w:val="16"/>
                <w:szCs w:val="16"/>
              </w:rPr>
              <w:t>сут</w:t>
            </w:r>
            <w:proofErr w:type="spellEnd"/>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25,9</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Нормативный неснижаемый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189,1</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 xml:space="preserve">Нормативный эксплуатационный запас угля, </w:t>
            </w:r>
            <w:proofErr w:type="spellStart"/>
            <w:r w:rsidRPr="00021531">
              <w:rPr>
                <w:rFonts w:ascii="Arial" w:hAnsi="Arial" w:cs="Arial"/>
                <w:sz w:val="16"/>
                <w:szCs w:val="16"/>
              </w:rPr>
              <w:t>т.н.т</w:t>
            </w:r>
            <w:proofErr w:type="spellEnd"/>
            <w:r w:rsidRPr="00021531">
              <w:rPr>
                <w:rFonts w:ascii="Arial" w:hAnsi="Arial" w:cs="Arial"/>
                <w:sz w:val="16"/>
                <w:szCs w:val="16"/>
              </w:rPr>
              <w:t>.</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1178,0</w:t>
            </w:r>
          </w:p>
        </w:tc>
      </w:tr>
      <w:tr w:rsidR="0011627C" w:rsidRPr="00021531" w:rsidTr="0011627C">
        <w:trPr>
          <w:cantSplit/>
          <w:trHeight w:val="20"/>
        </w:trPr>
        <w:tc>
          <w:tcPr>
            <w:tcW w:w="0" w:type="auto"/>
            <w:noWrap/>
            <w:vAlign w:val="center"/>
            <w:hideMark/>
          </w:tcPr>
          <w:p w:rsidR="0011627C" w:rsidRPr="00021531" w:rsidRDefault="0011627C" w:rsidP="0011627C">
            <w:pPr>
              <w:rPr>
                <w:rFonts w:ascii="Arial" w:hAnsi="Arial" w:cs="Arial"/>
                <w:sz w:val="16"/>
                <w:szCs w:val="16"/>
              </w:rPr>
            </w:pPr>
            <w:r w:rsidRPr="00021531">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c>
          <w:tcPr>
            <w:tcW w:w="1418" w:type="dxa"/>
            <w:noWrap/>
            <w:vAlign w:val="center"/>
            <w:hideMark/>
          </w:tcPr>
          <w:p w:rsidR="0011627C" w:rsidRPr="00021531" w:rsidRDefault="0011627C" w:rsidP="0011627C">
            <w:pPr>
              <w:jc w:val="center"/>
              <w:rPr>
                <w:rFonts w:ascii="Arial" w:hAnsi="Arial" w:cs="Arial"/>
                <w:sz w:val="16"/>
                <w:szCs w:val="16"/>
              </w:rPr>
            </w:pPr>
            <w:r w:rsidRPr="00021531">
              <w:rPr>
                <w:rFonts w:ascii="Arial" w:hAnsi="Arial" w:cs="Arial"/>
                <w:sz w:val="16"/>
                <w:szCs w:val="16"/>
              </w:rPr>
              <w:t>3,3</w:t>
            </w:r>
          </w:p>
        </w:tc>
      </w:tr>
    </w:tbl>
    <w:p w:rsidR="00B346B9" w:rsidRPr="007A0649" w:rsidRDefault="00B346B9" w:rsidP="00B346B9">
      <w:pPr>
        <w:keepNext/>
        <w:widowControl w:val="0"/>
        <w:spacing w:after="0" w:line="360" w:lineRule="atLeast"/>
        <w:rPr>
          <w:rFonts w:ascii="Arial" w:eastAsiaTheme="majorEastAsia" w:hAnsi="Arial" w:cstheme="majorBidi"/>
          <w:b/>
          <w:bCs/>
          <w:sz w:val="20"/>
          <w:szCs w:val="18"/>
          <w:lang w:eastAsia="ru-RU"/>
        </w:rPr>
      </w:pPr>
    </w:p>
    <w:p w:rsidR="00B346B9" w:rsidRPr="007A0649" w:rsidRDefault="00B346B9" w:rsidP="00C27E26">
      <w:pPr>
        <w:pStyle w:val="-f0"/>
        <w:spacing w:before="0"/>
      </w:pPr>
      <w:bookmarkStart w:id="187" w:name="_Toc34809863"/>
      <w:bookmarkStart w:id="188" w:name="_Toc34909909"/>
      <w:bookmarkStart w:id="189" w:name="_Toc35335366"/>
      <w:r w:rsidRPr="00C27E26">
        <w:t>Таблица</w:t>
      </w:r>
      <w:r w:rsidRPr="007A0649">
        <w:t xml:space="preserve"> </w:t>
      </w:r>
      <w:fldSimple w:instr=" STYLEREF  \s &quot;СТ - 1 заголовок&quot; ">
        <w:r w:rsidR="00C27E26">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C27E26">
        <w:rPr>
          <w:noProof/>
        </w:rPr>
        <w:t>2</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87"/>
      <w:bookmarkEnd w:id="188"/>
      <w:bookmarkEnd w:id="189"/>
    </w:p>
    <w:tbl>
      <w:tblPr>
        <w:tblStyle w:val="32"/>
        <w:tblW w:w="0" w:type="auto"/>
        <w:tblLook w:val="04A0" w:firstRow="1" w:lastRow="0" w:firstColumn="1" w:lastColumn="0" w:noHBand="0" w:noVBand="1"/>
      </w:tblPr>
      <w:tblGrid>
        <w:gridCol w:w="3963"/>
        <w:gridCol w:w="798"/>
        <w:gridCol w:w="798"/>
        <w:gridCol w:w="798"/>
        <w:gridCol w:w="798"/>
        <w:gridCol w:w="798"/>
        <w:gridCol w:w="797"/>
        <w:gridCol w:w="797"/>
        <w:gridCol w:w="797"/>
        <w:gridCol w:w="797"/>
        <w:gridCol w:w="797"/>
        <w:gridCol w:w="797"/>
        <w:gridCol w:w="797"/>
        <w:gridCol w:w="797"/>
        <w:gridCol w:w="797"/>
      </w:tblGrid>
      <w:tr w:rsidR="00B346B9" w:rsidRPr="005E7701" w:rsidTr="00C27E26">
        <w:trPr>
          <w:cantSplit/>
          <w:trHeight w:val="20"/>
          <w:tblHeader/>
        </w:trPr>
        <w:tc>
          <w:tcPr>
            <w:tcW w:w="3963"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Наименование</w:t>
            </w:r>
          </w:p>
        </w:tc>
        <w:tc>
          <w:tcPr>
            <w:tcW w:w="798"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2019</w:t>
            </w:r>
          </w:p>
        </w:tc>
        <w:tc>
          <w:tcPr>
            <w:tcW w:w="798"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2020</w:t>
            </w:r>
          </w:p>
        </w:tc>
        <w:tc>
          <w:tcPr>
            <w:tcW w:w="798"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2021</w:t>
            </w:r>
          </w:p>
        </w:tc>
        <w:tc>
          <w:tcPr>
            <w:tcW w:w="798"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2022</w:t>
            </w:r>
          </w:p>
        </w:tc>
        <w:tc>
          <w:tcPr>
            <w:tcW w:w="798"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2023</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2024</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2025</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2026</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2027</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2028</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2029</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2030</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2031</w:t>
            </w:r>
          </w:p>
        </w:tc>
        <w:tc>
          <w:tcPr>
            <w:tcW w:w="797" w:type="dxa"/>
            <w:shd w:val="clear" w:color="auto" w:fill="DAEEF3"/>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2032</w:t>
            </w:r>
          </w:p>
        </w:tc>
      </w:tr>
      <w:tr w:rsidR="00B346B9" w:rsidRPr="005E7701" w:rsidTr="00C27E26">
        <w:trPr>
          <w:cantSplit/>
          <w:trHeight w:val="20"/>
        </w:trPr>
        <w:tc>
          <w:tcPr>
            <w:tcW w:w="3963" w:type="dxa"/>
            <w:noWrap/>
            <w:vAlign w:val="center"/>
            <w:hideMark/>
          </w:tcPr>
          <w:p w:rsidR="00B346B9" w:rsidRPr="005E7701" w:rsidRDefault="00B346B9" w:rsidP="00A84225">
            <w:pPr>
              <w:jc w:val="center"/>
              <w:rPr>
                <w:rFonts w:ascii="Arial" w:hAnsi="Arial" w:cs="Arial"/>
                <w:b/>
                <w:sz w:val="16"/>
                <w:szCs w:val="16"/>
              </w:rPr>
            </w:pPr>
            <w:r w:rsidRPr="005E7701">
              <w:rPr>
                <w:rFonts w:ascii="Arial" w:hAnsi="Arial" w:cs="Arial"/>
                <w:b/>
                <w:sz w:val="16"/>
                <w:szCs w:val="16"/>
              </w:rPr>
              <w:t xml:space="preserve">МО "Усть-Коксинский район" </w:t>
            </w:r>
          </w:p>
          <w:p w:rsidR="00B346B9" w:rsidRPr="005E7701" w:rsidRDefault="00B346B9" w:rsidP="00A84225">
            <w:pPr>
              <w:jc w:val="center"/>
              <w:rPr>
                <w:rFonts w:ascii="Arial" w:hAnsi="Arial" w:cs="Arial"/>
                <w:sz w:val="16"/>
                <w:szCs w:val="16"/>
              </w:rPr>
            </w:pPr>
            <w:r w:rsidRPr="005E7701">
              <w:rPr>
                <w:rFonts w:ascii="Arial" w:hAnsi="Arial" w:cs="Arial"/>
                <w:b/>
                <w:sz w:val="16"/>
                <w:szCs w:val="16"/>
              </w:rPr>
              <w:t xml:space="preserve">(Сущ. + </w:t>
            </w:r>
            <w:proofErr w:type="spellStart"/>
            <w:r w:rsidRPr="005E7701">
              <w:rPr>
                <w:rFonts w:ascii="Arial" w:hAnsi="Arial" w:cs="Arial"/>
                <w:b/>
                <w:sz w:val="16"/>
                <w:szCs w:val="16"/>
              </w:rPr>
              <w:t>Перспект</w:t>
            </w:r>
            <w:proofErr w:type="spellEnd"/>
            <w:r w:rsidRPr="005E7701">
              <w:rPr>
                <w:rFonts w:ascii="Arial" w:hAnsi="Arial" w:cs="Arial"/>
                <w:b/>
                <w:sz w:val="16"/>
                <w:szCs w:val="16"/>
              </w:rPr>
              <w:t>.)</w:t>
            </w:r>
          </w:p>
        </w:tc>
        <w:tc>
          <w:tcPr>
            <w:tcW w:w="798" w:type="dxa"/>
            <w:noWrap/>
            <w:vAlign w:val="center"/>
            <w:hideMark/>
          </w:tcPr>
          <w:p w:rsidR="00B346B9" w:rsidRPr="005E7701" w:rsidRDefault="00B346B9" w:rsidP="00A84225">
            <w:pPr>
              <w:jc w:val="center"/>
              <w:rPr>
                <w:rFonts w:ascii="Arial" w:hAnsi="Arial" w:cs="Arial"/>
                <w:sz w:val="16"/>
                <w:szCs w:val="16"/>
              </w:rPr>
            </w:pPr>
          </w:p>
        </w:tc>
        <w:tc>
          <w:tcPr>
            <w:tcW w:w="798" w:type="dxa"/>
            <w:noWrap/>
            <w:vAlign w:val="center"/>
            <w:hideMark/>
          </w:tcPr>
          <w:p w:rsidR="00B346B9" w:rsidRPr="005E7701" w:rsidRDefault="00B346B9" w:rsidP="00A84225">
            <w:pPr>
              <w:jc w:val="center"/>
              <w:rPr>
                <w:rFonts w:ascii="Arial" w:hAnsi="Arial" w:cs="Arial"/>
                <w:sz w:val="16"/>
                <w:szCs w:val="16"/>
              </w:rPr>
            </w:pPr>
          </w:p>
        </w:tc>
        <w:tc>
          <w:tcPr>
            <w:tcW w:w="798" w:type="dxa"/>
            <w:noWrap/>
            <w:vAlign w:val="center"/>
            <w:hideMark/>
          </w:tcPr>
          <w:p w:rsidR="00B346B9" w:rsidRPr="005E7701" w:rsidRDefault="00B346B9" w:rsidP="00A84225">
            <w:pPr>
              <w:jc w:val="center"/>
              <w:rPr>
                <w:rFonts w:ascii="Arial" w:hAnsi="Arial" w:cs="Arial"/>
                <w:sz w:val="16"/>
                <w:szCs w:val="16"/>
              </w:rPr>
            </w:pPr>
          </w:p>
        </w:tc>
        <w:tc>
          <w:tcPr>
            <w:tcW w:w="798" w:type="dxa"/>
            <w:noWrap/>
            <w:vAlign w:val="center"/>
            <w:hideMark/>
          </w:tcPr>
          <w:p w:rsidR="00B346B9" w:rsidRPr="005E7701" w:rsidRDefault="00B346B9" w:rsidP="00A84225">
            <w:pPr>
              <w:jc w:val="center"/>
              <w:rPr>
                <w:rFonts w:ascii="Arial" w:hAnsi="Arial" w:cs="Arial"/>
                <w:sz w:val="16"/>
                <w:szCs w:val="16"/>
              </w:rPr>
            </w:pPr>
          </w:p>
        </w:tc>
        <w:tc>
          <w:tcPr>
            <w:tcW w:w="798"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c>
          <w:tcPr>
            <w:tcW w:w="797" w:type="dxa"/>
            <w:noWrap/>
            <w:vAlign w:val="center"/>
            <w:hideMark/>
          </w:tcPr>
          <w:p w:rsidR="00B346B9" w:rsidRPr="005E7701" w:rsidRDefault="00B346B9" w:rsidP="00A84225">
            <w:pPr>
              <w:jc w:val="center"/>
              <w:rPr>
                <w:rFonts w:ascii="Arial" w:hAnsi="Arial" w:cs="Arial"/>
                <w:sz w:val="16"/>
                <w:szCs w:val="16"/>
              </w:rPr>
            </w:pP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Установленная тепловая мощность,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Располагаемая тепловая мощность,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14,85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32,05</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Среднегодовые собственные и хозяйственные нужды,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0,119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0,249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0,249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0,249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0,249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0,475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0,475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0,475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0,475</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Средневзвешенный срок службы, лет</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8</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Выработка тепловой энергии,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14455,1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23390,0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23390,0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23390,0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23390,0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38771,9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38771,9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38771,9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38771,9</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Собственные нужды тепловой энергии,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625,7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1312,8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1312,8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1312,8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1312,8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2501,5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2501,5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2501,5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2501,5</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Отпуск тепловой энергии с коллекторов,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13829,4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22077,2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22077,2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22077,2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22077,2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36270,3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36270,3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36270,3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36270,3</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Хозяйственные нужды тепловой энергии,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130,0</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Отпуск тепловой энергии с коллекторов внешним потребителям,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13798,1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22009,8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22009,8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22009,8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22009,8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36140,3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36140,3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36140,3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36140,3</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Потери тепловой энергии в сетях,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1940,7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2366,2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2366,2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2366,2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2366,2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3100,8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3100,8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3100,8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3100,8</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Полезный отпуск тепловой энергии потребителям, 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11857,4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19643,6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19643,6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19643,6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19643,6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33039,6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33039,6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33039,6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33039,6</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 %</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12,4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15,4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15,4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15,4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15,4</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УРУТ на отпуск тепловой энергии, </w:t>
            </w:r>
            <w:proofErr w:type="spellStart"/>
            <w:r w:rsidRPr="005E7701">
              <w:rPr>
                <w:rFonts w:ascii="Arial" w:hAnsi="Arial" w:cs="Arial"/>
                <w:sz w:val="16"/>
                <w:szCs w:val="16"/>
              </w:rPr>
              <w:t>кг.у.т</w:t>
            </w:r>
            <w:proofErr w:type="spellEnd"/>
            <w:r w:rsidRPr="005E7701">
              <w:rPr>
                <w:rFonts w:ascii="Arial" w:hAnsi="Arial" w:cs="Arial"/>
                <w:sz w:val="16"/>
                <w:szCs w:val="16"/>
              </w:rPr>
              <w:t>./Гкал</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220,6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216,6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216,6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216,6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216,6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214,0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214,0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214,0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214,0</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Расход условного топлива на отпуск тепловой энергии, т.у.т</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Теплота сгорания угля, ккал/кг</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5000</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lastRenderedPageBreak/>
              <w:t>Расход угля на отпуск тепловой энергии, т.у.т</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3050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4782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7763</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Расход угля на отпуск тепловой энергии, </w:t>
            </w:r>
            <w:proofErr w:type="spellStart"/>
            <w:r w:rsidRPr="005E7701">
              <w:rPr>
                <w:rFonts w:ascii="Arial" w:hAnsi="Arial" w:cs="Arial"/>
                <w:sz w:val="16"/>
                <w:szCs w:val="16"/>
              </w:rPr>
              <w:t>т.н.т</w:t>
            </w:r>
            <w:proofErr w:type="spellEnd"/>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4270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6695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6695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6695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6695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10868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10868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10868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10868</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Тепловая нагрузка на коллекторах в осенне-зимний период,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11,27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11,27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11,27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11,27</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Тепловая нагрузка на коллекторах в переходный период,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2,54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3,95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6,36</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Тепловая нагрузка на коллекторах в летний период,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Максимальный часовой расход условного топлива в ОЗП, т.у.т/ч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0,86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1,83</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3,51</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Максимальный часовой расход условного топлива в переходный период, т.у.т/ч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0,59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0,92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0,92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0,92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0,92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1,47</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Максимальный часовой расход условного топлива в летний период, т.у.т/ч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0</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Средняя тепловая нагрузка в самый холодный месяц,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6,12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6,12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6,12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6,12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10,72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10,72</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Расход условного топлива в самые холодные сутки, </w:t>
            </w:r>
            <w:proofErr w:type="spellStart"/>
            <w:r w:rsidRPr="005E7701">
              <w:rPr>
                <w:rFonts w:ascii="Arial" w:hAnsi="Arial" w:cs="Arial"/>
                <w:sz w:val="16"/>
                <w:szCs w:val="16"/>
              </w:rPr>
              <w:t>т.у.т</w:t>
            </w:r>
            <w:proofErr w:type="spellEnd"/>
            <w:r w:rsidRPr="005E7701">
              <w:rPr>
                <w:rFonts w:ascii="Arial" w:hAnsi="Arial" w:cs="Arial"/>
                <w:sz w:val="16"/>
                <w:szCs w:val="16"/>
              </w:rPr>
              <w:t>./</w:t>
            </w:r>
            <w:proofErr w:type="spellStart"/>
            <w:r w:rsidRPr="005E7701">
              <w:rPr>
                <w:rFonts w:ascii="Arial" w:hAnsi="Arial" w:cs="Arial"/>
                <w:sz w:val="16"/>
                <w:szCs w:val="16"/>
              </w:rPr>
              <w:t>сут</w:t>
            </w:r>
            <w:proofErr w:type="spellEnd"/>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55</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Расход угля в самые холодные сутки, </w:t>
            </w:r>
            <w:proofErr w:type="spellStart"/>
            <w:r w:rsidRPr="005E7701">
              <w:rPr>
                <w:rFonts w:ascii="Arial" w:hAnsi="Arial" w:cs="Arial"/>
                <w:sz w:val="16"/>
                <w:szCs w:val="16"/>
              </w:rPr>
              <w:t>т.н.т</w:t>
            </w:r>
            <w:proofErr w:type="spellEnd"/>
            <w:r w:rsidRPr="005E7701">
              <w:rPr>
                <w:rFonts w:ascii="Arial" w:hAnsi="Arial" w:cs="Arial"/>
                <w:sz w:val="16"/>
                <w:szCs w:val="16"/>
              </w:rPr>
              <w:t>/</w:t>
            </w:r>
            <w:proofErr w:type="spellStart"/>
            <w:r w:rsidRPr="005E7701">
              <w:rPr>
                <w:rFonts w:ascii="Arial" w:hAnsi="Arial" w:cs="Arial"/>
                <w:sz w:val="16"/>
                <w:szCs w:val="16"/>
              </w:rPr>
              <w:t>сут</w:t>
            </w:r>
            <w:proofErr w:type="spellEnd"/>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45</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77</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Нормативный неснижаемый запас угля, </w:t>
            </w:r>
            <w:proofErr w:type="spellStart"/>
            <w:r w:rsidRPr="005E7701">
              <w:rPr>
                <w:rFonts w:ascii="Arial" w:hAnsi="Arial" w:cs="Arial"/>
                <w:sz w:val="16"/>
                <w:szCs w:val="16"/>
              </w:rPr>
              <w:t>т.н.т</w:t>
            </w:r>
            <w:proofErr w:type="spellEnd"/>
            <w:r w:rsidRPr="005E7701">
              <w:rPr>
                <w:rFonts w:ascii="Arial" w:hAnsi="Arial" w:cs="Arial"/>
                <w:sz w:val="16"/>
                <w:szCs w:val="16"/>
              </w:rPr>
              <w:t>.</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189</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321</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548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548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548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548</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 xml:space="preserve">Нормативный эксплуатационный запас угля, </w:t>
            </w:r>
            <w:proofErr w:type="spellStart"/>
            <w:r w:rsidRPr="005E7701">
              <w:rPr>
                <w:rFonts w:ascii="Arial" w:hAnsi="Arial" w:cs="Arial"/>
                <w:sz w:val="16"/>
                <w:szCs w:val="16"/>
              </w:rPr>
              <w:t>т.н.т</w:t>
            </w:r>
            <w:proofErr w:type="spellEnd"/>
            <w:r w:rsidRPr="005E7701">
              <w:rPr>
                <w:rFonts w:ascii="Arial" w:hAnsi="Arial" w:cs="Arial"/>
                <w:sz w:val="16"/>
                <w:szCs w:val="16"/>
              </w:rPr>
              <w:t>.</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1178</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2026</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3484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3484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3484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3484</w:t>
            </w:r>
          </w:p>
        </w:tc>
      </w:tr>
      <w:tr w:rsidR="00B346B9" w:rsidRPr="005E7701" w:rsidTr="00C27E26">
        <w:trPr>
          <w:cantSplit/>
          <w:trHeight w:val="20"/>
        </w:trPr>
        <w:tc>
          <w:tcPr>
            <w:tcW w:w="3963" w:type="dxa"/>
            <w:vAlign w:val="center"/>
            <w:hideMark/>
          </w:tcPr>
          <w:p w:rsidR="00B346B9" w:rsidRPr="005E7701" w:rsidRDefault="00B346B9" w:rsidP="00A84225">
            <w:pPr>
              <w:rPr>
                <w:rFonts w:ascii="Arial" w:hAnsi="Arial" w:cs="Arial"/>
                <w:sz w:val="16"/>
                <w:szCs w:val="16"/>
              </w:rPr>
            </w:pPr>
            <w:r w:rsidRPr="005E7701">
              <w:rPr>
                <w:rFonts w:ascii="Arial" w:hAnsi="Arial" w:cs="Arial"/>
                <w:sz w:val="16"/>
                <w:szCs w:val="16"/>
              </w:rPr>
              <w:t>Тепловая нагрузка в аварийном режиме на коллекторах СП 124.13330.2012, Гкал/ч</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8"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3,34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5,87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5,87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5,87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5,87</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10,24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10,24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10,24</w:t>
            </w:r>
          </w:p>
        </w:tc>
        <w:tc>
          <w:tcPr>
            <w:tcW w:w="797" w:type="dxa"/>
            <w:noWrap/>
            <w:vAlign w:val="center"/>
            <w:hideMark/>
          </w:tcPr>
          <w:p w:rsidR="00B346B9" w:rsidRPr="005E7701" w:rsidRDefault="00B346B9" w:rsidP="00A84225">
            <w:pPr>
              <w:jc w:val="center"/>
              <w:rPr>
                <w:rFonts w:ascii="Arial" w:hAnsi="Arial" w:cs="Arial"/>
                <w:sz w:val="16"/>
                <w:szCs w:val="16"/>
              </w:rPr>
            </w:pPr>
            <w:r w:rsidRPr="005E7701">
              <w:rPr>
                <w:rFonts w:ascii="Arial" w:hAnsi="Arial" w:cs="Arial"/>
                <w:sz w:val="16"/>
                <w:szCs w:val="16"/>
              </w:rPr>
              <w:t>10,24</w:t>
            </w:r>
          </w:p>
        </w:tc>
      </w:tr>
    </w:tbl>
    <w:p w:rsidR="00B346B9" w:rsidRPr="007A0649" w:rsidRDefault="00B346B9" w:rsidP="00B346B9">
      <w:pPr>
        <w:pStyle w:val="-4"/>
      </w:pPr>
    </w:p>
    <w:p w:rsidR="00B346B9" w:rsidRPr="007A0649" w:rsidRDefault="00B346B9" w:rsidP="00B346B9">
      <w:pPr>
        <w:pStyle w:val="-4"/>
      </w:pPr>
    </w:p>
    <w:p w:rsidR="00B346B9" w:rsidRDefault="00B346B9" w:rsidP="00B346B9">
      <w:pPr>
        <w:pStyle w:val="-4"/>
        <w:ind w:firstLine="0"/>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190" w:name="_Toc34829710"/>
      <w:bookmarkStart w:id="191" w:name="_Toc35335321"/>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0"/>
      <w:bookmarkEnd w:id="191"/>
    </w:p>
    <w:p w:rsidR="00B346B9" w:rsidRPr="007A0649" w:rsidRDefault="00B346B9" w:rsidP="00B346B9">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B346B9" w:rsidRPr="007A0649" w:rsidRDefault="00B346B9" w:rsidP="00B346B9">
      <w:pPr>
        <w:pStyle w:val="-4"/>
      </w:pPr>
      <w:r w:rsidRPr="007A0649">
        <w:t xml:space="preserve">Поставщиком угля является организация ООО «Юг Сибири». </w:t>
      </w:r>
    </w:p>
    <w:p w:rsidR="00B346B9" w:rsidRPr="007A0649" w:rsidRDefault="00B346B9" w:rsidP="00B346B9">
      <w:pPr>
        <w:pStyle w:val="-4"/>
      </w:pPr>
      <w:r w:rsidRPr="007A0649">
        <w:t>Уголь поставляется из г. Бийска автотранспортом.</w:t>
      </w:r>
    </w:p>
    <w:p w:rsidR="00B346B9" w:rsidRPr="007A0649" w:rsidRDefault="00B346B9" w:rsidP="00B346B9">
      <w:pPr>
        <w:pStyle w:val="-4"/>
      </w:pPr>
      <w:r w:rsidRPr="007A0649">
        <w:t>Возобновляемые источники энергии на территории сельского поселения отсутствуют.</w:t>
      </w:r>
    </w:p>
    <w:p w:rsidR="00B346B9" w:rsidRPr="007A0649" w:rsidRDefault="00B346B9" w:rsidP="00B346B9">
      <w:pPr>
        <w:pStyle w:val="-4"/>
      </w:pPr>
      <w:r w:rsidRPr="007A0649">
        <w:t>Местные виды топлива на территории сельского поселения отсутствуют.</w:t>
      </w:r>
    </w:p>
    <w:p w:rsidR="00B346B9" w:rsidRDefault="00B346B9" w:rsidP="00B346B9">
      <w:pPr>
        <w:pStyle w:val="-2"/>
        <w:numPr>
          <w:ilvl w:val="1"/>
          <w:numId w:val="1"/>
        </w:numPr>
        <w:tabs>
          <w:tab w:val="clear" w:pos="1277"/>
          <w:tab w:val="num" w:pos="1135"/>
        </w:tabs>
        <w:ind w:left="1135"/>
        <w:jc w:val="both"/>
      </w:pPr>
      <w:bookmarkStart w:id="192" w:name="_Toc34829711"/>
      <w:bookmarkStart w:id="193" w:name="_Toc3533532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2"/>
      <w:bookmarkEnd w:id="193"/>
    </w:p>
    <w:p w:rsidR="00B346B9" w:rsidRPr="007A0649" w:rsidRDefault="00B346B9" w:rsidP="00B346B9">
      <w:pPr>
        <w:pStyle w:val="-4"/>
      </w:pPr>
      <w:r w:rsidRPr="007A0649">
        <w:t>Доля используемого каменного угля в системе теплоснабжения сельского поселения составляет 100 %.</w:t>
      </w:r>
    </w:p>
    <w:p w:rsidR="00B346B9" w:rsidRPr="007A0649" w:rsidRDefault="00B346B9" w:rsidP="00B346B9">
      <w:pPr>
        <w:pStyle w:val="-4"/>
      </w:pPr>
      <w:r w:rsidRPr="007A0649">
        <w:t>Значение низшей теплоты сгорания используемого каменного угля составляет 5000 -5300 ккал/кг.</w:t>
      </w:r>
    </w:p>
    <w:p w:rsidR="00B346B9" w:rsidRDefault="00B346B9" w:rsidP="00B346B9">
      <w:pPr>
        <w:pStyle w:val="-2"/>
        <w:numPr>
          <w:ilvl w:val="1"/>
          <w:numId w:val="1"/>
        </w:numPr>
        <w:tabs>
          <w:tab w:val="clear" w:pos="1277"/>
          <w:tab w:val="num" w:pos="1135"/>
        </w:tabs>
        <w:ind w:left="1135"/>
        <w:jc w:val="both"/>
      </w:pPr>
      <w:bookmarkStart w:id="194" w:name="_Toc34829712"/>
      <w:bookmarkStart w:id="195" w:name="_Toc3533532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94"/>
      <w:bookmarkEnd w:id="195"/>
    </w:p>
    <w:p w:rsidR="00B346B9" w:rsidRPr="006D11FF" w:rsidRDefault="00B346B9" w:rsidP="00B346B9">
      <w:pPr>
        <w:pStyle w:val="-4"/>
      </w:pPr>
      <w:r>
        <w:t>Единственным видом топлива на источниках тепловой энергии сельского поселения является каменный уголь марки ДР.</w:t>
      </w:r>
    </w:p>
    <w:p w:rsidR="00B346B9" w:rsidRDefault="00B346B9" w:rsidP="00B346B9">
      <w:pPr>
        <w:pStyle w:val="-2"/>
        <w:numPr>
          <w:ilvl w:val="1"/>
          <w:numId w:val="1"/>
        </w:numPr>
        <w:tabs>
          <w:tab w:val="clear" w:pos="1277"/>
          <w:tab w:val="num" w:pos="1135"/>
        </w:tabs>
        <w:ind w:left="1135"/>
        <w:jc w:val="both"/>
      </w:pPr>
      <w:bookmarkStart w:id="196" w:name="_Toc34829713"/>
      <w:bookmarkStart w:id="197" w:name="_Toc35335324"/>
      <w:r>
        <w:t>П</w:t>
      </w:r>
      <w:r w:rsidRPr="002A507C">
        <w:t>риоритетное направление развития топливного баланса поселения.</w:t>
      </w:r>
      <w:bookmarkEnd w:id="196"/>
      <w:bookmarkEnd w:id="197"/>
    </w:p>
    <w:p w:rsidR="00B346B9" w:rsidRPr="006D11FF" w:rsidRDefault="00B346B9" w:rsidP="00B346B9">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B346B9" w:rsidRDefault="00B346B9" w:rsidP="00B346B9"/>
    <w:p w:rsidR="00B346B9" w:rsidRDefault="00B346B9" w:rsidP="00B346B9">
      <w:pPr>
        <w:pStyle w:val="-1"/>
        <w:numPr>
          <w:ilvl w:val="0"/>
          <w:numId w:val="1"/>
        </w:numPr>
        <w:jc w:val="both"/>
      </w:pPr>
      <w:bookmarkStart w:id="198" w:name="_Toc34829714"/>
      <w:bookmarkStart w:id="199" w:name="_Toc35335325"/>
      <w:r w:rsidRPr="002A507C">
        <w:lastRenderedPageBreak/>
        <w:t>Инвестиции в строительство, реконструкцию, техническое пере</w:t>
      </w:r>
      <w:r>
        <w:t>вооружение и (или) модернизацию</w:t>
      </w:r>
      <w:bookmarkEnd w:id="198"/>
      <w:bookmarkEnd w:id="199"/>
    </w:p>
    <w:p w:rsidR="00B346B9" w:rsidRDefault="00B346B9" w:rsidP="00B346B9">
      <w:pPr>
        <w:pStyle w:val="-2"/>
        <w:numPr>
          <w:ilvl w:val="1"/>
          <w:numId w:val="1"/>
        </w:numPr>
        <w:tabs>
          <w:tab w:val="clear" w:pos="1277"/>
          <w:tab w:val="num" w:pos="1135"/>
        </w:tabs>
        <w:ind w:left="1135"/>
        <w:jc w:val="both"/>
      </w:pPr>
      <w:bookmarkStart w:id="200" w:name="_Toc34829715"/>
      <w:bookmarkStart w:id="201" w:name="_Toc3533532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0"/>
      <w:bookmarkEnd w:id="201"/>
    </w:p>
    <w:p w:rsidR="00B346B9" w:rsidRDefault="00B346B9" w:rsidP="00B346B9">
      <w:pPr>
        <w:pStyle w:val="-4"/>
      </w:pPr>
      <w:r>
        <w:t>Предложения по величине необходимых инвестиций в источники тепловой энергии приведены в таблице ниже.</w:t>
      </w:r>
    </w:p>
    <w:p w:rsidR="00B346B9" w:rsidRDefault="00B346B9" w:rsidP="00B346B9">
      <w:pPr>
        <w:keepNext/>
        <w:widowControl w:val="0"/>
        <w:spacing w:before="120" w:after="0" w:line="360" w:lineRule="atLeast"/>
        <w:rPr>
          <w:rFonts w:ascii="Arial" w:eastAsiaTheme="majorEastAsia" w:hAnsi="Arial" w:cstheme="majorBidi"/>
          <w:b/>
          <w:bCs/>
          <w:sz w:val="20"/>
          <w:szCs w:val="18"/>
          <w:lang w:eastAsia="ru-RU"/>
        </w:rPr>
        <w:sectPr w:rsidR="00B346B9" w:rsidSect="00A84225">
          <w:pgSz w:w="11906" w:h="16838"/>
          <w:pgMar w:top="851" w:right="851" w:bottom="851" w:left="1418" w:header="709" w:footer="709" w:gutter="0"/>
          <w:cols w:space="708"/>
          <w:docGrid w:linePitch="360"/>
        </w:sectPr>
      </w:pPr>
      <w:bookmarkStart w:id="202" w:name="_Toc34809869"/>
    </w:p>
    <w:p w:rsidR="00B346B9" w:rsidRPr="006A2322" w:rsidRDefault="00B346B9" w:rsidP="00B346B9">
      <w:pPr>
        <w:pStyle w:val="-f0"/>
        <w:spacing w:before="0"/>
      </w:pPr>
      <w:bookmarkStart w:id="203" w:name="_Toc34909910"/>
      <w:bookmarkStart w:id="204" w:name="_Toc35335367"/>
      <w:r w:rsidRPr="001402B3">
        <w:lastRenderedPageBreak/>
        <w:t>Таблица</w:t>
      </w:r>
      <w:r w:rsidRPr="006A2322">
        <w:t xml:space="preserve"> </w:t>
      </w:r>
      <w:fldSimple w:instr=" STYLEREF &quot;СТ - 1 заголовок&quot; \s ">
        <w:r>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02"/>
      <w:r>
        <w:t>источники тепловой энергии</w:t>
      </w:r>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899"/>
        <w:gridCol w:w="900"/>
        <w:gridCol w:w="897"/>
        <w:gridCol w:w="897"/>
        <w:gridCol w:w="897"/>
        <w:gridCol w:w="897"/>
        <w:gridCol w:w="897"/>
        <w:gridCol w:w="897"/>
        <w:gridCol w:w="887"/>
        <w:gridCol w:w="887"/>
        <w:gridCol w:w="887"/>
        <w:gridCol w:w="881"/>
        <w:gridCol w:w="881"/>
        <w:gridCol w:w="881"/>
        <w:gridCol w:w="881"/>
      </w:tblGrid>
      <w:tr w:rsidR="001402B3" w:rsidRPr="000E71BF" w:rsidTr="00BA2662">
        <w:trPr>
          <w:cantSplit/>
          <w:trHeight w:val="20"/>
          <w:tblHeader/>
        </w:trPr>
        <w:tc>
          <w:tcPr>
            <w:tcW w:w="647" w:type="pct"/>
            <w:shd w:val="clear" w:color="000000" w:fill="DAEEF3"/>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Наименование</w:t>
            </w:r>
          </w:p>
        </w:tc>
        <w:tc>
          <w:tcPr>
            <w:tcW w:w="293"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2019</w:t>
            </w:r>
          </w:p>
        </w:tc>
        <w:tc>
          <w:tcPr>
            <w:tcW w:w="293"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2020</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2021</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2022</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2023</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2024</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2025</w:t>
            </w:r>
          </w:p>
        </w:tc>
        <w:tc>
          <w:tcPr>
            <w:tcW w:w="292" w:type="pct"/>
            <w:shd w:val="clear" w:color="000000" w:fill="DAEEF3"/>
            <w:noWrap/>
            <w:vAlign w:val="center"/>
            <w:hideMark/>
          </w:tcPr>
          <w:p w:rsidR="001402B3" w:rsidRPr="000E71BF" w:rsidRDefault="001402B3" w:rsidP="00BA2662">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2026</w:t>
            </w:r>
          </w:p>
        </w:tc>
        <w:tc>
          <w:tcPr>
            <w:tcW w:w="289"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2027</w:t>
            </w:r>
          </w:p>
        </w:tc>
        <w:tc>
          <w:tcPr>
            <w:tcW w:w="289"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2028</w:t>
            </w:r>
          </w:p>
        </w:tc>
        <w:tc>
          <w:tcPr>
            <w:tcW w:w="289"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2029</w:t>
            </w:r>
          </w:p>
        </w:tc>
        <w:tc>
          <w:tcPr>
            <w:tcW w:w="287"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2030</w:t>
            </w:r>
          </w:p>
        </w:tc>
        <w:tc>
          <w:tcPr>
            <w:tcW w:w="287"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2031</w:t>
            </w:r>
          </w:p>
        </w:tc>
        <w:tc>
          <w:tcPr>
            <w:tcW w:w="287"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2032</w:t>
            </w:r>
          </w:p>
        </w:tc>
        <w:tc>
          <w:tcPr>
            <w:tcW w:w="290" w:type="pct"/>
            <w:shd w:val="clear" w:color="000000" w:fill="DAEEF3"/>
            <w:vAlign w:val="center"/>
          </w:tcPr>
          <w:p w:rsidR="001402B3" w:rsidRPr="000E71BF" w:rsidRDefault="001402B3" w:rsidP="00BA2662">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ИТОГО</w:t>
            </w:r>
          </w:p>
        </w:tc>
      </w:tr>
      <w:tr w:rsidR="004C0E6E" w:rsidRPr="000E71BF" w:rsidTr="00BA2662">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25,0</w:t>
            </w:r>
          </w:p>
        </w:tc>
        <w:tc>
          <w:tcPr>
            <w:tcW w:w="292"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1145,0</w:t>
            </w:r>
          </w:p>
        </w:tc>
      </w:tr>
      <w:tr w:rsidR="004C0E6E" w:rsidRPr="000E71BF" w:rsidTr="00BA2662">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416,7</w:t>
            </w:r>
          </w:p>
        </w:tc>
      </w:tr>
      <w:tr w:rsidR="004C0E6E" w:rsidRPr="000E71BF" w:rsidTr="00BA2662">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r>
      <w:tr w:rsidR="004C0E6E" w:rsidRPr="000E71BF" w:rsidTr="00BA2662">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b/>
                <w:spacing w:val="-5"/>
                <w:sz w:val="20"/>
                <w:szCs w:val="20"/>
              </w:rPr>
            </w:pPr>
            <w:r w:rsidRPr="000E71BF">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233,3</w:t>
            </w:r>
          </w:p>
        </w:tc>
        <w:tc>
          <w:tcPr>
            <w:tcW w:w="292"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208,3</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0"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1561,7</w:t>
            </w:r>
          </w:p>
        </w:tc>
      </w:tr>
    </w:tbl>
    <w:p w:rsidR="001402B3" w:rsidRDefault="001402B3" w:rsidP="00B346B9">
      <w:pPr>
        <w:pStyle w:val="-4"/>
        <w:sectPr w:rsidR="001402B3"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205" w:name="_Toc34829716"/>
      <w:bookmarkStart w:id="206" w:name="_Toc35335327"/>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05"/>
      <w:bookmarkEnd w:id="206"/>
    </w:p>
    <w:p w:rsidR="00B346B9" w:rsidRDefault="00B346B9" w:rsidP="00B346B9">
      <w:pPr>
        <w:pStyle w:val="-4"/>
      </w:pPr>
      <w:r w:rsidRPr="001402B3">
        <w:t>Предложе</w:t>
      </w:r>
      <w:r>
        <w:t xml:space="preserve">ния по величине необходимых инвестиций в тепловые сети </w:t>
      </w:r>
      <w:r w:rsidR="001402B3">
        <w:t>приведены в таблице ниже.</w:t>
      </w:r>
    </w:p>
    <w:p w:rsidR="001402B3" w:rsidRDefault="001402B3">
      <w:pPr>
        <w:rPr>
          <w:rFonts w:ascii="Arial" w:eastAsiaTheme="minorEastAsia" w:hAnsi="Arial"/>
          <w:lang w:eastAsia="ru-RU"/>
        </w:rPr>
      </w:pPr>
      <w:r>
        <w:br w:type="page"/>
      </w:r>
    </w:p>
    <w:p w:rsidR="001402B3" w:rsidRDefault="001402B3" w:rsidP="001402B3">
      <w:pPr>
        <w:pStyle w:val="-f0"/>
        <w:sectPr w:rsidR="001402B3" w:rsidSect="00A84225">
          <w:pgSz w:w="11906" w:h="16838"/>
          <w:pgMar w:top="851" w:right="851" w:bottom="851" w:left="1418" w:header="709" w:footer="709" w:gutter="0"/>
          <w:cols w:space="708"/>
          <w:docGrid w:linePitch="360"/>
        </w:sectPr>
      </w:pPr>
      <w:bookmarkStart w:id="207" w:name="_Toc34811792"/>
    </w:p>
    <w:p w:rsidR="001402B3" w:rsidRDefault="001402B3" w:rsidP="001402B3">
      <w:pPr>
        <w:pStyle w:val="-f0"/>
        <w:spacing w:before="0"/>
      </w:pPr>
      <w:bookmarkStart w:id="208" w:name="_Toc35335368"/>
      <w:r w:rsidRPr="001402B3">
        <w:lastRenderedPageBreak/>
        <w:t xml:space="preserve">Таблица </w:t>
      </w:r>
      <w:fldSimple w:instr=" STYLEREF  \s &quot;СТ - 1 заголовок&quot; ">
        <w:r>
          <w:rPr>
            <w:noProof/>
          </w:rPr>
          <w:t>10</w:t>
        </w:r>
      </w:fldSimple>
      <w:r w:rsidRPr="001402B3">
        <w:t>.</w:t>
      </w:r>
      <w:r w:rsidRPr="001402B3">
        <w:fldChar w:fldCharType="begin"/>
      </w:r>
      <w:r w:rsidRPr="001402B3">
        <w:instrText xml:space="preserve"> SEQ Таблица \* ARABIC \</w:instrText>
      </w:r>
      <w:r w:rsidRPr="001402B3">
        <w:rPr>
          <w:lang w:val="en-US"/>
        </w:rPr>
        <w:instrText>r</w:instrText>
      </w:r>
      <w:r w:rsidRPr="001402B3">
        <w:instrText xml:space="preserve"> 1 </w:instrText>
      </w:r>
      <w:r w:rsidRPr="001402B3">
        <w:fldChar w:fldCharType="separate"/>
      </w:r>
      <w:r>
        <w:rPr>
          <w:noProof/>
        </w:rPr>
        <w:t>1</w:t>
      </w:r>
      <w:r w:rsidRPr="001402B3">
        <w:rPr>
          <w:noProof/>
        </w:rPr>
        <w:fldChar w:fldCharType="end"/>
      </w:r>
      <w:r w:rsidRPr="001402B3">
        <w:t xml:space="preserve"> </w:t>
      </w:r>
      <w:r w:rsidRPr="001402B3">
        <w:sym w:font="Symbol" w:char="F02D"/>
      </w:r>
      <w:r w:rsidRPr="001402B3">
        <w:t xml:space="preserve"> Предложения по реконструкции и модернизации тепловых сетей, подлежащих замене в связи с исчерпанием эксплуатационного ресурса</w:t>
      </w:r>
      <w:bookmarkEnd w:id="207"/>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52"/>
        <w:gridCol w:w="1155"/>
        <w:gridCol w:w="1438"/>
        <w:gridCol w:w="620"/>
        <w:gridCol w:w="620"/>
        <w:gridCol w:w="623"/>
        <w:gridCol w:w="620"/>
        <w:gridCol w:w="623"/>
        <w:gridCol w:w="620"/>
        <w:gridCol w:w="623"/>
        <w:gridCol w:w="620"/>
        <w:gridCol w:w="623"/>
        <w:gridCol w:w="620"/>
        <w:gridCol w:w="623"/>
        <w:gridCol w:w="620"/>
        <w:gridCol w:w="623"/>
        <w:gridCol w:w="1376"/>
      </w:tblGrid>
      <w:tr w:rsidR="001402B3" w:rsidRPr="00E16C08" w:rsidTr="00BA2662">
        <w:trPr>
          <w:trHeight w:val="300"/>
        </w:trPr>
        <w:tc>
          <w:tcPr>
            <w:tcW w:w="701" w:type="pct"/>
            <w:vMerge w:val="restart"/>
            <w:shd w:val="clear" w:color="auto" w:fill="DAEEF3"/>
            <w:noWrap/>
            <w:vAlign w:val="center"/>
            <w:hideMark/>
          </w:tcPr>
          <w:p w:rsidR="001402B3" w:rsidRPr="00E16C08" w:rsidRDefault="001402B3" w:rsidP="00BA266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rsidR="001402B3" w:rsidRPr="00E16C08" w:rsidRDefault="001402B3" w:rsidP="00BA2662">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rsidR="001402B3" w:rsidRPr="00E16C08" w:rsidRDefault="001402B3" w:rsidP="00BA266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rsidR="001402B3" w:rsidRPr="00E16C08" w:rsidRDefault="001402B3" w:rsidP="00BA2662">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rsidR="001402B3" w:rsidRPr="00E16C08" w:rsidRDefault="001402B3" w:rsidP="00BA2662">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rsidR="001402B3" w:rsidRPr="00E16C08" w:rsidRDefault="001402B3" w:rsidP="00BA2662">
            <w:pPr>
              <w:pStyle w:val="-f2"/>
              <w:jc w:val="center"/>
              <w:rPr>
                <w:rFonts w:eastAsia="Times New Roman" w:cs="Arial"/>
                <w:bCs/>
                <w:color w:val="000000"/>
                <w:sz w:val="18"/>
                <w:szCs w:val="18"/>
              </w:rPr>
            </w:pPr>
            <w:r w:rsidRPr="00E16C08">
              <w:rPr>
                <w:rFonts w:eastAsia="Times New Roman" w:cs="Arial"/>
                <w:bCs/>
                <w:color w:val="000000"/>
                <w:sz w:val="18"/>
                <w:szCs w:val="18"/>
              </w:rPr>
              <w:t xml:space="preserve">Финансирование инвестиционной программы (с НДС), </w:t>
            </w:r>
            <w:proofErr w:type="spellStart"/>
            <w:r w:rsidRPr="00E16C08">
              <w:rPr>
                <w:rFonts w:eastAsia="Times New Roman" w:cs="Arial"/>
                <w:bCs/>
                <w:color w:val="000000"/>
                <w:sz w:val="18"/>
                <w:szCs w:val="18"/>
              </w:rPr>
              <w:t>тыс.руб</w:t>
            </w:r>
            <w:proofErr w:type="spellEnd"/>
            <w:r w:rsidRPr="00E16C08">
              <w:rPr>
                <w:rFonts w:eastAsia="Times New Roman" w:cs="Arial"/>
                <w:bCs/>
                <w:color w:val="000000"/>
                <w:sz w:val="18"/>
                <w:szCs w:val="18"/>
              </w:rPr>
              <w:t>.</w:t>
            </w:r>
          </w:p>
        </w:tc>
        <w:tc>
          <w:tcPr>
            <w:tcW w:w="448" w:type="pct"/>
            <w:vMerge w:val="restart"/>
            <w:shd w:val="clear" w:color="auto" w:fill="DAEEF3"/>
            <w:noWrap/>
            <w:vAlign w:val="center"/>
            <w:hideMark/>
          </w:tcPr>
          <w:p w:rsidR="001402B3" w:rsidRPr="00E16C08" w:rsidRDefault="001402B3" w:rsidP="00BA2662">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1402B3" w:rsidRPr="00E16C08" w:rsidTr="00BA2662">
        <w:trPr>
          <w:trHeight w:val="394"/>
        </w:trPr>
        <w:tc>
          <w:tcPr>
            <w:tcW w:w="701" w:type="pct"/>
            <w:vMerge/>
            <w:shd w:val="clear" w:color="auto" w:fill="DAEEF3"/>
            <w:vAlign w:val="center"/>
            <w:hideMark/>
          </w:tcPr>
          <w:p w:rsidR="001402B3" w:rsidRPr="00E16C08" w:rsidRDefault="001402B3" w:rsidP="00BA2662">
            <w:pPr>
              <w:pStyle w:val="-f2"/>
              <w:jc w:val="center"/>
              <w:rPr>
                <w:rFonts w:eastAsia="Times New Roman" w:cs="Arial"/>
                <w:bCs/>
                <w:color w:val="000000"/>
                <w:sz w:val="18"/>
                <w:szCs w:val="18"/>
              </w:rPr>
            </w:pPr>
          </w:p>
        </w:tc>
        <w:tc>
          <w:tcPr>
            <w:tcW w:w="375" w:type="pct"/>
            <w:vMerge/>
            <w:shd w:val="clear" w:color="auto" w:fill="DAEEF3"/>
            <w:vAlign w:val="center"/>
            <w:hideMark/>
          </w:tcPr>
          <w:p w:rsidR="001402B3" w:rsidRPr="00E16C08" w:rsidRDefault="001402B3" w:rsidP="00BA2662">
            <w:pPr>
              <w:pStyle w:val="-f2"/>
              <w:jc w:val="center"/>
              <w:rPr>
                <w:rFonts w:eastAsia="Times New Roman" w:cs="Arial"/>
                <w:bCs/>
                <w:color w:val="000000"/>
                <w:sz w:val="18"/>
                <w:szCs w:val="18"/>
              </w:rPr>
            </w:pPr>
          </w:p>
        </w:tc>
        <w:tc>
          <w:tcPr>
            <w:tcW w:w="376" w:type="pct"/>
            <w:vMerge/>
            <w:shd w:val="clear" w:color="auto" w:fill="DAEEF3"/>
            <w:vAlign w:val="center"/>
            <w:hideMark/>
          </w:tcPr>
          <w:p w:rsidR="001402B3" w:rsidRPr="00E16C08" w:rsidRDefault="001402B3" w:rsidP="00BA2662">
            <w:pPr>
              <w:pStyle w:val="-f2"/>
              <w:jc w:val="center"/>
              <w:rPr>
                <w:rFonts w:eastAsia="Times New Roman" w:cs="Arial"/>
                <w:bCs/>
                <w:color w:val="000000"/>
                <w:sz w:val="18"/>
                <w:szCs w:val="18"/>
              </w:rPr>
            </w:pPr>
          </w:p>
        </w:tc>
        <w:tc>
          <w:tcPr>
            <w:tcW w:w="468" w:type="pct"/>
            <w:vMerge/>
            <w:shd w:val="clear" w:color="auto" w:fill="DAEEF3"/>
            <w:vAlign w:val="center"/>
            <w:hideMark/>
          </w:tcPr>
          <w:p w:rsidR="001402B3" w:rsidRPr="00E16C08" w:rsidRDefault="001402B3" w:rsidP="00BA2662">
            <w:pPr>
              <w:pStyle w:val="-f2"/>
              <w:jc w:val="center"/>
              <w:rPr>
                <w:rFonts w:eastAsia="Times New Roman" w:cs="Arial"/>
                <w:bCs/>
                <w:color w:val="000000"/>
                <w:sz w:val="18"/>
                <w:szCs w:val="18"/>
              </w:rPr>
            </w:pP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rsidR="001402B3" w:rsidRPr="00E16C08" w:rsidRDefault="001402B3" w:rsidP="00BA2662">
            <w:pPr>
              <w:pStyle w:val="-f2"/>
              <w:ind w:left="-57" w:right="-57"/>
              <w:jc w:val="center"/>
              <w:rPr>
                <w:rFonts w:eastAsia="Times New Roman" w:cs="Arial"/>
                <w:color w:val="000000"/>
                <w:sz w:val="18"/>
                <w:szCs w:val="18"/>
              </w:rPr>
            </w:pPr>
          </w:p>
        </w:tc>
      </w:tr>
      <w:tr w:rsidR="001402B3" w:rsidRPr="00E16C08" w:rsidTr="00BA2662">
        <w:trPr>
          <w:trHeight w:val="612"/>
        </w:trPr>
        <w:tc>
          <w:tcPr>
            <w:tcW w:w="701" w:type="pct"/>
            <w:shd w:val="clear" w:color="auto" w:fill="auto"/>
            <w:vAlign w:val="center"/>
            <w:hideMark/>
          </w:tcPr>
          <w:p w:rsidR="001402B3" w:rsidRPr="00E16C08" w:rsidRDefault="001402B3" w:rsidP="00BA266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- 100 метров</w:t>
            </w:r>
          </w:p>
        </w:tc>
        <w:tc>
          <w:tcPr>
            <w:tcW w:w="375" w:type="pct"/>
            <w:shd w:val="clear" w:color="auto" w:fill="auto"/>
            <w:vAlign w:val="center"/>
            <w:hideMark/>
          </w:tcPr>
          <w:p w:rsidR="001402B3" w:rsidRPr="00E16C08" w:rsidRDefault="001402B3" w:rsidP="00BA266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№7, МУП "Тепло </w:t>
            </w:r>
          </w:p>
          <w:p w:rsidR="001402B3" w:rsidRPr="00E16C08" w:rsidRDefault="001402B3" w:rsidP="00BA266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1402B3" w:rsidRPr="00E16C08" w:rsidRDefault="001402B3" w:rsidP="00BA266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500,0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BA266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1402B3" w:rsidRPr="00E16C08" w:rsidRDefault="001402B3" w:rsidP="001402B3">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bl>
    <w:p w:rsidR="001402B3" w:rsidRDefault="001402B3" w:rsidP="001402B3">
      <w:pPr>
        <w:pStyle w:val="-f0"/>
      </w:pPr>
    </w:p>
    <w:p w:rsidR="001402B3" w:rsidRPr="001402B3" w:rsidRDefault="001402B3" w:rsidP="001402B3">
      <w:pPr>
        <w:pStyle w:val="-4"/>
        <w:sectPr w:rsidR="001402B3" w:rsidRPr="001402B3" w:rsidSect="001402B3">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209" w:name="_Toc34829717"/>
      <w:bookmarkStart w:id="210" w:name="_Toc35335328"/>
      <w:r>
        <w:lastRenderedPageBreak/>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9"/>
      <w:bookmarkEnd w:id="210"/>
    </w:p>
    <w:p w:rsidR="00B346B9" w:rsidRPr="006D11FF" w:rsidRDefault="00B346B9" w:rsidP="00B346B9">
      <w:pPr>
        <w:pStyle w:val="-4"/>
      </w:pPr>
      <w:r>
        <w:t xml:space="preserve">Изменения температурного графика и гидравлического режима работы системы теплоснабжения не планируются. </w:t>
      </w:r>
    </w:p>
    <w:p w:rsidR="00B346B9" w:rsidRDefault="00B346B9" w:rsidP="00B346B9">
      <w:pPr>
        <w:pStyle w:val="-2"/>
        <w:numPr>
          <w:ilvl w:val="1"/>
          <w:numId w:val="1"/>
        </w:numPr>
        <w:tabs>
          <w:tab w:val="clear" w:pos="1277"/>
          <w:tab w:val="num" w:pos="1135"/>
        </w:tabs>
        <w:ind w:left="1135"/>
        <w:jc w:val="both"/>
      </w:pPr>
      <w:bookmarkStart w:id="211" w:name="_Toc34829718"/>
      <w:bookmarkStart w:id="212" w:name="_Toc3533532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1"/>
      <w:bookmarkEnd w:id="212"/>
    </w:p>
    <w:p w:rsidR="00B346B9" w:rsidRPr="006D11FF" w:rsidRDefault="00B346B9" w:rsidP="00B346B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346B9" w:rsidRDefault="00B346B9" w:rsidP="00B346B9">
      <w:pPr>
        <w:pStyle w:val="-2"/>
        <w:numPr>
          <w:ilvl w:val="1"/>
          <w:numId w:val="1"/>
        </w:numPr>
        <w:tabs>
          <w:tab w:val="clear" w:pos="1277"/>
          <w:tab w:val="num" w:pos="1135"/>
        </w:tabs>
        <w:ind w:left="1135"/>
      </w:pPr>
      <w:bookmarkStart w:id="213" w:name="_Toc34829719"/>
      <w:bookmarkStart w:id="214" w:name="_Toc35335330"/>
      <w:r>
        <w:t>Оценка эффективности инвестиций по отдельным предложениям.</w:t>
      </w:r>
      <w:bookmarkEnd w:id="213"/>
      <w:bookmarkEnd w:id="214"/>
    </w:p>
    <w:p w:rsidR="00B346B9" w:rsidRPr="006A2322" w:rsidRDefault="00B346B9" w:rsidP="00B346B9">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B346B9" w:rsidRPr="006A2322" w:rsidRDefault="00B346B9" w:rsidP="00B346B9">
      <w:pPr>
        <w:pStyle w:val="-4"/>
      </w:pPr>
      <w:r w:rsidRPr="006A2322">
        <w:t>Срок окупаемости у данных мероприятий отсутствует.</w:t>
      </w:r>
    </w:p>
    <w:p w:rsidR="00B346B9" w:rsidRDefault="00B346B9" w:rsidP="00B346B9">
      <w:pPr>
        <w:pStyle w:val="-2"/>
        <w:numPr>
          <w:ilvl w:val="1"/>
          <w:numId w:val="1"/>
        </w:numPr>
        <w:tabs>
          <w:tab w:val="clear" w:pos="1277"/>
          <w:tab w:val="num" w:pos="1135"/>
        </w:tabs>
        <w:ind w:left="1135"/>
        <w:jc w:val="both"/>
      </w:pPr>
      <w:bookmarkStart w:id="215" w:name="_Toc34829720"/>
      <w:bookmarkStart w:id="216" w:name="_Toc3533533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15"/>
      <w:bookmarkEnd w:id="216"/>
    </w:p>
    <w:p w:rsidR="00B346B9" w:rsidRPr="006D11FF" w:rsidRDefault="00B346B9" w:rsidP="00B346B9">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B346B9" w:rsidRDefault="00B346B9" w:rsidP="00B346B9"/>
    <w:p w:rsidR="00B346B9" w:rsidRDefault="00B346B9" w:rsidP="00B346B9">
      <w:pPr>
        <w:pStyle w:val="-1"/>
        <w:numPr>
          <w:ilvl w:val="0"/>
          <w:numId w:val="1"/>
        </w:numPr>
        <w:jc w:val="both"/>
      </w:pPr>
      <w:bookmarkStart w:id="217" w:name="_Toc34829721"/>
      <w:bookmarkStart w:id="218" w:name="_Toc35335332"/>
      <w:r w:rsidRPr="002A507C">
        <w:lastRenderedPageBreak/>
        <w:t>Решение о присвоении статуса единой теплоснабжа</w:t>
      </w:r>
      <w:r>
        <w:t>ющей организации (организациям)</w:t>
      </w:r>
      <w:bookmarkEnd w:id="217"/>
      <w:bookmarkEnd w:id="218"/>
    </w:p>
    <w:p w:rsidR="00B346B9" w:rsidRDefault="00B346B9" w:rsidP="00B346B9">
      <w:pPr>
        <w:pStyle w:val="-2"/>
        <w:numPr>
          <w:ilvl w:val="1"/>
          <w:numId w:val="1"/>
        </w:numPr>
        <w:tabs>
          <w:tab w:val="clear" w:pos="1277"/>
          <w:tab w:val="num" w:pos="1135"/>
        </w:tabs>
        <w:ind w:left="1135"/>
        <w:jc w:val="both"/>
      </w:pPr>
      <w:bookmarkStart w:id="219" w:name="_Toc34829722"/>
      <w:bookmarkStart w:id="220" w:name="_Toc35335333"/>
      <w:r>
        <w:t>Решение о присвоении статуса единой теплоснабжающей организации (организациям).</w:t>
      </w:r>
      <w:bookmarkEnd w:id="219"/>
      <w:bookmarkEnd w:id="220"/>
    </w:p>
    <w:p w:rsidR="00B346B9" w:rsidRDefault="00B346B9" w:rsidP="00B346B9">
      <w:pPr>
        <w:pStyle w:val="-4"/>
      </w:pPr>
      <w:r>
        <w:t>Единой теплоснабжающей организацией сельского поселения является муниципальное унитарное предприятие – МУП «Тепло Ресурс».</w:t>
      </w:r>
    </w:p>
    <w:p w:rsidR="00B346B9" w:rsidRDefault="00B346B9" w:rsidP="00B346B9">
      <w:pPr>
        <w:pStyle w:val="-2"/>
        <w:numPr>
          <w:ilvl w:val="1"/>
          <w:numId w:val="1"/>
        </w:numPr>
        <w:tabs>
          <w:tab w:val="clear" w:pos="1277"/>
          <w:tab w:val="num" w:pos="1135"/>
        </w:tabs>
        <w:ind w:left="1135"/>
        <w:jc w:val="both"/>
      </w:pPr>
      <w:bookmarkStart w:id="221" w:name="_Toc34829723"/>
      <w:bookmarkStart w:id="222" w:name="_Toc35335334"/>
      <w:r>
        <w:t>Реестр зон деятельности единой теплоснабжающей организации (организаций).</w:t>
      </w:r>
      <w:bookmarkEnd w:id="221"/>
      <w:bookmarkEnd w:id="222"/>
    </w:p>
    <w:p w:rsidR="00B346B9" w:rsidRDefault="00B346B9" w:rsidP="00B346B9">
      <w:pPr>
        <w:pStyle w:val="-4"/>
      </w:pPr>
      <w:r>
        <w:t>В состав единой теплоснабжающей организации МУП «Тепло Ресурс» входят системы теплоснабжения, указанные в таблице ниже.</w:t>
      </w:r>
    </w:p>
    <w:p w:rsidR="00B346B9" w:rsidRDefault="00B346B9" w:rsidP="00B346B9">
      <w:pPr>
        <w:pStyle w:val="-4"/>
        <w:ind w:firstLine="0"/>
      </w:pPr>
      <w:r>
        <w:rPr>
          <w:noProof/>
        </w:rPr>
        <w:drawing>
          <wp:inline distT="0" distB="0" distL="0" distR="0" wp14:anchorId="0B3FCA33" wp14:editId="293CC279">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46B9" w:rsidRDefault="00B346B9" w:rsidP="00B346B9">
      <w:pPr>
        <w:pStyle w:val="-f1"/>
      </w:pPr>
      <w:bookmarkStart w:id="223" w:name="_Toc34809916"/>
      <w:bookmarkStart w:id="224" w:name="_Toc34909922"/>
      <w:bookmarkStart w:id="225" w:name="_Toc35335381"/>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23"/>
      <w:bookmarkEnd w:id="224"/>
      <w:bookmarkEnd w:id="225"/>
    </w:p>
    <w:p w:rsidR="00B346B9" w:rsidRDefault="00B346B9" w:rsidP="00B346B9">
      <w:pPr>
        <w:pStyle w:val="-4"/>
        <w:ind w:firstLine="0"/>
      </w:pPr>
      <w:r>
        <w:rPr>
          <w:noProof/>
        </w:rPr>
        <w:lastRenderedPageBreak/>
        <w:drawing>
          <wp:inline distT="0" distB="0" distL="0" distR="0" wp14:anchorId="1AFD5B6D" wp14:editId="04A9124F">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46B9" w:rsidRDefault="00B346B9" w:rsidP="00B346B9">
      <w:pPr>
        <w:pStyle w:val="-f1"/>
      </w:pPr>
      <w:bookmarkStart w:id="226" w:name="_Toc34809917"/>
      <w:bookmarkStart w:id="227" w:name="_Toc34909923"/>
      <w:bookmarkStart w:id="228" w:name="_Toc35335382"/>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26"/>
      <w:bookmarkEnd w:id="227"/>
      <w:bookmarkEnd w:id="228"/>
    </w:p>
    <w:p w:rsidR="00B346B9" w:rsidRPr="003450CF" w:rsidRDefault="00B346B9" w:rsidP="00B346B9">
      <w:pPr>
        <w:pStyle w:val="-f0"/>
      </w:pPr>
      <w:bookmarkStart w:id="229" w:name="_Toc34809875"/>
      <w:bookmarkStart w:id="230" w:name="_Toc34909911"/>
      <w:bookmarkStart w:id="231" w:name="_Toc35335369"/>
      <w:r w:rsidRPr="00AA358C">
        <w:t xml:space="preserve">Таблица </w:t>
      </w:r>
      <w:fldSimple w:instr=" STYLEREF  \s &quot;СТ - 1 заголовок&quot; ">
        <w:r>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9"/>
      <w:bookmarkEnd w:id="230"/>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B346B9" w:rsidRPr="00171816" w:rsidTr="00A84225">
        <w:trPr>
          <w:cantSplit/>
          <w:tblHeader/>
        </w:trPr>
        <w:tc>
          <w:tcPr>
            <w:tcW w:w="0" w:type="auto"/>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5.</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15.</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346B9" w:rsidRPr="00171816" w:rsidTr="00A84225">
        <w:trPr>
          <w:cantSplit/>
        </w:trPr>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B346B9" w:rsidRPr="006304B4" w:rsidRDefault="00B346B9" w:rsidP="00A84225">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B346B9" w:rsidRPr="006304B4" w:rsidRDefault="00B346B9" w:rsidP="00A84225">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346B9" w:rsidRPr="00171816" w:rsidTr="00A84225">
        <w:trPr>
          <w:cantSplit/>
        </w:trPr>
        <w:tc>
          <w:tcPr>
            <w:tcW w:w="0" w:type="auto"/>
            <w:gridSpan w:val="4"/>
            <w:shd w:val="clear" w:color="auto" w:fill="auto"/>
            <w:vAlign w:val="center"/>
          </w:tcPr>
          <w:p w:rsidR="00B346B9" w:rsidRPr="003450CF" w:rsidRDefault="00B346B9" w:rsidP="00A84225">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B346B9" w:rsidRPr="003450CF" w:rsidRDefault="00B346B9" w:rsidP="00A84225">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B346B9" w:rsidRPr="003450CF" w:rsidRDefault="00B346B9" w:rsidP="00A84225">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B346B9" w:rsidRDefault="00B346B9" w:rsidP="00B346B9">
      <w:pPr>
        <w:pStyle w:val="-2"/>
        <w:numPr>
          <w:ilvl w:val="1"/>
          <w:numId w:val="1"/>
        </w:numPr>
        <w:tabs>
          <w:tab w:val="clear" w:pos="1277"/>
          <w:tab w:val="num" w:pos="1135"/>
        </w:tabs>
        <w:ind w:left="1135"/>
        <w:jc w:val="both"/>
      </w:pPr>
      <w:bookmarkStart w:id="232" w:name="_Toc34829724"/>
      <w:bookmarkStart w:id="233" w:name="_Toc3533533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2"/>
      <w:bookmarkEnd w:id="233"/>
    </w:p>
    <w:p w:rsidR="00B346B9" w:rsidRDefault="00B346B9" w:rsidP="00B346B9">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B346B9" w:rsidRDefault="00B346B9" w:rsidP="00B346B9">
      <w:pPr>
        <w:pStyle w:val="-2"/>
        <w:numPr>
          <w:ilvl w:val="1"/>
          <w:numId w:val="1"/>
        </w:numPr>
        <w:tabs>
          <w:tab w:val="clear" w:pos="1277"/>
          <w:tab w:val="num" w:pos="1135"/>
        </w:tabs>
        <w:ind w:left="1135"/>
        <w:jc w:val="both"/>
      </w:pPr>
      <w:bookmarkStart w:id="234" w:name="_Toc34829725"/>
      <w:bookmarkStart w:id="235" w:name="_Toc35335336"/>
      <w:r>
        <w:t>Информация о поданных теплоснабжающими организациями заявках на присвоение статуса единой теплоснабжающей организации.</w:t>
      </w:r>
      <w:bookmarkEnd w:id="234"/>
      <w:bookmarkEnd w:id="235"/>
    </w:p>
    <w:p w:rsidR="00B346B9" w:rsidRDefault="00B346B9" w:rsidP="00B346B9">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B346B9" w:rsidRDefault="00B346B9" w:rsidP="00B346B9">
      <w:pPr>
        <w:pStyle w:val="-2"/>
        <w:numPr>
          <w:ilvl w:val="1"/>
          <w:numId w:val="1"/>
        </w:numPr>
        <w:tabs>
          <w:tab w:val="clear" w:pos="1277"/>
          <w:tab w:val="num" w:pos="1135"/>
        </w:tabs>
        <w:ind w:left="1135"/>
        <w:jc w:val="both"/>
      </w:pPr>
      <w:bookmarkStart w:id="236" w:name="_Toc34829726"/>
      <w:bookmarkStart w:id="237" w:name="_Toc35335337"/>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6"/>
      <w:bookmarkEnd w:id="237"/>
    </w:p>
    <w:p w:rsidR="00B346B9" w:rsidRDefault="00B346B9" w:rsidP="00B346B9">
      <w:pPr>
        <w:pStyle w:val="-4"/>
      </w:pPr>
      <w:r>
        <w:t>Система теплоснабжения сельского поселения состоит из следующих изолированных систем теплоснабжения:</w:t>
      </w:r>
    </w:p>
    <w:p w:rsidR="001402B3" w:rsidRDefault="001402B3" w:rsidP="001402B3">
      <w:pPr>
        <w:pStyle w:val="-4"/>
        <w:numPr>
          <w:ilvl w:val="0"/>
          <w:numId w:val="20"/>
        </w:numPr>
        <w:spacing w:before="0" w:after="0"/>
      </w:pPr>
      <w:r>
        <w:t>от котельной № 7 (с. Чендек). Теплоснабжающая организация МУП «Тепло Ресурс»;</w:t>
      </w:r>
    </w:p>
    <w:p w:rsidR="00B346B9" w:rsidRDefault="001402B3" w:rsidP="001402B3">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B346B9">
        <w:t xml:space="preserve"> </w:t>
      </w:r>
    </w:p>
    <w:p w:rsidR="00B346B9" w:rsidRDefault="00B346B9" w:rsidP="00B346B9">
      <w:pPr>
        <w:pStyle w:val="-4"/>
      </w:pPr>
    </w:p>
    <w:p w:rsidR="00B346B9" w:rsidRDefault="00B346B9" w:rsidP="00B346B9">
      <w:pPr>
        <w:pStyle w:val="-1"/>
        <w:numPr>
          <w:ilvl w:val="0"/>
          <w:numId w:val="1"/>
        </w:numPr>
        <w:jc w:val="both"/>
      </w:pPr>
      <w:bookmarkStart w:id="238" w:name="_Toc34829727"/>
      <w:bookmarkStart w:id="239" w:name="_Toc35335338"/>
      <w:r w:rsidRPr="002A507C">
        <w:lastRenderedPageBreak/>
        <w:t>Решения о распределении тепловой нагрузки между источниками тепловой</w:t>
      </w:r>
      <w:r>
        <w:t xml:space="preserve"> энергии</w:t>
      </w:r>
      <w:bookmarkEnd w:id="238"/>
      <w:bookmarkEnd w:id="239"/>
    </w:p>
    <w:p w:rsidR="00B346B9" w:rsidRDefault="00B346B9" w:rsidP="00B346B9">
      <w:pPr>
        <w:pStyle w:val="-2"/>
        <w:numPr>
          <w:ilvl w:val="1"/>
          <w:numId w:val="1"/>
        </w:numPr>
        <w:tabs>
          <w:tab w:val="clear" w:pos="1277"/>
          <w:tab w:val="num" w:pos="1135"/>
        </w:tabs>
        <w:ind w:left="1135"/>
        <w:jc w:val="both"/>
      </w:pPr>
      <w:bookmarkStart w:id="240" w:name="_Toc34829728"/>
      <w:bookmarkStart w:id="241" w:name="_Toc3533533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0"/>
      <w:bookmarkEnd w:id="241"/>
    </w:p>
    <w:p w:rsidR="00B346B9" w:rsidRDefault="00B346B9" w:rsidP="00B346B9">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B346B9" w:rsidRDefault="00B346B9" w:rsidP="00B346B9">
      <w:pPr>
        <w:pStyle w:val="-1"/>
        <w:numPr>
          <w:ilvl w:val="0"/>
          <w:numId w:val="1"/>
        </w:numPr>
        <w:jc w:val="both"/>
      </w:pPr>
      <w:bookmarkStart w:id="242" w:name="_Toc34829729"/>
      <w:bookmarkStart w:id="243" w:name="_Toc35335340"/>
      <w:r w:rsidRPr="002A507C">
        <w:lastRenderedPageBreak/>
        <w:t>Решени</w:t>
      </w:r>
      <w:r>
        <w:t>я по бесхозяйным тепловым сетям</w:t>
      </w:r>
      <w:bookmarkEnd w:id="242"/>
      <w:bookmarkEnd w:id="243"/>
    </w:p>
    <w:p w:rsidR="00B346B9" w:rsidRDefault="00B346B9" w:rsidP="00B346B9">
      <w:pPr>
        <w:pStyle w:val="-2"/>
        <w:numPr>
          <w:ilvl w:val="1"/>
          <w:numId w:val="1"/>
        </w:numPr>
        <w:tabs>
          <w:tab w:val="clear" w:pos="1277"/>
          <w:tab w:val="num" w:pos="1135"/>
        </w:tabs>
        <w:ind w:left="1135"/>
        <w:jc w:val="both"/>
      </w:pPr>
      <w:bookmarkStart w:id="244" w:name="_Toc34829730"/>
      <w:bookmarkStart w:id="245" w:name="_Toc3533534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4"/>
      <w:bookmarkEnd w:id="245"/>
    </w:p>
    <w:p w:rsidR="00B346B9" w:rsidRDefault="00B346B9" w:rsidP="00B346B9">
      <w:pPr>
        <w:pStyle w:val="-4"/>
      </w:pPr>
      <w:r>
        <w:t>Бесхозяйные тепловые сети на территории сельского поселения отсутствуют.</w:t>
      </w:r>
    </w:p>
    <w:p w:rsidR="00B346B9" w:rsidRDefault="00B346B9" w:rsidP="00B346B9">
      <w:pPr>
        <w:pStyle w:val="-1"/>
        <w:numPr>
          <w:ilvl w:val="0"/>
          <w:numId w:val="1"/>
        </w:numPr>
        <w:jc w:val="both"/>
      </w:pPr>
      <w:bookmarkStart w:id="246" w:name="_Toc34829731"/>
      <w:bookmarkStart w:id="247" w:name="_Toc3533534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6"/>
      <w:bookmarkEnd w:id="247"/>
    </w:p>
    <w:p w:rsidR="00B346B9" w:rsidRDefault="00B346B9" w:rsidP="00B346B9">
      <w:pPr>
        <w:pStyle w:val="-2"/>
        <w:numPr>
          <w:ilvl w:val="1"/>
          <w:numId w:val="1"/>
        </w:numPr>
        <w:tabs>
          <w:tab w:val="clear" w:pos="1277"/>
          <w:tab w:val="num" w:pos="1135"/>
        </w:tabs>
        <w:ind w:left="1135"/>
        <w:jc w:val="both"/>
      </w:pPr>
      <w:bookmarkStart w:id="248" w:name="_Toc34829732"/>
      <w:bookmarkStart w:id="249" w:name="_Toc35335343"/>
      <w:r>
        <w:t>Описание решений о развитии соответствующей системы газоснабжения в части обеспечения топливом источников тепловой энергии.</w:t>
      </w:r>
      <w:bookmarkEnd w:id="248"/>
      <w:bookmarkEnd w:id="249"/>
    </w:p>
    <w:p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346B9" w:rsidRPr="0016775F" w:rsidRDefault="00B346B9" w:rsidP="00B346B9">
      <w:pPr>
        <w:pStyle w:val="-4"/>
      </w:pPr>
      <w:r w:rsidRPr="0016775F">
        <w:t>Программа газификации поселений МО «Усть-Коксинский район» отсутствует.</w:t>
      </w:r>
    </w:p>
    <w:p w:rsidR="00B346B9" w:rsidRDefault="00B346B9" w:rsidP="00B346B9">
      <w:pPr>
        <w:pStyle w:val="-2"/>
        <w:numPr>
          <w:ilvl w:val="1"/>
          <w:numId w:val="1"/>
        </w:numPr>
        <w:tabs>
          <w:tab w:val="clear" w:pos="1277"/>
          <w:tab w:val="num" w:pos="1135"/>
        </w:tabs>
        <w:ind w:left="1135"/>
        <w:jc w:val="both"/>
      </w:pPr>
      <w:bookmarkStart w:id="250" w:name="_Toc34829733"/>
      <w:bookmarkStart w:id="251" w:name="_Toc35335344"/>
      <w:r>
        <w:t>Описание проблем организации газоснабжения источников тепловой энергии.</w:t>
      </w:r>
      <w:bookmarkEnd w:id="250"/>
      <w:bookmarkEnd w:id="251"/>
    </w:p>
    <w:p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346B9" w:rsidRDefault="00B346B9" w:rsidP="00B346B9">
      <w:pPr>
        <w:pStyle w:val="-4"/>
      </w:pPr>
      <w:r w:rsidRPr="0016775F">
        <w:t>Программа газификации поселений МО «Усть-Коксинский район» отсутствует.</w:t>
      </w:r>
    </w:p>
    <w:p w:rsidR="00B346B9" w:rsidRDefault="00B346B9" w:rsidP="00B346B9">
      <w:pPr>
        <w:pStyle w:val="-2"/>
        <w:numPr>
          <w:ilvl w:val="1"/>
          <w:numId w:val="1"/>
        </w:numPr>
        <w:tabs>
          <w:tab w:val="clear" w:pos="1277"/>
          <w:tab w:val="num" w:pos="1135"/>
        </w:tabs>
        <w:ind w:left="1135"/>
        <w:jc w:val="both"/>
      </w:pPr>
      <w:bookmarkStart w:id="252" w:name="_Toc34829734"/>
      <w:bookmarkStart w:id="253" w:name="_Toc3533534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2"/>
      <w:bookmarkEnd w:id="253"/>
    </w:p>
    <w:p w:rsidR="00B346B9" w:rsidRDefault="00B346B9" w:rsidP="00B346B9">
      <w:pPr>
        <w:pStyle w:val="-4"/>
      </w:pPr>
      <w:r w:rsidRPr="0016775F">
        <w:t>Программа газификации поселений МО «Усть-Коксинский район» отсутствует.</w:t>
      </w:r>
    </w:p>
    <w:p w:rsidR="00B346B9" w:rsidRPr="00ED62EC" w:rsidRDefault="00B346B9" w:rsidP="00B346B9">
      <w:pPr>
        <w:pStyle w:val="-2"/>
        <w:numPr>
          <w:ilvl w:val="1"/>
          <w:numId w:val="1"/>
        </w:numPr>
        <w:tabs>
          <w:tab w:val="clear" w:pos="1277"/>
          <w:tab w:val="num" w:pos="1135"/>
        </w:tabs>
        <w:ind w:left="1135"/>
        <w:jc w:val="both"/>
      </w:pPr>
      <w:bookmarkStart w:id="254" w:name="_Toc34829735"/>
      <w:bookmarkStart w:id="255" w:name="_Toc3533534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4"/>
      <w:bookmarkEnd w:id="255"/>
    </w:p>
    <w:p w:rsidR="00B346B9"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256" w:name="_Toc34829736"/>
      <w:bookmarkStart w:id="257" w:name="_Toc3533534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6"/>
      <w:bookmarkEnd w:id="257"/>
    </w:p>
    <w:p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346B9" w:rsidRDefault="00B346B9" w:rsidP="00B346B9">
      <w:pPr>
        <w:pStyle w:val="-2"/>
        <w:numPr>
          <w:ilvl w:val="1"/>
          <w:numId w:val="1"/>
        </w:numPr>
        <w:tabs>
          <w:tab w:val="clear" w:pos="1277"/>
          <w:tab w:val="num" w:pos="1135"/>
        </w:tabs>
        <w:ind w:left="1135"/>
        <w:jc w:val="both"/>
      </w:pPr>
      <w:bookmarkStart w:id="258" w:name="_Toc34829737"/>
      <w:bookmarkStart w:id="259" w:name="_Toc35335348"/>
      <w:r>
        <w:t>Описание решений о развитии соответствующей системы водоснабжения в части, относящейся к системам теплоснабжения.</w:t>
      </w:r>
      <w:bookmarkEnd w:id="258"/>
      <w:bookmarkEnd w:id="259"/>
    </w:p>
    <w:p w:rsidR="00B346B9" w:rsidRDefault="00B346B9" w:rsidP="00B346B9">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B346B9" w:rsidRDefault="00B346B9" w:rsidP="00B346B9">
      <w:pPr>
        <w:pStyle w:val="-2"/>
        <w:numPr>
          <w:ilvl w:val="1"/>
          <w:numId w:val="1"/>
        </w:numPr>
        <w:tabs>
          <w:tab w:val="clear" w:pos="1277"/>
          <w:tab w:val="num" w:pos="1135"/>
        </w:tabs>
        <w:ind w:left="1135"/>
        <w:jc w:val="both"/>
      </w:pPr>
      <w:bookmarkStart w:id="260" w:name="_Toc34829738"/>
      <w:bookmarkStart w:id="261" w:name="_Toc3533534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0"/>
      <w:bookmarkEnd w:id="261"/>
    </w:p>
    <w:p w:rsidR="00B346B9" w:rsidRDefault="00B346B9" w:rsidP="00B346B9">
      <w:pPr>
        <w:pStyle w:val="-4"/>
      </w:pPr>
      <w:r>
        <w:t>Предложения по корректировке утверждённой схемы водоснабжения поселения отсутствуют.</w:t>
      </w:r>
    </w:p>
    <w:p w:rsidR="00B346B9" w:rsidRDefault="00B346B9" w:rsidP="00B346B9">
      <w:pPr>
        <w:pStyle w:val="-1"/>
        <w:numPr>
          <w:ilvl w:val="0"/>
          <w:numId w:val="1"/>
        </w:numPr>
      </w:pPr>
      <w:bookmarkStart w:id="262" w:name="_Toc34829739"/>
      <w:bookmarkStart w:id="263" w:name="_Toc35335350"/>
      <w:r w:rsidRPr="002A507C">
        <w:lastRenderedPageBreak/>
        <w:t>Индикаторы развития систем теплоснабжения поселения, городского округ</w:t>
      </w:r>
      <w:r>
        <w:t>а, города федерального значения</w:t>
      </w:r>
      <w:bookmarkEnd w:id="262"/>
      <w:bookmarkEnd w:id="263"/>
    </w:p>
    <w:p w:rsidR="00B346B9" w:rsidRDefault="00B346B9" w:rsidP="00B346B9">
      <w:pPr>
        <w:pStyle w:val="-4"/>
      </w:pPr>
      <w:r>
        <w:t>Индикаторы развития систем теплоснабжения представлены в таблице ниже.</w:t>
      </w:r>
    </w:p>
    <w:p w:rsidR="00B346B9" w:rsidRDefault="00B346B9" w:rsidP="00B346B9">
      <w:pPr>
        <w:rPr>
          <w:rFonts w:ascii="Arial" w:eastAsiaTheme="minorEastAsia" w:hAnsi="Arial"/>
          <w:lang w:eastAsia="ru-RU"/>
        </w:rPr>
      </w:pPr>
      <w:r>
        <w:br w:type="page"/>
      </w:r>
    </w:p>
    <w:p w:rsidR="00B346B9" w:rsidRDefault="00B346B9" w:rsidP="00B346B9">
      <w:pPr>
        <w:keepNext/>
        <w:widowControl w:val="0"/>
        <w:spacing w:after="0" w:line="360" w:lineRule="atLeast"/>
        <w:rPr>
          <w:rFonts w:ascii="Arial" w:eastAsiaTheme="majorEastAsia" w:hAnsi="Arial" w:cstheme="majorBidi"/>
          <w:b/>
          <w:bCs/>
          <w:sz w:val="20"/>
          <w:szCs w:val="18"/>
          <w:lang w:eastAsia="ru-RU"/>
        </w:rPr>
        <w:sectPr w:rsidR="00B346B9" w:rsidSect="00A84225">
          <w:pgSz w:w="11906" w:h="16838"/>
          <w:pgMar w:top="851" w:right="851" w:bottom="851" w:left="1418" w:header="709" w:footer="709" w:gutter="0"/>
          <w:cols w:space="708"/>
          <w:docGrid w:linePitch="360"/>
        </w:sectPr>
      </w:pPr>
      <w:bookmarkStart w:id="264" w:name="_Toc34809870"/>
    </w:p>
    <w:p w:rsidR="00B346B9" w:rsidRPr="00E93830" w:rsidRDefault="00B346B9" w:rsidP="00B346B9">
      <w:pPr>
        <w:pStyle w:val="-f0"/>
        <w:spacing w:before="0"/>
      </w:pPr>
      <w:bookmarkStart w:id="265" w:name="_Toc34909912"/>
      <w:bookmarkStart w:id="266" w:name="_Toc35335370"/>
      <w:r w:rsidRPr="001402B3">
        <w:lastRenderedPageBreak/>
        <w:t>Таблица</w:t>
      </w:r>
      <w:r w:rsidRPr="00E93830">
        <w:t xml:space="preserve"> </w:t>
      </w:r>
      <w:fldSimple w:instr=" STYLEREF  \s &quot;СТ - 1 заголовок&quot; ">
        <w:r>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4"/>
      <w:bookmarkEnd w:id="265"/>
      <w:bookmarkEnd w:id="266"/>
    </w:p>
    <w:tbl>
      <w:tblPr>
        <w:tblStyle w:val="aff2"/>
        <w:tblW w:w="0" w:type="auto"/>
        <w:tblLook w:val="04A0" w:firstRow="1" w:lastRow="0" w:firstColumn="1" w:lastColumn="0" w:noHBand="0" w:noVBand="1"/>
      </w:tblPr>
      <w:tblGrid>
        <w:gridCol w:w="6714"/>
        <w:gridCol w:w="617"/>
        <w:gridCol w:w="617"/>
        <w:gridCol w:w="617"/>
        <w:gridCol w:w="617"/>
        <w:gridCol w:w="617"/>
        <w:gridCol w:w="617"/>
        <w:gridCol w:w="617"/>
        <w:gridCol w:w="617"/>
        <w:gridCol w:w="617"/>
        <w:gridCol w:w="617"/>
        <w:gridCol w:w="617"/>
        <w:gridCol w:w="617"/>
        <w:gridCol w:w="617"/>
        <w:gridCol w:w="617"/>
      </w:tblGrid>
      <w:tr w:rsidR="001402B3" w:rsidRPr="006B74DB" w:rsidTr="00BA2662">
        <w:trPr>
          <w:cantSplit/>
          <w:trHeight w:val="20"/>
          <w:tblHeader/>
        </w:trPr>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Наименование</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2019</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2020</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2021</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2022</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2023</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2024</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2025</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2026</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2027</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2028</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2029</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2030</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2031</w:t>
            </w:r>
          </w:p>
        </w:tc>
        <w:tc>
          <w:tcPr>
            <w:tcW w:w="0" w:type="auto"/>
            <w:shd w:val="clear" w:color="auto" w:fill="DAEEF3"/>
            <w:noWrap/>
            <w:vAlign w:val="center"/>
            <w:hideMark/>
          </w:tcPr>
          <w:p w:rsidR="001402B3" w:rsidRPr="006B74DB" w:rsidRDefault="001402B3" w:rsidP="00BA2662">
            <w:pPr>
              <w:jc w:val="center"/>
              <w:rPr>
                <w:rFonts w:ascii="Arial" w:hAnsi="Arial" w:cs="Arial"/>
                <w:sz w:val="16"/>
                <w:szCs w:val="16"/>
              </w:rPr>
            </w:pPr>
            <w:r w:rsidRPr="006B74DB">
              <w:rPr>
                <w:rFonts w:ascii="Arial" w:hAnsi="Arial" w:cs="Arial"/>
                <w:sz w:val="16"/>
                <w:szCs w:val="16"/>
              </w:rPr>
              <w:t>2032</w:t>
            </w:r>
          </w:p>
        </w:tc>
      </w:tr>
      <w:tr w:rsidR="001402B3" w:rsidRPr="006B74DB" w:rsidTr="00BA2662">
        <w:trPr>
          <w:cantSplit/>
          <w:trHeight w:val="20"/>
        </w:trPr>
        <w:tc>
          <w:tcPr>
            <w:tcW w:w="0" w:type="auto"/>
            <w:noWrap/>
            <w:vAlign w:val="center"/>
            <w:hideMark/>
          </w:tcPr>
          <w:p w:rsidR="001402B3" w:rsidRPr="00A86CEC" w:rsidRDefault="001402B3" w:rsidP="00BA2662">
            <w:pPr>
              <w:jc w:val="center"/>
              <w:rPr>
                <w:rFonts w:ascii="Arial" w:hAnsi="Arial" w:cs="Arial"/>
                <w:b/>
                <w:sz w:val="16"/>
                <w:szCs w:val="16"/>
              </w:rPr>
            </w:pPr>
            <w:r w:rsidRPr="00A86CEC">
              <w:rPr>
                <w:rFonts w:ascii="Arial" w:hAnsi="Arial" w:cs="Arial"/>
                <w:b/>
                <w:sz w:val="16"/>
                <w:szCs w:val="16"/>
              </w:rPr>
              <w:t>Котельная № 7 (с. Чендек)</w:t>
            </w: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c>
          <w:tcPr>
            <w:tcW w:w="0" w:type="auto"/>
            <w:noWrap/>
            <w:vAlign w:val="center"/>
            <w:hideMark/>
          </w:tcPr>
          <w:p w:rsidR="001402B3" w:rsidRPr="006B74DB" w:rsidRDefault="001402B3" w:rsidP="00BA2662">
            <w:pPr>
              <w:jc w:val="center"/>
              <w:rPr>
                <w:rFonts w:ascii="Arial" w:hAnsi="Arial" w:cs="Arial"/>
                <w:sz w:val="16"/>
                <w:szCs w:val="16"/>
              </w:rPr>
            </w:pP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17,2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0,137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0,137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noWrap/>
            <w:vAlign w:val="center"/>
            <w:hideMark/>
          </w:tcPr>
          <w:p w:rsidR="001402B3" w:rsidRPr="00A86CEC" w:rsidRDefault="001402B3" w:rsidP="00BA2662">
            <w:pPr>
              <w:jc w:val="center"/>
              <w:rPr>
                <w:rFonts w:ascii="Arial" w:hAnsi="Arial" w:cs="Arial"/>
                <w:b/>
                <w:sz w:val="16"/>
                <w:szCs w:val="16"/>
              </w:rPr>
            </w:pPr>
            <w:r w:rsidRPr="00A86CEC">
              <w:rPr>
                <w:rFonts w:ascii="Arial" w:hAnsi="Arial" w:cs="Arial"/>
                <w:b/>
                <w:sz w:val="16"/>
                <w:szCs w:val="16"/>
              </w:rPr>
              <w:t>Чендекское сельское поселение</w:t>
            </w: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15,3</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64,9</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41,6</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4,596</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9,962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335,2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9,2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10,2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14,2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16,2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17,2</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lastRenderedPageBreak/>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0,137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0,137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w:t>
            </w:r>
          </w:p>
        </w:tc>
      </w:tr>
      <w:tr w:rsidR="001402B3" w:rsidRPr="006B74DB" w:rsidTr="00BA2662">
        <w:trPr>
          <w:cantSplit/>
          <w:trHeight w:val="20"/>
        </w:trPr>
        <w:tc>
          <w:tcPr>
            <w:tcW w:w="0" w:type="auto"/>
            <w:noWrap/>
            <w:vAlign w:val="center"/>
            <w:hideMark/>
          </w:tcPr>
          <w:p w:rsidR="001402B3" w:rsidRPr="00A86CEC" w:rsidRDefault="001402B3" w:rsidP="00BA2662">
            <w:pPr>
              <w:jc w:val="center"/>
              <w:rPr>
                <w:rFonts w:ascii="Arial" w:hAnsi="Arial" w:cs="Arial"/>
                <w:b/>
                <w:sz w:val="16"/>
                <w:szCs w:val="16"/>
              </w:rPr>
            </w:pPr>
            <w:r w:rsidRPr="00A86CEC">
              <w:rPr>
                <w:rFonts w:ascii="Arial" w:hAnsi="Arial" w:cs="Arial"/>
                <w:b/>
                <w:sz w:val="16"/>
                <w:szCs w:val="16"/>
              </w:rPr>
              <w:t>МО "Усть-Коксинский район"</w:t>
            </w: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c>
          <w:tcPr>
            <w:tcW w:w="0" w:type="auto"/>
            <w:shd w:val="clear" w:color="auto" w:fill="auto"/>
            <w:noWrap/>
            <w:vAlign w:val="center"/>
          </w:tcPr>
          <w:p w:rsidR="001402B3" w:rsidRPr="007B0E0D" w:rsidRDefault="001402B3" w:rsidP="00BA2662">
            <w:pPr>
              <w:jc w:val="center"/>
              <w:rPr>
                <w:rFonts w:ascii="Arial" w:hAnsi="Arial" w:cs="Arial"/>
                <w:sz w:val="16"/>
                <w:szCs w:val="16"/>
              </w:rPr>
            </w:pP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220,6</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64,8</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788,6</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2,461</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5,075</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2,01</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391,7</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н/д</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19,7</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8,8</w:t>
            </w:r>
          </w:p>
        </w:tc>
      </w:tr>
      <w:tr w:rsidR="001402B3" w:rsidRPr="006B74DB" w:rsidTr="00BA2662">
        <w:trPr>
          <w:cantSplit/>
          <w:trHeight w:val="20"/>
        </w:trPr>
        <w:tc>
          <w:tcPr>
            <w:tcW w:w="0" w:type="auto"/>
            <w:vAlign w:val="center"/>
            <w:hideMark/>
          </w:tcPr>
          <w:p w:rsidR="001402B3" w:rsidRPr="006B74DB" w:rsidRDefault="001402B3" w:rsidP="00BA2662">
            <w:pPr>
              <w:rPr>
                <w:rFonts w:ascii="Arial" w:hAnsi="Arial" w:cs="Arial"/>
                <w:sz w:val="16"/>
                <w:szCs w:val="16"/>
              </w:rPr>
            </w:pPr>
            <w:r w:rsidRPr="006B74DB">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402B3" w:rsidRPr="007B0E0D" w:rsidRDefault="001402B3" w:rsidP="00BA2662">
            <w:pPr>
              <w:jc w:val="center"/>
              <w:rPr>
                <w:rFonts w:ascii="Arial" w:hAnsi="Arial" w:cs="Arial"/>
                <w:sz w:val="16"/>
                <w:szCs w:val="16"/>
              </w:rPr>
            </w:pPr>
            <w:r w:rsidRPr="007B0E0D">
              <w:rPr>
                <w:rFonts w:ascii="Arial" w:hAnsi="Arial" w:cs="Arial"/>
                <w:sz w:val="16"/>
                <w:szCs w:val="16"/>
              </w:rPr>
              <w:t>0,011</w:t>
            </w:r>
          </w:p>
        </w:tc>
      </w:tr>
    </w:tbl>
    <w:p w:rsidR="001402B3" w:rsidRDefault="001402B3" w:rsidP="00B346B9">
      <w:pPr>
        <w:pStyle w:val="-4"/>
        <w:sectPr w:rsidR="001402B3" w:rsidSect="00A84225">
          <w:pgSz w:w="16838" w:h="11906" w:orient="landscape" w:code="9"/>
          <w:pgMar w:top="1418" w:right="851" w:bottom="851" w:left="851" w:header="709" w:footer="709" w:gutter="0"/>
          <w:cols w:space="708"/>
          <w:docGrid w:linePitch="360"/>
        </w:sectPr>
      </w:pPr>
    </w:p>
    <w:p w:rsidR="00B346B9" w:rsidRDefault="00B346B9" w:rsidP="00B346B9">
      <w:pPr>
        <w:pStyle w:val="-1"/>
        <w:numPr>
          <w:ilvl w:val="0"/>
          <w:numId w:val="1"/>
        </w:numPr>
      </w:pPr>
      <w:bookmarkStart w:id="267" w:name="_Toc34829740"/>
      <w:bookmarkStart w:id="268" w:name="_Toc35335351"/>
      <w:r>
        <w:lastRenderedPageBreak/>
        <w:t>Ценовые (тарифные) последствия</w:t>
      </w:r>
      <w:bookmarkEnd w:id="267"/>
      <w:bookmarkEnd w:id="268"/>
    </w:p>
    <w:p w:rsidR="007C4AAC" w:rsidRDefault="007C4AAC" w:rsidP="00B346B9">
      <w:pPr>
        <w:pStyle w:val="-f1"/>
      </w:pPr>
    </w:p>
    <w:p w:rsidR="009C108E" w:rsidRDefault="009C108E" w:rsidP="009C108E">
      <w:pPr>
        <w:pStyle w:val="-4"/>
      </w:pPr>
    </w:p>
    <w:p w:rsidR="009C108E" w:rsidRDefault="009C108E" w:rsidP="009C108E">
      <w:pPr>
        <w:pStyle w:val="-4"/>
      </w:pPr>
    </w:p>
    <w:p w:rsidR="009C108E" w:rsidRDefault="009C108E" w:rsidP="009C108E">
      <w:pPr>
        <w:pStyle w:val="-4"/>
      </w:pPr>
    </w:p>
    <w:p w:rsidR="009C108E" w:rsidRDefault="009C108E" w:rsidP="009C108E">
      <w:pPr>
        <w:rPr>
          <w:rFonts w:ascii="Arial" w:hAnsi="Arial" w:cs="Arial"/>
          <w:b/>
          <w:sz w:val="24"/>
          <w:szCs w:val="24"/>
        </w:rPr>
      </w:pPr>
      <w:r>
        <w:rPr>
          <w:rFonts w:ascii="Arial" w:hAnsi="Arial" w:cs="Arial"/>
          <w:b/>
          <w:sz w:val="24"/>
          <w:szCs w:val="24"/>
        </w:rPr>
        <w:t>НЕ ПОДЛЕЖИТ ОПУБЛИКОВАНИЮ</w:t>
      </w:r>
    </w:p>
    <w:p w:rsidR="009C108E" w:rsidRPr="009C108E" w:rsidRDefault="009C108E" w:rsidP="009C108E">
      <w:pPr>
        <w:pStyle w:val="-4"/>
      </w:pPr>
      <w:bookmarkStart w:id="269" w:name="_GoBack"/>
      <w:bookmarkEnd w:id="269"/>
    </w:p>
    <w:sectPr w:rsidR="009C108E" w:rsidRPr="009C108E" w:rsidSect="00B346B9">
      <w:headerReference w:type="default" r:id="rId23"/>
      <w:footerReference w:type="default" r:id="rId2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04A" w:rsidRDefault="00FF104A" w:rsidP="00A66023">
      <w:pPr>
        <w:spacing w:after="0" w:line="240" w:lineRule="auto"/>
      </w:pPr>
      <w:r>
        <w:separator/>
      </w:r>
    </w:p>
  </w:endnote>
  <w:endnote w:type="continuationSeparator" w:id="0">
    <w:p w:rsidR="00FF104A" w:rsidRDefault="00FF104A"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26" w:rsidRPr="00FF66CB" w:rsidRDefault="00C27E26" w:rsidP="00A66023">
    <w:pPr>
      <w:pStyle w:val="-9"/>
      <w:tabs>
        <w:tab w:val="clear" w:pos="9355"/>
        <w:tab w:val="right" w:pos="9639"/>
      </w:tabs>
      <w:rPr>
        <w:rFonts w:cs="Arial"/>
      </w:rPr>
    </w:pPr>
    <w:r>
      <w:rPr>
        <w:rFonts w:cs="Arial"/>
        <w:lang w:val="en-US"/>
      </w:rPr>
      <w:ptab w:relativeTo="margin" w:alignment="center" w:leader="none"/>
    </w:r>
    <w:r w:rsidR="009F0E18">
      <w:rPr>
        <w:rFonts w:cs="Arial"/>
        <w:szCs w:val="18"/>
      </w:rPr>
      <w:t>842408</w:t>
    </w:r>
    <w:r w:rsidR="009F0E18">
      <w:rPr>
        <w:rFonts w:cs="Arial"/>
        <w:szCs w:val="18"/>
        <w:lang w:val="en-US"/>
      </w:rPr>
      <w:t>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9C108E">
      <w:rPr>
        <w:rFonts w:cs="Arial"/>
        <w:noProof/>
      </w:rPr>
      <w:t>66</w:t>
    </w:r>
    <w:r w:rsidRPr="00FF66CB">
      <w:rPr>
        <w:rFonts w:cs="Arial"/>
      </w:rPr>
      <w:fldChar w:fldCharType="end"/>
    </w:r>
  </w:p>
  <w:p w:rsidR="00C27E26" w:rsidRDefault="00C27E2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26" w:rsidRPr="00FF66CB" w:rsidRDefault="00C27E26" w:rsidP="00A66023">
    <w:pPr>
      <w:pStyle w:val="-9"/>
      <w:tabs>
        <w:tab w:val="clear" w:pos="9355"/>
        <w:tab w:val="right" w:pos="9639"/>
      </w:tabs>
      <w:rPr>
        <w:rFonts w:cs="Arial"/>
      </w:rPr>
    </w:pPr>
    <w:r>
      <w:rPr>
        <w:rFonts w:cs="Arial"/>
        <w:lang w:val="en-US"/>
      </w:rPr>
      <w:ptab w:relativeTo="margin" w:alignment="center" w:leader="none"/>
    </w:r>
    <w:r>
      <w:rPr>
        <w:rFonts w:cs="Arial"/>
        <w:szCs w:val="18"/>
      </w:rPr>
      <w:t>8424088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9C108E">
      <w:rPr>
        <w:rFonts w:cs="Arial"/>
        <w:noProof/>
      </w:rPr>
      <w:t>67</w:t>
    </w:r>
    <w:r w:rsidRPr="00FF66CB">
      <w:rPr>
        <w:rFonts w:cs="Arial"/>
      </w:rPr>
      <w:fldChar w:fldCharType="end"/>
    </w:r>
  </w:p>
  <w:p w:rsidR="00C27E26" w:rsidRDefault="00C27E2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04A" w:rsidRDefault="00FF104A" w:rsidP="00A66023">
      <w:pPr>
        <w:spacing w:after="0" w:line="240" w:lineRule="auto"/>
      </w:pPr>
      <w:r>
        <w:separator/>
      </w:r>
    </w:p>
  </w:footnote>
  <w:footnote w:type="continuationSeparator" w:id="0">
    <w:p w:rsidR="00FF104A" w:rsidRDefault="00FF104A"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26" w:rsidRPr="00DC63DD" w:rsidRDefault="004333D6" w:rsidP="00DC63DD">
    <w:pPr>
      <w:pStyle w:val="-5"/>
    </w:pPr>
    <w:r>
      <w:t>УТВЕРЖДАЕМАЯ ЧАСТЬ К СХЕМЕ</w:t>
    </w:r>
    <w:r w:rsidR="00C27E26" w:rsidRPr="00DC63DD">
      <w:t xml:space="preserve"> ТЕПЛОСНАБЖЕНИЯ</w:t>
    </w:r>
    <w:r w:rsidR="00C27E26">
      <w:t xml:space="preserve"> ЧЕНДЕКСКОГО СЕЛЬСКОГО ПОСЕЛЕНИЯ</w:t>
    </w:r>
    <w:r w:rsidR="00C27E26"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26" w:rsidRPr="00DC63DD" w:rsidRDefault="00C27E26" w:rsidP="00DC63DD">
    <w:pPr>
      <w:pStyle w:val="-5"/>
    </w:pPr>
    <w:bookmarkStart w:id="270" w:name="_Hlk514849821"/>
    <w:r w:rsidRPr="00DC63DD">
      <w:t>СХЕМА ТЕПЛОСНАБЖЕНИЯ</w:t>
    </w:r>
    <w:r>
      <w:t xml:space="preserve"> ЧЕНДЕКСКОГО СЕЛЬСКОГО ПОСЕЛЕНИЯ</w:t>
    </w:r>
    <w:r w:rsidRPr="00DC63DD">
      <w:t xml:space="preserve"> ДО 2032 Г.</w:t>
    </w:r>
  </w:p>
  <w:bookmarkEnd w:id="2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0E673FE4"/>
    <w:multiLevelType w:val="hybridMultilevel"/>
    <w:tmpl w:val="83585A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84C5343"/>
    <w:multiLevelType w:val="hybridMultilevel"/>
    <w:tmpl w:val="D916B7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2897604"/>
    <w:multiLevelType w:val="hybridMultilevel"/>
    <w:tmpl w:val="70A0079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9">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2">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9"/>
  </w:num>
  <w:num w:numId="3">
    <w:abstractNumId w:val="13"/>
  </w:num>
  <w:num w:numId="4">
    <w:abstractNumId w:val="38"/>
  </w:num>
  <w:num w:numId="5">
    <w:abstractNumId w:val="41"/>
  </w:num>
  <w:num w:numId="6">
    <w:abstractNumId w:val="19"/>
  </w:num>
  <w:num w:numId="7">
    <w:abstractNumId w:val="34"/>
  </w:num>
  <w:num w:numId="8">
    <w:abstractNumId w:val="24"/>
  </w:num>
  <w:num w:numId="9">
    <w:abstractNumId w:val="8"/>
  </w:num>
  <w:num w:numId="10">
    <w:abstractNumId w:val="1"/>
  </w:num>
  <w:num w:numId="11">
    <w:abstractNumId w:val="22"/>
  </w:num>
  <w:num w:numId="12">
    <w:abstractNumId w:val="15"/>
  </w:num>
  <w:num w:numId="13">
    <w:abstractNumId w:val="36"/>
  </w:num>
  <w:num w:numId="14">
    <w:abstractNumId w:val="26"/>
  </w:num>
  <w:num w:numId="15">
    <w:abstractNumId w:val="2"/>
  </w:num>
  <w:num w:numId="16">
    <w:abstractNumId w:val="6"/>
  </w:num>
  <w:num w:numId="17">
    <w:abstractNumId w:val="37"/>
  </w:num>
  <w:num w:numId="18">
    <w:abstractNumId w:val="31"/>
  </w:num>
  <w:num w:numId="19">
    <w:abstractNumId w:val="14"/>
  </w:num>
  <w:num w:numId="20">
    <w:abstractNumId w:val="3"/>
  </w:num>
  <w:num w:numId="21">
    <w:abstractNumId w:val="32"/>
  </w:num>
  <w:num w:numId="22">
    <w:abstractNumId w:val="25"/>
  </w:num>
  <w:num w:numId="23">
    <w:abstractNumId w:val="7"/>
  </w:num>
  <w:num w:numId="24">
    <w:abstractNumId w:val="42"/>
  </w:num>
  <w:num w:numId="25">
    <w:abstractNumId w:val="30"/>
  </w:num>
  <w:num w:numId="26">
    <w:abstractNumId w:val="28"/>
  </w:num>
  <w:num w:numId="27">
    <w:abstractNumId w:val="20"/>
  </w:num>
  <w:num w:numId="28">
    <w:abstractNumId w:val="33"/>
  </w:num>
  <w:num w:numId="29">
    <w:abstractNumId w:val="39"/>
  </w:num>
  <w:num w:numId="30">
    <w:abstractNumId w:val="23"/>
  </w:num>
  <w:num w:numId="31">
    <w:abstractNumId w:val="11"/>
  </w:num>
  <w:num w:numId="32">
    <w:abstractNumId w:val="5"/>
  </w:num>
  <w:num w:numId="33">
    <w:abstractNumId w:val="21"/>
  </w:num>
  <w:num w:numId="34">
    <w:abstractNumId w:val="4"/>
  </w:num>
  <w:num w:numId="35">
    <w:abstractNumId w:val="17"/>
  </w:num>
  <w:num w:numId="36">
    <w:abstractNumId w:val="35"/>
  </w:num>
  <w:num w:numId="37">
    <w:abstractNumId w:val="18"/>
  </w:num>
  <w:num w:numId="38">
    <w:abstractNumId w:val="12"/>
  </w:num>
  <w:num w:numId="39">
    <w:abstractNumId w:val="40"/>
  </w:num>
  <w:num w:numId="40">
    <w:abstractNumId w:val="16"/>
  </w:num>
  <w:num w:numId="41">
    <w:abstractNumId w:val="10"/>
  </w:num>
  <w:num w:numId="42">
    <w:abstractNumId w:val="29"/>
  </w:num>
  <w:num w:numId="43">
    <w:abstractNumId w:val="27"/>
  </w:num>
  <w:num w:numId="4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C54A4"/>
    <w:rsid w:val="000D1689"/>
    <w:rsid w:val="0011627C"/>
    <w:rsid w:val="001402B3"/>
    <w:rsid w:val="00170CBB"/>
    <w:rsid w:val="001952DE"/>
    <w:rsid w:val="001A7A57"/>
    <w:rsid w:val="001D13CD"/>
    <w:rsid w:val="00232746"/>
    <w:rsid w:val="002955A4"/>
    <w:rsid w:val="002A507C"/>
    <w:rsid w:val="002B66BD"/>
    <w:rsid w:val="0033358A"/>
    <w:rsid w:val="00370FA5"/>
    <w:rsid w:val="003715A4"/>
    <w:rsid w:val="003E0FD4"/>
    <w:rsid w:val="004333D6"/>
    <w:rsid w:val="00487859"/>
    <w:rsid w:val="004A0C2B"/>
    <w:rsid w:val="004C0E6E"/>
    <w:rsid w:val="00523DB5"/>
    <w:rsid w:val="00597F73"/>
    <w:rsid w:val="005A5897"/>
    <w:rsid w:val="005A6B55"/>
    <w:rsid w:val="005B12BC"/>
    <w:rsid w:val="006B119D"/>
    <w:rsid w:val="006C3456"/>
    <w:rsid w:val="006D11FF"/>
    <w:rsid w:val="006D26B7"/>
    <w:rsid w:val="006F06CA"/>
    <w:rsid w:val="00717B93"/>
    <w:rsid w:val="00757A5E"/>
    <w:rsid w:val="00782696"/>
    <w:rsid w:val="007C4AAC"/>
    <w:rsid w:val="007F376C"/>
    <w:rsid w:val="0081686E"/>
    <w:rsid w:val="00837302"/>
    <w:rsid w:val="00883D1D"/>
    <w:rsid w:val="00893D11"/>
    <w:rsid w:val="00901B0E"/>
    <w:rsid w:val="00902C06"/>
    <w:rsid w:val="009B285E"/>
    <w:rsid w:val="009C108E"/>
    <w:rsid w:val="009F0E18"/>
    <w:rsid w:val="009F1278"/>
    <w:rsid w:val="00A65E38"/>
    <w:rsid w:val="00A66023"/>
    <w:rsid w:val="00A7395F"/>
    <w:rsid w:val="00A84225"/>
    <w:rsid w:val="00A9462C"/>
    <w:rsid w:val="00AD5993"/>
    <w:rsid w:val="00AF67FB"/>
    <w:rsid w:val="00B04E15"/>
    <w:rsid w:val="00B346B9"/>
    <w:rsid w:val="00BA28D7"/>
    <w:rsid w:val="00BD2D7F"/>
    <w:rsid w:val="00BE5DB7"/>
    <w:rsid w:val="00BF7024"/>
    <w:rsid w:val="00C27E26"/>
    <w:rsid w:val="00CC0BBF"/>
    <w:rsid w:val="00CF7F29"/>
    <w:rsid w:val="00D14A9C"/>
    <w:rsid w:val="00D312B3"/>
    <w:rsid w:val="00D6565B"/>
    <w:rsid w:val="00DC63DD"/>
    <w:rsid w:val="00DE21F3"/>
    <w:rsid w:val="00E858F9"/>
    <w:rsid w:val="00ED62EC"/>
    <w:rsid w:val="00F5203C"/>
    <w:rsid w:val="00FF1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346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4333D6"/>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4333D6"/>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346B9"/>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346B9"/>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346B9"/>
    <w:rPr>
      <w:i/>
      <w:iCs/>
      <w:color w:val="44546A" w:themeColor="text2"/>
      <w:sz w:val="18"/>
      <w:szCs w:val="18"/>
    </w:rPr>
  </w:style>
  <w:style w:type="paragraph" w:styleId="4">
    <w:name w:val="toc 4"/>
    <w:basedOn w:val="a2"/>
    <w:next w:val="a2"/>
    <w:autoRedefine/>
    <w:uiPriority w:val="39"/>
    <w:unhideWhenUsed/>
    <w:rsid w:val="00B346B9"/>
    <w:pPr>
      <w:spacing w:after="100"/>
      <w:ind w:left="660"/>
    </w:pPr>
    <w:rPr>
      <w:rFonts w:eastAsiaTheme="minorEastAsia"/>
      <w:lang w:eastAsia="ru-RU"/>
    </w:rPr>
  </w:style>
  <w:style w:type="paragraph" w:styleId="5">
    <w:name w:val="toc 5"/>
    <w:basedOn w:val="a2"/>
    <w:next w:val="a2"/>
    <w:autoRedefine/>
    <w:uiPriority w:val="39"/>
    <w:unhideWhenUsed/>
    <w:rsid w:val="00B346B9"/>
    <w:pPr>
      <w:spacing w:after="100"/>
      <w:ind w:left="880"/>
    </w:pPr>
    <w:rPr>
      <w:rFonts w:eastAsiaTheme="minorEastAsia"/>
      <w:lang w:eastAsia="ru-RU"/>
    </w:rPr>
  </w:style>
  <w:style w:type="paragraph" w:styleId="6">
    <w:name w:val="toc 6"/>
    <w:basedOn w:val="a2"/>
    <w:next w:val="a2"/>
    <w:autoRedefine/>
    <w:uiPriority w:val="39"/>
    <w:unhideWhenUsed/>
    <w:rsid w:val="00B346B9"/>
    <w:pPr>
      <w:spacing w:after="100"/>
      <w:ind w:left="1100"/>
    </w:pPr>
    <w:rPr>
      <w:rFonts w:eastAsiaTheme="minorEastAsia"/>
      <w:lang w:eastAsia="ru-RU"/>
    </w:rPr>
  </w:style>
  <w:style w:type="paragraph" w:styleId="7">
    <w:name w:val="toc 7"/>
    <w:basedOn w:val="a2"/>
    <w:next w:val="a2"/>
    <w:autoRedefine/>
    <w:uiPriority w:val="39"/>
    <w:unhideWhenUsed/>
    <w:rsid w:val="00B346B9"/>
    <w:pPr>
      <w:spacing w:after="100"/>
      <w:ind w:left="1320"/>
    </w:pPr>
    <w:rPr>
      <w:rFonts w:eastAsiaTheme="minorEastAsia"/>
      <w:lang w:eastAsia="ru-RU"/>
    </w:rPr>
  </w:style>
  <w:style w:type="paragraph" w:styleId="81">
    <w:name w:val="toc 8"/>
    <w:basedOn w:val="a2"/>
    <w:next w:val="a2"/>
    <w:autoRedefine/>
    <w:uiPriority w:val="39"/>
    <w:unhideWhenUsed/>
    <w:rsid w:val="00B346B9"/>
    <w:pPr>
      <w:spacing w:after="100"/>
      <w:ind w:left="1540"/>
    </w:pPr>
    <w:rPr>
      <w:rFonts w:eastAsiaTheme="minorEastAsia"/>
      <w:lang w:eastAsia="ru-RU"/>
    </w:rPr>
  </w:style>
  <w:style w:type="paragraph" w:styleId="91">
    <w:name w:val="toc 9"/>
    <w:basedOn w:val="a2"/>
    <w:next w:val="a2"/>
    <w:autoRedefine/>
    <w:uiPriority w:val="39"/>
    <w:unhideWhenUsed/>
    <w:rsid w:val="00B346B9"/>
    <w:pPr>
      <w:spacing w:after="100"/>
      <w:ind w:left="1760"/>
    </w:pPr>
    <w:rPr>
      <w:rFonts w:eastAsiaTheme="minorEastAsia"/>
      <w:lang w:eastAsia="ru-RU"/>
    </w:rPr>
  </w:style>
  <w:style w:type="paragraph" w:customStyle="1" w:styleId="afa">
    <w:name w:val="обычный отчета"/>
    <w:basedOn w:val="afb"/>
    <w:link w:val="afc"/>
    <w:rsid w:val="00B346B9"/>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346B9"/>
    <w:pPr>
      <w:spacing w:after="120"/>
    </w:pPr>
  </w:style>
  <w:style w:type="character" w:customStyle="1" w:styleId="afd">
    <w:name w:val="Основной текст Знак"/>
    <w:basedOn w:val="a3"/>
    <w:link w:val="afb"/>
    <w:uiPriority w:val="99"/>
    <w:semiHidden/>
    <w:rsid w:val="00B346B9"/>
  </w:style>
  <w:style w:type="character" w:customStyle="1" w:styleId="afc">
    <w:name w:val="обычный отчета Знак"/>
    <w:basedOn w:val="a3"/>
    <w:link w:val="afa"/>
    <w:rsid w:val="00B346B9"/>
    <w:rPr>
      <w:rFonts w:ascii="Arial" w:eastAsia="Times New Roman" w:hAnsi="Arial" w:cs="Arial"/>
      <w:spacing w:val="-5"/>
    </w:rPr>
  </w:style>
  <w:style w:type="paragraph" w:customStyle="1" w:styleId="a">
    <w:name w:val="Маркированный точка"/>
    <w:basedOn w:val="a2"/>
    <w:link w:val="afe"/>
    <w:autoRedefine/>
    <w:rsid w:val="00B346B9"/>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346B9"/>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346B9"/>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346B9"/>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46B9"/>
    <w:pPr>
      <w:ind w:left="2072" w:hanging="360"/>
      <w:contextualSpacing/>
    </w:pPr>
  </w:style>
  <w:style w:type="character" w:customStyle="1" w:styleId="aff0">
    <w:name w:val="маркированный штрих Знак"/>
    <w:basedOn w:val="a3"/>
    <w:link w:val="a0"/>
    <w:rsid w:val="00B346B9"/>
    <w:rPr>
      <w:rFonts w:ascii="Arial" w:eastAsia="Calibri" w:hAnsi="Arial" w:cs="Arial"/>
      <w:szCs w:val="24"/>
      <w:lang w:bidi="en-US"/>
    </w:rPr>
  </w:style>
  <w:style w:type="paragraph" w:customStyle="1" w:styleId="1">
    <w:name w:val="1.нумерованный"/>
    <w:basedOn w:val="a2"/>
    <w:next w:val="a2"/>
    <w:link w:val="17"/>
    <w:rsid w:val="00B346B9"/>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346B9"/>
    <w:rPr>
      <w:rFonts w:ascii="Arial" w:eastAsia="Calibri" w:hAnsi="Arial" w:cs="Times New Roman"/>
      <w:position w:val="-6"/>
      <w:szCs w:val="24"/>
      <w:lang w:bidi="en-US"/>
    </w:rPr>
  </w:style>
  <w:style w:type="paragraph" w:customStyle="1" w:styleId="Style1">
    <w:name w:val="Style1"/>
    <w:basedOn w:val="a2"/>
    <w:uiPriority w:val="99"/>
    <w:rsid w:val="00B346B9"/>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46B9"/>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46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46B9"/>
    <w:rPr>
      <w:rFonts w:ascii="Times New Roman" w:hAnsi="Times New Roman"/>
      <w:sz w:val="18"/>
    </w:rPr>
  </w:style>
  <w:style w:type="paragraph" w:styleId="aff1">
    <w:name w:val="List Paragraph"/>
    <w:basedOn w:val="a2"/>
    <w:uiPriority w:val="34"/>
    <w:rsid w:val="00B346B9"/>
    <w:pPr>
      <w:ind w:left="720"/>
      <w:contextualSpacing/>
    </w:pPr>
  </w:style>
  <w:style w:type="table" w:styleId="aff2">
    <w:name w:val="Table Grid"/>
    <w:basedOn w:val="a4"/>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B346B9"/>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346B9"/>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346B9"/>
    <w:rPr>
      <w:color w:val="800080"/>
      <w:u w:val="single"/>
    </w:rPr>
  </w:style>
  <w:style w:type="paragraph" w:customStyle="1" w:styleId="msonormal0">
    <w:name w:val="msonormal"/>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346B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346B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346B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346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346B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346B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346B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346B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346B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346B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346B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346B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346B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346B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346B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346B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346B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346B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346B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346B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346B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346B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346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346B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346B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346B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346B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346B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346B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346B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346B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346B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346B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346B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346B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346B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346B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346B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346B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346B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346B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346B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346B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346B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346B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346B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346B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346B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346B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346B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346B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346B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346B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346B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346B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346B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346B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3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346B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346B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346B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346B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346B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346B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346B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346B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346B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346B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346B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346B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346B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346B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346B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346B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346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346B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346B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346B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346B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346B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346B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346B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346B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346B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346B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346B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346B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346B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346B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346B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346B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346B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346B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346B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346B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346B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346B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346B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346B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346B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346B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346B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346B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346B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346B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346B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346B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346B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346B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346B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346B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346B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346B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346B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346B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346B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346B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346B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346B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346B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346B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B346B9"/>
  </w:style>
  <w:style w:type="table" w:customStyle="1" w:styleId="32">
    <w:name w:val="Сетка таблицы3"/>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B346B9"/>
  </w:style>
  <w:style w:type="table" w:customStyle="1" w:styleId="40">
    <w:name w:val="Сетка таблицы4"/>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B346B9"/>
  </w:style>
  <w:style w:type="table" w:customStyle="1" w:styleId="51">
    <w:name w:val="Сетка таблицы5"/>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4"/>
    <w:next w:val="aff2"/>
    <w:uiPriority w:val="39"/>
    <w:rsid w:val="00A8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4"/>
    <w:next w:val="aff2"/>
    <w:uiPriority w:val="39"/>
    <w:rsid w:val="00A8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9C108E"/>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9C1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346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4333D6"/>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4333D6"/>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346B9"/>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346B9"/>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346B9"/>
    <w:rPr>
      <w:i/>
      <w:iCs/>
      <w:color w:val="44546A" w:themeColor="text2"/>
      <w:sz w:val="18"/>
      <w:szCs w:val="18"/>
    </w:rPr>
  </w:style>
  <w:style w:type="paragraph" w:styleId="4">
    <w:name w:val="toc 4"/>
    <w:basedOn w:val="a2"/>
    <w:next w:val="a2"/>
    <w:autoRedefine/>
    <w:uiPriority w:val="39"/>
    <w:unhideWhenUsed/>
    <w:rsid w:val="00B346B9"/>
    <w:pPr>
      <w:spacing w:after="100"/>
      <w:ind w:left="660"/>
    </w:pPr>
    <w:rPr>
      <w:rFonts w:eastAsiaTheme="minorEastAsia"/>
      <w:lang w:eastAsia="ru-RU"/>
    </w:rPr>
  </w:style>
  <w:style w:type="paragraph" w:styleId="5">
    <w:name w:val="toc 5"/>
    <w:basedOn w:val="a2"/>
    <w:next w:val="a2"/>
    <w:autoRedefine/>
    <w:uiPriority w:val="39"/>
    <w:unhideWhenUsed/>
    <w:rsid w:val="00B346B9"/>
    <w:pPr>
      <w:spacing w:after="100"/>
      <w:ind w:left="880"/>
    </w:pPr>
    <w:rPr>
      <w:rFonts w:eastAsiaTheme="minorEastAsia"/>
      <w:lang w:eastAsia="ru-RU"/>
    </w:rPr>
  </w:style>
  <w:style w:type="paragraph" w:styleId="6">
    <w:name w:val="toc 6"/>
    <w:basedOn w:val="a2"/>
    <w:next w:val="a2"/>
    <w:autoRedefine/>
    <w:uiPriority w:val="39"/>
    <w:unhideWhenUsed/>
    <w:rsid w:val="00B346B9"/>
    <w:pPr>
      <w:spacing w:after="100"/>
      <w:ind w:left="1100"/>
    </w:pPr>
    <w:rPr>
      <w:rFonts w:eastAsiaTheme="minorEastAsia"/>
      <w:lang w:eastAsia="ru-RU"/>
    </w:rPr>
  </w:style>
  <w:style w:type="paragraph" w:styleId="7">
    <w:name w:val="toc 7"/>
    <w:basedOn w:val="a2"/>
    <w:next w:val="a2"/>
    <w:autoRedefine/>
    <w:uiPriority w:val="39"/>
    <w:unhideWhenUsed/>
    <w:rsid w:val="00B346B9"/>
    <w:pPr>
      <w:spacing w:after="100"/>
      <w:ind w:left="1320"/>
    </w:pPr>
    <w:rPr>
      <w:rFonts w:eastAsiaTheme="minorEastAsia"/>
      <w:lang w:eastAsia="ru-RU"/>
    </w:rPr>
  </w:style>
  <w:style w:type="paragraph" w:styleId="81">
    <w:name w:val="toc 8"/>
    <w:basedOn w:val="a2"/>
    <w:next w:val="a2"/>
    <w:autoRedefine/>
    <w:uiPriority w:val="39"/>
    <w:unhideWhenUsed/>
    <w:rsid w:val="00B346B9"/>
    <w:pPr>
      <w:spacing w:after="100"/>
      <w:ind w:left="1540"/>
    </w:pPr>
    <w:rPr>
      <w:rFonts w:eastAsiaTheme="minorEastAsia"/>
      <w:lang w:eastAsia="ru-RU"/>
    </w:rPr>
  </w:style>
  <w:style w:type="paragraph" w:styleId="91">
    <w:name w:val="toc 9"/>
    <w:basedOn w:val="a2"/>
    <w:next w:val="a2"/>
    <w:autoRedefine/>
    <w:uiPriority w:val="39"/>
    <w:unhideWhenUsed/>
    <w:rsid w:val="00B346B9"/>
    <w:pPr>
      <w:spacing w:after="100"/>
      <w:ind w:left="1760"/>
    </w:pPr>
    <w:rPr>
      <w:rFonts w:eastAsiaTheme="minorEastAsia"/>
      <w:lang w:eastAsia="ru-RU"/>
    </w:rPr>
  </w:style>
  <w:style w:type="paragraph" w:customStyle="1" w:styleId="afa">
    <w:name w:val="обычный отчета"/>
    <w:basedOn w:val="afb"/>
    <w:link w:val="afc"/>
    <w:rsid w:val="00B346B9"/>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346B9"/>
    <w:pPr>
      <w:spacing w:after="120"/>
    </w:pPr>
  </w:style>
  <w:style w:type="character" w:customStyle="1" w:styleId="afd">
    <w:name w:val="Основной текст Знак"/>
    <w:basedOn w:val="a3"/>
    <w:link w:val="afb"/>
    <w:uiPriority w:val="99"/>
    <w:semiHidden/>
    <w:rsid w:val="00B346B9"/>
  </w:style>
  <w:style w:type="character" w:customStyle="1" w:styleId="afc">
    <w:name w:val="обычный отчета Знак"/>
    <w:basedOn w:val="a3"/>
    <w:link w:val="afa"/>
    <w:rsid w:val="00B346B9"/>
    <w:rPr>
      <w:rFonts w:ascii="Arial" w:eastAsia="Times New Roman" w:hAnsi="Arial" w:cs="Arial"/>
      <w:spacing w:val="-5"/>
    </w:rPr>
  </w:style>
  <w:style w:type="paragraph" w:customStyle="1" w:styleId="a">
    <w:name w:val="Маркированный точка"/>
    <w:basedOn w:val="a2"/>
    <w:link w:val="afe"/>
    <w:autoRedefine/>
    <w:rsid w:val="00B346B9"/>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346B9"/>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346B9"/>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346B9"/>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46B9"/>
    <w:pPr>
      <w:ind w:left="2072" w:hanging="360"/>
      <w:contextualSpacing/>
    </w:pPr>
  </w:style>
  <w:style w:type="character" w:customStyle="1" w:styleId="aff0">
    <w:name w:val="маркированный штрих Знак"/>
    <w:basedOn w:val="a3"/>
    <w:link w:val="a0"/>
    <w:rsid w:val="00B346B9"/>
    <w:rPr>
      <w:rFonts w:ascii="Arial" w:eastAsia="Calibri" w:hAnsi="Arial" w:cs="Arial"/>
      <w:szCs w:val="24"/>
      <w:lang w:bidi="en-US"/>
    </w:rPr>
  </w:style>
  <w:style w:type="paragraph" w:customStyle="1" w:styleId="1">
    <w:name w:val="1.нумерованный"/>
    <w:basedOn w:val="a2"/>
    <w:next w:val="a2"/>
    <w:link w:val="17"/>
    <w:rsid w:val="00B346B9"/>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346B9"/>
    <w:rPr>
      <w:rFonts w:ascii="Arial" w:eastAsia="Calibri" w:hAnsi="Arial" w:cs="Times New Roman"/>
      <w:position w:val="-6"/>
      <w:szCs w:val="24"/>
      <w:lang w:bidi="en-US"/>
    </w:rPr>
  </w:style>
  <w:style w:type="paragraph" w:customStyle="1" w:styleId="Style1">
    <w:name w:val="Style1"/>
    <w:basedOn w:val="a2"/>
    <w:uiPriority w:val="99"/>
    <w:rsid w:val="00B346B9"/>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46B9"/>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46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46B9"/>
    <w:rPr>
      <w:rFonts w:ascii="Times New Roman" w:hAnsi="Times New Roman"/>
      <w:sz w:val="18"/>
    </w:rPr>
  </w:style>
  <w:style w:type="paragraph" w:styleId="aff1">
    <w:name w:val="List Paragraph"/>
    <w:basedOn w:val="a2"/>
    <w:uiPriority w:val="34"/>
    <w:rsid w:val="00B346B9"/>
    <w:pPr>
      <w:ind w:left="720"/>
      <w:contextualSpacing/>
    </w:pPr>
  </w:style>
  <w:style w:type="table" w:styleId="aff2">
    <w:name w:val="Table Grid"/>
    <w:basedOn w:val="a4"/>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B346B9"/>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346B9"/>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346B9"/>
    <w:rPr>
      <w:color w:val="800080"/>
      <w:u w:val="single"/>
    </w:rPr>
  </w:style>
  <w:style w:type="paragraph" w:customStyle="1" w:styleId="msonormal0">
    <w:name w:val="msonormal"/>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346B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346B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346B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346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346B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346B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346B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346B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346B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346B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346B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346B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346B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346B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346B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346B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346B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346B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346B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346B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346B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346B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346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346B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346B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346B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346B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346B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346B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346B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346B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346B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346B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346B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346B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346B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346B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346B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346B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346B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346B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346B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346B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346B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346B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346B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346B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346B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346B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346B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346B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346B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346B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346B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346B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346B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346B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3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346B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346B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346B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346B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346B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346B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346B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346B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346B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346B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346B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346B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346B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346B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346B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346B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346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346B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346B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346B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346B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346B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346B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346B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346B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346B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346B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346B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346B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346B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346B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346B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346B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346B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346B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346B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346B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346B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346B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346B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346B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346B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346B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346B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346B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346B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346B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346B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346B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346B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346B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346B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346B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346B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346B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346B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346B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346B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346B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346B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346B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346B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346B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B346B9"/>
  </w:style>
  <w:style w:type="table" w:customStyle="1" w:styleId="32">
    <w:name w:val="Сетка таблицы3"/>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B346B9"/>
  </w:style>
  <w:style w:type="table" w:customStyle="1" w:styleId="40">
    <w:name w:val="Сетка таблицы4"/>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B346B9"/>
  </w:style>
  <w:style w:type="table" w:customStyle="1" w:styleId="51">
    <w:name w:val="Сетка таблицы5"/>
    <w:basedOn w:val="a4"/>
    <w:next w:val="aff2"/>
    <w:uiPriority w:val="39"/>
    <w:rsid w:val="00B3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4"/>
    <w:next w:val="aff2"/>
    <w:uiPriority w:val="39"/>
    <w:rsid w:val="00A8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4"/>
    <w:next w:val="aff2"/>
    <w:uiPriority w:val="39"/>
    <w:rsid w:val="00A8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9C108E"/>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9C1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134639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433A-4D31-B57C-9390A97DB7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433A-4D31-B57C-9390A97DB70F}"/>
            </c:ext>
          </c:extLst>
        </c:ser>
        <c:dLbls>
          <c:showLegendKey val="0"/>
          <c:showVal val="0"/>
          <c:showCatName val="0"/>
          <c:showSerName val="0"/>
          <c:showPercent val="0"/>
          <c:showBubbleSize val="0"/>
        </c:dLbls>
        <c:axId val="115576832"/>
        <c:axId val="115578752"/>
      </c:scatterChart>
      <c:valAx>
        <c:axId val="11557683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578752"/>
        <c:crosses val="autoZero"/>
        <c:crossBetween val="midCat"/>
      </c:valAx>
      <c:valAx>
        <c:axId val="11557875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57683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6CC-497B-9651-9A227BD4BCE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6CC-497B-9651-9A227BD4BCE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6CC-497B-9651-9A227BD4BCE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6CC-497B-9651-9A227BD4BCE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6CC-497B-9651-9A227BD4BCE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6CC-497B-9651-9A227BD4BCE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C6CC-497B-9651-9A227BD4BCE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C6CC-497B-9651-9A227BD4BCE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C6CC-497B-9651-9A227BD4BCE8}"/>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6CC-497B-9651-9A227BD4BC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C6CC-497B-9651-9A227BD4BCE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74C-4CA7-B331-68D98FD48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74C-4CA7-B331-68D98FD48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74C-4CA7-B331-68D98FD48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74C-4CA7-B331-68D98FD48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74C-4CA7-B331-68D98FD48F4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574C-4CA7-B331-68D98FD48F4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574C-4CA7-B331-68D98FD48F4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574C-4CA7-B331-68D98FD48F4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574C-4CA7-B331-68D98FD48F4E}"/>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74C-4CA7-B331-68D98FD48F4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574C-4CA7-B331-68D98FD48F4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163</TotalTime>
  <Pages>1</Pages>
  <Words>16012</Words>
  <Characters>91272</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56</cp:revision>
  <dcterms:created xsi:type="dcterms:W3CDTF">2019-12-19T06:33:00Z</dcterms:created>
  <dcterms:modified xsi:type="dcterms:W3CDTF">2020-03-30T10:29:00Z</dcterms:modified>
</cp:coreProperties>
</file>